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1" w:rsidRPr="004C1C79" w:rsidRDefault="00E82621" w:rsidP="00E82621">
      <w:pPr>
        <w:pStyle w:val="2"/>
        <w:spacing w:after="257" w:line="269" w:lineRule="auto"/>
        <w:ind w:left="10"/>
        <w:jc w:val="both"/>
        <w:rPr>
          <w:sz w:val="24"/>
          <w:szCs w:val="24"/>
        </w:rPr>
      </w:pPr>
      <w:proofErr w:type="spellStart"/>
      <w:r w:rsidRPr="004C1C79">
        <w:rPr>
          <w:sz w:val="24"/>
          <w:szCs w:val="24"/>
        </w:rPr>
        <w:t>ПМ.02</w:t>
      </w:r>
      <w:proofErr w:type="spellEnd"/>
      <w:r w:rsidRPr="004C1C79">
        <w:rPr>
          <w:sz w:val="24"/>
          <w:szCs w:val="24"/>
        </w:rPr>
        <w:t xml:space="preserve"> Организация и выполнение работ по монтажу и наладке электрооборудования промышленных и гражданских зданий</w:t>
      </w:r>
    </w:p>
    <w:p w:rsidR="00E82621" w:rsidRPr="004C1C79" w:rsidRDefault="00E82621" w:rsidP="00E82621">
      <w:pPr>
        <w:pStyle w:val="3"/>
        <w:spacing w:after="202"/>
        <w:ind w:left="-5"/>
        <w:rPr>
          <w:sz w:val="24"/>
          <w:szCs w:val="24"/>
        </w:rPr>
      </w:pPr>
      <w:r w:rsidRPr="004C1C79">
        <w:rPr>
          <w:sz w:val="24"/>
          <w:szCs w:val="24"/>
        </w:rPr>
        <w:t xml:space="preserve">1.1. Цель и планируемые результаты освоения профессионального модуля  </w:t>
      </w:r>
    </w:p>
    <w:p w:rsidR="00E82621" w:rsidRPr="004C1C79" w:rsidRDefault="00E82621" w:rsidP="00E82621">
      <w:pPr>
        <w:spacing w:after="10" w:line="270" w:lineRule="auto"/>
        <w:ind w:left="21" w:right="5" w:hanging="10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proofErr w:type="spellStart"/>
      <w:r w:rsidRPr="004C1C79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4C1C79">
        <w:rPr>
          <w:rFonts w:ascii="Times New Roman" w:hAnsi="Times New Roman" w:cs="Times New Roman"/>
          <w:sz w:val="24"/>
          <w:szCs w:val="24"/>
        </w:rPr>
        <w:t xml:space="preserve"> 02. Организация и выполнение работ по монтажу и наладке электрооборудования промышленных и гражданских зданий и соответствующие ему общие и профессиональные компетенции: </w:t>
      </w:r>
    </w:p>
    <w:p w:rsidR="00E82621" w:rsidRPr="004C1C79" w:rsidRDefault="00E82621" w:rsidP="00E82621">
      <w:pPr>
        <w:spacing w:after="10" w:line="270" w:lineRule="auto"/>
        <w:ind w:left="21" w:right="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21" w:rsidRPr="004C1C79" w:rsidRDefault="00E82621" w:rsidP="00E82621">
      <w:pPr>
        <w:pStyle w:val="a3"/>
        <w:numPr>
          <w:ilvl w:val="2"/>
          <w:numId w:val="1"/>
        </w:numPr>
        <w:spacing w:after="10" w:line="27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 xml:space="preserve">Перечень общих компетенций </w:t>
      </w:r>
    </w:p>
    <w:tbl>
      <w:tblPr>
        <w:tblW w:w="9781" w:type="dxa"/>
        <w:tblInd w:w="108" w:type="dxa"/>
        <w:tblLayout w:type="fixed"/>
        <w:tblCellMar>
          <w:top w:w="59" w:type="dxa"/>
          <w:right w:w="52" w:type="dxa"/>
        </w:tblCellMar>
        <w:tblLook w:val="00A0"/>
      </w:tblPr>
      <w:tblGrid>
        <w:gridCol w:w="925"/>
        <w:gridCol w:w="8856"/>
      </w:tblGrid>
      <w:tr w:rsidR="00E82621" w:rsidRPr="004C1C79" w:rsidTr="00B73B7A">
        <w:trPr>
          <w:trHeight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E82621" w:rsidRPr="004C1C79" w:rsidTr="00B73B7A">
        <w:trPr>
          <w:trHeight w:val="59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2621" w:rsidRPr="004C1C79" w:rsidTr="00B73B7A">
        <w:trPr>
          <w:trHeight w:val="5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E82621" w:rsidRPr="004C1C79" w:rsidTr="00B73B7A">
        <w:trPr>
          <w:trHeight w:val="65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E82621" w:rsidRPr="004C1C79" w:rsidTr="00B73B7A">
        <w:trPr>
          <w:trHeight w:val="65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E82621" w:rsidRPr="004C1C79" w:rsidTr="00B73B7A">
        <w:trPr>
          <w:trHeight w:val="47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E82621" w:rsidRPr="004C1C79" w:rsidTr="00B73B7A">
        <w:trPr>
          <w:trHeight w:val="6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E82621" w:rsidRPr="004C1C79" w:rsidTr="00B73B7A">
        <w:trPr>
          <w:trHeight w:val="65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E82621" w:rsidRPr="004C1C79" w:rsidTr="00B73B7A">
        <w:trPr>
          <w:trHeight w:val="97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82621" w:rsidRPr="004C1C79" w:rsidTr="00B73B7A">
        <w:trPr>
          <w:trHeight w:val="34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E82621" w:rsidRPr="004C1C79" w:rsidTr="00B73B7A">
        <w:trPr>
          <w:trHeight w:val="67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82621" w:rsidRPr="004C1C79" w:rsidRDefault="00E82621" w:rsidP="00E82621">
      <w:pPr>
        <w:spacing w:after="10" w:line="270" w:lineRule="auto"/>
        <w:ind w:right="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21" w:rsidRPr="004C1C79" w:rsidRDefault="00E82621" w:rsidP="00E82621">
      <w:pPr>
        <w:spacing w:after="10" w:line="270" w:lineRule="auto"/>
        <w:ind w:left="21" w:right="43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 xml:space="preserve">1.1.2. Перечень профессиональных компетенций </w:t>
      </w:r>
    </w:p>
    <w:p w:rsidR="00E82621" w:rsidRPr="004C1C79" w:rsidRDefault="00E82621" w:rsidP="00E82621">
      <w:pPr>
        <w:spacing w:after="10" w:line="270" w:lineRule="auto"/>
        <w:ind w:left="21" w:right="43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3" w:type="dxa"/>
        <w:tblInd w:w="106" w:type="dxa"/>
        <w:tblCellMar>
          <w:top w:w="60" w:type="dxa"/>
          <w:left w:w="106" w:type="dxa"/>
          <w:right w:w="49" w:type="dxa"/>
        </w:tblCellMar>
        <w:tblLook w:val="00A0"/>
      </w:tblPr>
      <w:tblGrid>
        <w:gridCol w:w="1205"/>
        <w:gridCol w:w="8368"/>
      </w:tblGrid>
      <w:tr w:rsidR="00E82621" w:rsidRPr="004C1C79" w:rsidTr="00B73B7A">
        <w:trPr>
          <w:trHeight w:val="65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E82621" w:rsidRPr="004C1C79" w:rsidTr="00B73B7A">
        <w:trPr>
          <w:trHeight w:val="6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E82621" w:rsidRPr="004C1C79" w:rsidTr="00B73B7A">
        <w:trPr>
          <w:trHeight w:val="97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E82621" w:rsidRPr="004C1C79" w:rsidTr="00B73B7A">
        <w:trPr>
          <w:trHeight w:val="97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E82621" w:rsidRPr="004C1C79" w:rsidTr="00B73B7A">
        <w:trPr>
          <w:trHeight w:val="6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78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производить наладку и испытания устройств электрооборудования промышленных и гражданских зданий; </w:t>
            </w:r>
          </w:p>
        </w:tc>
      </w:tr>
      <w:tr w:rsidR="00E82621" w:rsidRPr="004C1C79" w:rsidTr="00B73B7A">
        <w:trPr>
          <w:trHeight w:val="6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  <w:r w:rsidRPr="004C1C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82621" w:rsidRPr="004C1C79" w:rsidRDefault="00E82621" w:rsidP="00E82621">
      <w:pPr>
        <w:spacing w:after="10" w:line="27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21" w:rsidRPr="004C1C79" w:rsidRDefault="00E82621" w:rsidP="00E82621">
      <w:pPr>
        <w:spacing w:after="10" w:line="270" w:lineRule="auto"/>
        <w:ind w:left="21" w:right="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 xml:space="preserve">1.1.3. В результате освоения профессионального модуля студент должен: </w:t>
      </w:r>
    </w:p>
    <w:p w:rsidR="00E82621" w:rsidRPr="004C1C79" w:rsidRDefault="00E82621" w:rsidP="00E82621">
      <w:pPr>
        <w:spacing w:after="10" w:line="270" w:lineRule="auto"/>
        <w:ind w:left="21" w:right="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5" w:type="dxa"/>
        <w:tblCellMar>
          <w:top w:w="62" w:type="dxa"/>
          <w:left w:w="106" w:type="dxa"/>
          <w:right w:w="40" w:type="dxa"/>
        </w:tblCellMar>
        <w:tblLook w:val="00A0"/>
      </w:tblPr>
      <w:tblGrid>
        <w:gridCol w:w="1985"/>
        <w:gridCol w:w="8789"/>
      </w:tblGrid>
      <w:tr w:rsidR="00E82621" w:rsidRPr="004C1C79" w:rsidTr="00B73B7A">
        <w:trPr>
          <w:trHeight w:val="1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и выполнении монтажа и наладки электрооборудования; </w:t>
            </w:r>
          </w:p>
          <w:p w:rsidR="00E82621" w:rsidRPr="004C1C79" w:rsidRDefault="00E82621" w:rsidP="00B73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- при проектировании электрооборудования промышленных и гражданских зданий. </w:t>
            </w:r>
          </w:p>
        </w:tc>
      </w:tr>
      <w:tr w:rsidR="00E82621" w:rsidRPr="004C1C79" w:rsidTr="00B73B7A">
        <w:trPr>
          <w:trHeight w:val="39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17" w:line="264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отдельные разделы производства работ;    </w:t>
            </w:r>
          </w:p>
          <w:p w:rsidR="00E82621" w:rsidRPr="004C1C79" w:rsidRDefault="00E82621" w:rsidP="00B73B7A">
            <w:pPr>
              <w:spacing w:after="17" w:line="264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 - анализировать нормативные правовые акты при составлении технологических карт на монтаж электрооборудования; </w:t>
            </w:r>
          </w:p>
          <w:p w:rsidR="00E82621" w:rsidRPr="004C1C79" w:rsidRDefault="00E82621" w:rsidP="00B73B7A">
            <w:pPr>
              <w:spacing w:after="14" w:line="266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E82621" w:rsidRPr="004C1C79" w:rsidRDefault="00E82621" w:rsidP="00B73B7A">
            <w:pPr>
              <w:spacing w:after="14" w:line="266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выполнять приемо-сдаточные испытания;</w:t>
            </w:r>
          </w:p>
          <w:p w:rsidR="00E82621" w:rsidRPr="004C1C79" w:rsidRDefault="00E82621" w:rsidP="00B73B7A">
            <w:pPr>
              <w:spacing w:after="14" w:line="266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оформлять протоколы по завершению испытаний;</w:t>
            </w:r>
          </w:p>
          <w:p w:rsidR="00E82621" w:rsidRPr="004C1C79" w:rsidRDefault="00E82621" w:rsidP="00B73B7A">
            <w:pPr>
              <w:spacing w:after="14" w:line="266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выполнять работы по проверке и настройке электрооборудования; </w:t>
            </w:r>
          </w:p>
          <w:p w:rsidR="00E82621" w:rsidRPr="004C1C79" w:rsidRDefault="00E82621" w:rsidP="00B73B7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расчет электрических нагрузок;    </w:t>
            </w:r>
          </w:p>
          <w:p w:rsidR="00E82621" w:rsidRPr="004C1C79" w:rsidRDefault="00E82621" w:rsidP="00B73B7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осуществлять выбор электрооборудования на разных уровнях напряжения;</w:t>
            </w:r>
          </w:p>
          <w:p w:rsidR="00E82621" w:rsidRPr="004C1C79" w:rsidRDefault="00E82621" w:rsidP="00B73B7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подготавливать проектную документацию на объект с использованием персонального компьютера. </w:t>
            </w:r>
          </w:p>
          <w:p w:rsidR="00E82621" w:rsidRPr="004C1C79" w:rsidRDefault="00E82621" w:rsidP="00B73B7A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21" w:rsidRPr="004C1C79" w:rsidTr="00B73B7A">
        <w:trPr>
          <w:trHeight w:val="6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21" w:rsidRPr="004C1C79" w:rsidRDefault="00E82621" w:rsidP="00B7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требования приемки строительной части под монтаж электрооборудования; </w:t>
            </w:r>
          </w:p>
          <w:p w:rsidR="00E82621" w:rsidRPr="004C1C79" w:rsidRDefault="00E82621" w:rsidP="00B73B7A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 - отраслевые нормативные документы по монтажу электрооборудования; </w:t>
            </w:r>
          </w:p>
          <w:p w:rsidR="00E82621" w:rsidRPr="004C1C79" w:rsidRDefault="00E82621" w:rsidP="00B73B7A">
            <w:pPr>
              <w:spacing w:after="27" w:line="257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 номенклатуру наиболее распространенного электрооборудования, кабельной продукции и электромонтажных изделий; </w:t>
            </w:r>
          </w:p>
          <w:p w:rsidR="00E82621" w:rsidRPr="004C1C79" w:rsidRDefault="00E82621" w:rsidP="00B73B7A">
            <w:pPr>
              <w:spacing w:after="0" w:line="278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- технологию работ по монтажу электрооборудования в соответствии с нормативными документами;</w:t>
            </w:r>
          </w:p>
          <w:p w:rsidR="00E82621" w:rsidRPr="004C1C79" w:rsidRDefault="00E82621" w:rsidP="00B73B7A">
            <w:pPr>
              <w:spacing w:after="0" w:line="278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методы организации проверки и настройки электрооборудования;</w:t>
            </w:r>
          </w:p>
          <w:p w:rsidR="00E82621" w:rsidRPr="004C1C79" w:rsidRDefault="00E82621" w:rsidP="00B73B7A">
            <w:pPr>
              <w:spacing w:after="0" w:line="278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нормы приемо-сдаточных испытаний электрооборудования;</w:t>
            </w:r>
          </w:p>
          <w:p w:rsidR="00E82621" w:rsidRPr="004C1C79" w:rsidRDefault="00E82621" w:rsidP="00B73B7A">
            <w:pPr>
              <w:spacing w:after="0" w:line="278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перечень документов, входящих в проектную документацию;</w:t>
            </w:r>
          </w:p>
          <w:p w:rsidR="00E82621" w:rsidRPr="004C1C79" w:rsidRDefault="00E82621" w:rsidP="00B73B7A">
            <w:pPr>
              <w:spacing w:after="0" w:line="278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методы расчета и условия выбора электрооборудования; </w:t>
            </w:r>
          </w:p>
          <w:p w:rsidR="00E82621" w:rsidRPr="004C1C79" w:rsidRDefault="00E82621" w:rsidP="00B73B7A">
            <w:pPr>
              <w:spacing w:after="0" w:line="278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- правила оформления текстовых и графических документов.</w:t>
            </w:r>
          </w:p>
        </w:tc>
      </w:tr>
    </w:tbl>
    <w:p w:rsidR="00E82621" w:rsidRDefault="00E82621" w:rsidP="00E8262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82621" w:rsidRDefault="00E82621" w:rsidP="00E8262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82621" w:rsidRDefault="00E82621" w:rsidP="00E8262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82621" w:rsidRDefault="00E82621" w:rsidP="00E8262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82621" w:rsidRDefault="00E82621" w:rsidP="00E82621">
      <w:pPr>
        <w:spacing w:after="143" w:line="26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621" w:rsidRDefault="00E82621" w:rsidP="00E82621">
      <w:pPr>
        <w:spacing w:after="143" w:line="26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621" w:rsidRDefault="00E82621" w:rsidP="00E82621">
      <w:pPr>
        <w:spacing w:after="143" w:line="26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FF" w:rsidRDefault="006768FF"/>
    <w:sectPr w:rsidR="0067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2CFF"/>
    <w:multiLevelType w:val="multilevel"/>
    <w:tmpl w:val="DBDC16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2621"/>
    <w:rsid w:val="006768FF"/>
    <w:rsid w:val="00E8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2621"/>
    <w:pPr>
      <w:keepNext/>
      <w:keepLines/>
      <w:spacing w:after="5" w:line="270" w:lineRule="auto"/>
      <w:ind w:left="276" w:hanging="10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E82621"/>
    <w:pPr>
      <w:keepNext/>
      <w:keepLines/>
      <w:spacing w:after="5" w:line="270" w:lineRule="auto"/>
      <w:ind w:left="276" w:hanging="10"/>
      <w:outlineLvl w:val="2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621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E82621"/>
    <w:rPr>
      <w:rFonts w:ascii="Times New Roman" w:eastAsia="Times New Roman" w:hAnsi="Times New Roman" w:cs="Times New Roman"/>
      <w:b/>
      <w:color w:val="000000"/>
      <w:szCs w:val="20"/>
    </w:rPr>
  </w:style>
  <w:style w:type="paragraph" w:styleId="a3">
    <w:name w:val="List Paragraph"/>
    <w:basedOn w:val="a"/>
    <w:uiPriority w:val="34"/>
    <w:qFormat/>
    <w:rsid w:val="00E8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2021-09-07T07:41:00Z</dcterms:created>
  <dcterms:modified xsi:type="dcterms:W3CDTF">2021-09-07T07:41:00Z</dcterms:modified>
</cp:coreProperties>
</file>