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9A973" w14:textId="77777777" w:rsidR="00BF66D1" w:rsidRPr="00BF66D1" w:rsidRDefault="00BF66D1" w:rsidP="00BF66D1">
      <w:pPr>
        <w:tabs>
          <w:tab w:val="left" w:pos="6090"/>
        </w:tabs>
        <w:jc w:val="center"/>
        <w:rPr>
          <w:color w:val="auto"/>
          <w:sz w:val="24"/>
          <w:szCs w:val="24"/>
        </w:rPr>
      </w:pPr>
      <w:r w:rsidRPr="00BF66D1">
        <w:rPr>
          <w:rFonts w:ascii="Calibri" w:hAnsi="Calibri"/>
          <w:noProof/>
          <w:color w:val="auto"/>
          <w:sz w:val="22"/>
          <w:szCs w:val="22"/>
        </w:rPr>
        <w:drawing>
          <wp:inline distT="0" distB="0" distL="0" distR="0" wp14:anchorId="01CADA35" wp14:editId="5E21E424">
            <wp:extent cx="628650" cy="685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685800"/>
                    </a:xfrm>
                    <a:prstGeom prst="rect">
                      <a:avLst/>
                    </a:prstGeom>
                    <a:noFill/>
                    <a:ln>
                      <a:noFill/>
                    </a:ln>
                  </pic:spPr>
                </pic:pic>
              </a:graphicData>
            </a:graphic>
          </wp:inline>
        </w:drawing>
      </w:r>
    </w:p>
    <w:p w14:paraId="6C868B06" w14:textId="77777777" w:rsidR="00BF66D1" w:rsidRPr="00BF66D1" w:rsidRDefault="00BF66D1" w:rsidP="00BF66D1">
      <w:pPr>
        <w:spacing w:after="120"/>
        <w:ind w:firstLine="0"/>
        <w:jc w:val="center"/>
        <w:outlineLvl w:val="0"/>
        <w:rPr>
          <w:color w:val="auto"/>
          <w:sz w:val="24"/>
        </w:rPr>
      </w:pPr>
      <w:bookmarkStart w:id="0" w:name="_Toc106808600"/>
      <w:bookmarkStart w:id="1" w:name="_Toc106892651"/>
      <w:bookmarkStart w:id="2" w:name="_Toc106898189"/>
      <w:r w:rsidRPr="00BF66D1">
        <w:rPr>
          <w:color w:val="auto"/>
          <w:sz w:val="24"/>
        </w:rPr>
        <w:t>МИНИСТЕРСТВО НАУКИ И ВЫСШЕГО ОБРАЗОВАНИЯ РОССИЙСКОЙ ФЕДЕРАЦИИ</w:t>
      </w:r>
      <w:bookmarkEnd w:id="0"/>
      <w:bookmarkEnd w:id="1"/>
      <w:bookmarkEnd w:id="2"/>
    </w:p>
    <w:p w14:paraId="009054C1" w14:textId="77777777" w:rsidR="00BF66D1" w:rsidRPr="00BF66D1" w:rsidRDefault="00BF66D1" w:rsidP="00BF66D1">
      <w:pPr>
        <w:ind w:firstLine="0"/>
        <w:jc w:val="center"/>
        <w:rPr>
          <w:b/>
          <w:bCs/>
          <w:color w:val="auto"/>
        </w:rPr>
      </w:pPr>
      <w:r w:rsidRPr="00BF66D1">
        <w:rPr>
          <w:b/>
          <w:bCs/>
          <w:color w:val="auto"/>
        </w:rPr>
        <w:t>ФЕДЕРАЛЬНОЕ ГОСУДАРСТВЕННОЕ БЮДЖЕТНОЕ ОБРАЗОВАТЕЛЬНОЕ УЧРЕЖДЕНИЕ ВЫСШЕГО ОБРАЗОВАНИЯ</w:t>
      </w:r>
    </w:p>
    <w:p w14:paraId="3C100F0F" w14:textId="77777777" w:rsidR="00BF66D1" w:rsidRPr="00BF66D1" w:rsidRDefault="00BF66D1" w:rsidP="00BF66D1">
      <w:pPr>
        <w:ind w:firstLine="0"/>
        <w:jc w:val="center"/>
        <w:rPr>
          <w:b/>
          <w:bCs/>
          <w:color w:val="auto"/>
        </w:rPr>
      </w:pPr>
      <w:r w:rsidRPr="00BF66D1">
        <w:rPr>
          <w:b/>
          <w:bCs/>
          <w:color w:val="auto"/>
        </w:rPr>
        <w:t>«ДОНСКОЙ</w:t>
      </w:r>
      <w:r w:rsidRPr="00BF66D1">
        <w:rPr>
          <w:b/>
          <w:bCs/>
          <w:color w:val="auto"/>
          <w:sz w:val="24"/>
          <w:szCs w:val="24"/>
        </w:rPr>
        <w:t xml:space="preserve"> </w:t>
      </w:r>
      <w:r w:rsidRPr="00BF66D1">
        <w:rPr>
          <w:b/>
          <w:bCs/>
          <w:color w:val="auto"/>
        </w:rPr>
        <w:t>ГОСУДАРСТВЕННЫЙ ТЕХНИЧЕСКИЙ УНИВЕРСИТЕТ»</w:t>
      </w:r>
    </w:p>
    <w:p w14:paraId="4F1E8CF7" w14:textId="77777777" w:rsidR="00BF66D1" w:rsidRPr="00BF66D1" w:rsidRDefault="00BF66D1" w:rsidP="00BF66D1">
      <w:pPr>
        <w:ind w:firstLine="0"/>
        <w:jc w:val="center"/>
        <w:rPr>
          <w:color w:val="auto"/>
        </w:rPr>
      </w:pPr>
      <w:r w:rsidRPr="00BF66D1">
        <w:rPr>
          <w:b/>
          <w:bCs/>
          <w:color w:val="auto"/>
        </w:rPr>
        <w:t>(ДГТУ)</w:t>
      </w:r>
    </w:p>
    <w:p w14:paraId="6212AEDA" w14:textId="77777777" w:rsidR="00BF66D1" w:rsidRPr="00BF66D1" w:rsidRDefault="00BF66D1" w:rsidP="00BF66D1">
      <w:pPr>
        <w:tabs>
          <w:tab w:val="center" w:pos="4677"/>
          <w:tab w:val="right" w:pos="9355"/>
        </w:tabs>
        <w:ind w:firstLine="0"/>
        <w:jc w:val="center"/>
        <w:rPr>
          <w:color w:val="auto"/>
          <w:sz w:val="24"/>
          <w:szCs w:val="22"/>
        </w:rPr>
      </w:pPr>
      <w:r w:rsidRPr="00BF66D1">
        <w:rPr>
          <w:color w:val="auto"/>
        </w:rPr>
        <w:t>Колледж экономики, управления и права</w:t>
      </w:r>
    </w:p>
    <w:p w14:paraId="6A613494" w14:textId="77777777" w:rsidR="00BF66D1" w:rsidRPr="00523312" w:rsidRDefault="00BF66D1" w:rsidP="00BF66D1">
      <w:bookmarkStart w:id="3" w:name="_Toc107162137"/>
    </w:p>
    <w:p w14:paraId="2E2AF02D" w14:textId="77777777" w:rsidR="00BF66D1" w:rsidRDefault="00BF66D1" w:rsidP="00BF66D1"/>
    <w:p w14:paraId="404CC318" w14:textId="77777777" w:rsidR="00BF66D1" w:rsidRDefault="00BF66D1" w:rsidP="00BF66D1"/>
    <w:p w14:paraId="5BE533E7" w14:textId="77777777" w:rsidR="00BF66D1" w:rsidRDefault="00BF66D1" w:rsidP="00BF66D1"/>
    <w:p w14:paraId="03050A00" w14:textId="77777777" w:rsidR="00BF66D1" w:rsidRDefault="00BF66D1" w:rsidP="00BF66D1"/>
    <w:p w14:paraId="735D56BF" w14:textId="77777777" w:rsidR="00BF66D1" w:rsidRDefault="00BF66D1" w:rsidP="00BF66D1"/>
    <w:p w14:paraId="5ED5D8CB" w14:textId="77777777" w:rsidR="00BF66D1" w:rsidRDefault="00BF66D1" w:rsidP="00BF66D1"/>
    <w:p w14:paraId="4CEADACF" w14:textId="77777777" w:rsidR="00BF66D1" w:rsidRDefault="00BF66D1" w:rsidP="00BF66D1"/>
    <w:p w14:paraId="68D902BA" w14:textId="77777777" w:rsidR="00BF66D1" w:rsidRDefault="00BF66D1" w:rsidP="00BF66D1"/>
    <w:p w14:paraId="684A7701" w14:textId="77777777" w:rsidR="00BF66D1" w:rsidRDefault="00BF66D1" w:rsidP="00BF66D1"/>
    <w:p w14:paraId="0BC44E9D" w14:textId="77777777" w:rsidR="00BF66D1" w:rsidRPr="00523312" w:rsidRDefault="00BF66D1" w:rsidP="00BF66D1"/>
    <w:p w14:paraId="05088A12" w14:textId="77777777" w:rsidR="00BF66D1" w:rsidRPr="00523312" w:rsidRDefault="00BF66D1" w:rsidP="00BF66D1"/>
    <w:p w14:paraId="33A58E63" w14:textId="77777777" w:rsidR="00BF66D1" w:rsidRPr="00523312" w:rsidRDefault="00BF66D1" w:rsidP="00BF66D1"/>
    <w:p w14:paraId="71542821" w14:textId="77777777" w:rsidR="00BF66D1" w:rsidRPr="00C128E3" w:rsidRDefault="00BF66D1" w:rsidP="00BF66D1">
      <w:pPr>
        <w:spacing w:after="120"/>
        <w:jc w:val="center"/>
        <w:rPr>
          <w:b/>
        </w:rPr>
      </w:pPr>
      <w:r w:rsidRPr="00C128E3">
        <w:rPr>
          <w:b/>
        </w:rPr>
        <w:t>Методические указания</w:t>
      </w:r>
    </w:p>
    <w:p w14:paraId="449474B9" w14:textId="77777777" w:rsidR="00BF66D1" w:rsidRPr="00C128E3" w:rsidRDefault="00BF66D1" w:rsidP="00BF66D1">
      <w:pPr>
        <w:spacing w:after="120"/>
        <w:jc w:val="center"/>
        <w:rPr>
          <w:b/>
        </w:rPr>
      </w:pPr>
      <w:r w:rsidRPr="00C128E3">
        <w:rPr>
          <w:b/>
        </w:rPr>
        <w:t>по организации практических занятий</w:t>
      </w:r>
      <w:r>
        <w:rPr>
          <w:b/>
        </w:rPr>
        <w:t xml:space="preserve"> и самостоятельной работы</w:t>
      </w:r>
    </w:p>
    <w:p w14:paraId="1AB6DB8A" w14:textId="2A8D6E69" w:rsidR="00BF66D1" w:rsidRPr="00523312" w:rsidRDefault="00BF66D1" w:rsidP="00BF66D1">
      <w:pPr>
        <w:spacing w:after="120"/>
        <w:jc w:val="center"/>
      </w:pPr>
      <w:r w:rsidRPr="00C128E3">
        <w:rPr>
          <w:b/>
        </w:rPr>
        <w:t xml:space="preserve">по </w:t>
      </w:r>
      <w:r>
        <w:rPr>
          <w:b/>
          <w:bCs/>
        </w:rPr>
        <w:t>МДК.</w:t>
      </w:r>
      <w:r w:rsidRPr="005521A4">
        <w:rPr>
          <w:b/>
          <w:bCs/>
        </w:rPr>
        <w:t>05.01 Проектирование и дизайн информационных систем</w:t>
      </w:r>
    </w:p>
    <w:p w14:paraId="7410FE3E" w14:textId="77777777" w:rsidR="00BF66D1" w:rsidRPr="00523312" w:rsidRDefault="00BF66D1" w:rsidP="00BF66D1"/>
    <w:p w14:paraId="4AF68ACE" w14:textId="77777777" w:rsidR="00BF66D1" w:rsidRPr="00523312" w:rsidRDefault="00BF66D1" w:rsidP="00BF66D1"/>
    <w:p w14:paraId="6F37EB75" w14:textId="77777777" w:rsidR="00BF66D1" w:rsidRPr="00523312" w:rsidRDefault="00BF66D1" w:rsidP="00BF66D1">
      <w:pPr>
        <w:jc w:val="center"/>
        <w:rPr>
          <w:b/>
        </w:rPr>
      </w:pPr>
      <w:r w:rsidRPr="00523312">
        <w:rPr>
          <w:b/>
        </w:rPr>
        <w:t>Специальност</w:t>
      </w:r>
      <w:r>
        <w:rPr>
          <w:b/>
        </w:rPr>
        <w:t>ь</w:t>
      </w:r>
    </w:p>
    <w:p w14:paraId="4F50D38D" w14:textId="6BB3984F" w:rsidR="00BF66D1" w:rsidRDefault="00BF66D1" w:rsidP="00BF66D1">
      <w:pPr>
        <w:jc w:val="center"/>
        <w:rPr>
          <w:i/>
        </w:rPr>
      </w:pPr>
      <w:r>
        <w:rPr>
          <w:i/>
        </w:rPr>
        <w:t>09.02.07 Информационные системы и программирование</w:t>
      </w:r>
    </w:p>
    <w:p w14:paraId="561DBBCE" w14:textId="77777777" w:rsidR="00661DCF" w:rsidRPr="00661DCF" w:rsidRDefault="00661DCF" w:rsidP="00661DCF">
      <w:pPr>
        <w:jc w:val="center"/>
        <w:rPr>
          <w:i/>
        </w:rPr>
      </w:pPr>
      <w:r w:rsidRPr="00661DCF">
        <w:rPr>
          <w:i/>
        </w:rPr>
        <w:t>Квалификация</w:t>
      </w:r>
      <w:r w:rsidRPr="00661DCF">
        <w:rPr>
          <w:i/>
        </w:rPr>
        <w:tab/>
        <w:t>Разработчик веб и мультимедийных приложений</w:t>
      </w:r>
    </w:p>
    <w:bookmarkEnd w:id="3"/>
    <w:p w14:paraId="607E9623" w14:textId="77777777" w:rsidR="00BF66D1" w:rsidRDefault="00BF66D1" w:rsidP="00BF66D1">
      <w:pPr>
        <w:pStyle w:val="a9"/>
        <w:tabs>
          <w:tab w:val="clear" w:pos="4677"/>
          <w:tab w:val="clear" w:pos="9355"/>
          <w:tab w:val="center" w:pos="5102"/>
          <w:tab w:val="right" w:pos="10205"/>
        </w:tabs>
        <w:jc w:val="center"/>
      </w:pPr>
    </w:p>
    <w:p w14:paraId="7352B785" w14:textId="77777777" w:rsidR="00BF66D1" w:rsidRDefault="00BF66D1" w:rsidP="00BF66D1">
      <w:pPr>
        <w:pStyle w:val="a9"/>
        <w:tabs>
          <w:tab w:val="clear" w:pos="4677"/>
          <w:tab w:val="clear" w:pos="9355"/>
          <w:tab w:val="center" w:pos="5102"/>
          <w:tab w:val="right" w:pos="10205"/>
        </w:tabs>
        <w:jc w:val="center"/>
      </w:pPr>
    </w:p>
    <w:p w14:paraId="47575E5B" w14:textId="77777777" w:rsidR="00BF66D1" w:rsidRDefault="00BF66D1" w:rsidP="00BF66D1">
      <w:pPr>
        <w:pStyle w:val="a9"/>
        <w:tabs>
          <w:tab w:val="clear" w:pos="4677"/>
          <w:tab w:val="clear" w:pos="9355"/>
          <w:tab w:val="center" w:pos="5102"/>
          <w:tab w:val="right" w:pos="10205"/>
        </w:tabs>
        <w:jc w:val="center"/>
      </w:pPr>
    </w:p>
    <w:p w14:paraId="7DCB9867" w14:textId="77777777" w:rsidR="00BF66D1" w:rsidRDefault="00BF66D1" w:rsidP="00BF66D1">
      <w:pPr>
        <w:pStyle w:val="a9"/>
        <w:tabs>
          <w:tab w:val="clear" w:pos="4677"/>
          <w:tab w:val="clear" w:pos="9355"/>
          <w:tab w:val="center" w:pos="5102"/>
          <w:tab w:val="right" w:pos="10205"/>
        </w:tabs>
        <w:jc w:val="center"/>
      </w:pPr>
    </w:p>
    <w:p w14:paraId="06A2B556" w14:textId="77777777" w:rsidR="00BF66D1" w:rsidRDefault="00BF66D1" w:rsidP="00BF66D1">
      <w:pPr>
        <w:pStyle w:val="a9"/>
        <w:tabs>
          <w:tab w:val="clear" w:pos="4677"/>
          <w:tab w:val="clear" w:pos="9355"/>
          <w:tab w:val="center" w:pos="5102"/>
          <w:tab w:val="right" w:pos="10205"/>
        </w:tabs>
        <w:jc w:val="center"/>
      </w:pPr>
    </w:p>
    <w:p w14:paraId="2B1358EB" w14:textId="77777777" w:rsidR="00BF66D1" w:rsidRDefault="00BF66D1" w:rsidP="00BF66D1">
      <w:pPr>
        <w:pStyle w:val="a9"/>
        <w:tabs>
          <w:tab w:val="clear" w:pos="4677"/>
          <w:tab w:val="clear" w:pos="9355"/>
          <w:tab w:val="center" w:pos="5102"/>
          <w:tab w:val="right" w:pos="10205"/>
        </w:tabs>
        <w:jc w:val="center"/>
      </w:pPr>
    </w:p>
    <w:p w14:paraId="2046FD73" w14:textId="77777777" w:rsidR="00BF66D1" w:rsidRDefault="00BF66D1" w:rsidP="00BF66D1">
      <w:pPr>
        <w:pStyle w:val="a9"/>
        <w:tabs>
          <w:tab w:val="clear" w:pos="4677"/>
          <w:tab w:val="clear" w:pos="9355"/>
          <w:tab w:val="center" w:pos="5102"/>
          <w:tab w:val="right" w:pos="10205"/>
        </w:tabs>
        <w:jc w:val="center"/>
      </w:pPr>
    </w:p>
    <w:p w14:paraId="5E75E297" w14:textId="77777777" w:rsidR="00BF66D1" w:rsidRDefault="00BF66D1" w:rsidP="00BF66D1">
      <w:pPr>
        <w:pStyle w:val="a9"/>
        <w:tabs>
          <w:tab w:val="clear" w:pos="4677"/>
          <w:tab w:val="clear" w:pos="9355"/>
          <w:tab w:val="center" w:pos="5102"/>
          <w:tab w:val="right" w:pos="10205"/>
        </w:tabs>
        <w:jc w:val="center"/>
      </w:pPr>
    </w:p>
    <w:p w14:paraId="6B82B570" w14:textId="77777777" w:rsidR="00BF66D1" w:rsidRDefault="00BF66D1" w:rsidP="00BF66D1">
      <w:pPr>
        <w:pStyle w:val="a9"/>
        <w:tabs>
          <w:tab w:val="clear" w:pos="4677"/>
          <w:tab w:val="clear" w:pos="9355"/>
          <w:tab w:val="center" w:pos="5102"/>
          <w:tab w:val="right" w:pos="10205"/>
        </w:tabs>
        <w:jc w:val="center"/>
      </w:pPr>
    </w:p>
    <w:p w14:paraId="107769D3" w14:textId="77777777" w:rsidR="00BF66D1" w:rsidRDefault="00BF66D1" w:rsidP="00BF66D1">
      <w:pPr>
        <w:pStyle w:val="a9"/>
        <w:tabs>
          <w:tab w:val="clear" w:pos="4677"/>
          <w:tab w:val="clear" w:pos="9355"/>
          <w:tab w:val="center" w:pos="5102"/>
          <w:tab w:val="right" w:pos="10205"/>
        </w:tabs>
        <w:jc w:val="center"/>
      </w:pPr>
    </w:p>
    <w:p w14:paraId="502378ED" w14:textId="77777777" w:rsidR="00BF66D1" w:rsidRDefault="00BF66D1" w:rsidP="00BF66D1">
      <w:pPr>
        <w:pStyle w:val="a9"/>
        <w:tabs>
          <w:tab w:val="clear" w:pos="4677"/>
          <w:tab w:val="clear" w:pos="9355"/>
          <w:tab w:val="center" w:pos="5102"/>
          <w:tab w:val="right" w:pos="10205"/>
        </w:tabs>
        <w:jc w:val="center"/>
      </w:pPr>
    </w:p>
    <w:p w14:paraId="7BE2FB8E" w14:textId="77777777" w:rsidR="00BF66D1" w:rsidRDefault="00BF66D1" w:rsidP="00BF66D1">
      <w:pPr>
        <w:pStyle w:val="a9"/>
        <w:tabs>
          <w:tab w:val="clear" w:pos="4677"/>
          <w:tab w:val="clear" w:pos="9355"/>
          <w:tab w:val="center" w:pos="5102"/>
          <w:tab w:val="right" w:pos="10205"/>
        </w:tabs>
        <w:jc w:val="center"/>
      </w:pPr>
    </w:p>
    <w:p w14:paraId="4DD96029" w14:textId="77777777" w:rsidR="00BF66D1" w:rsidRDefault="00BF66D1" w:rsidP="00BF66D1">
      <w:pPr>
        <w:pStyle w:val="a9"/>
        <w:tabs>
          <w:tab w:val="clear" w:pos="4677"/>
          <w:tab w:val="clear" w:pos="9355"/>
          <w:tab w:val="center" w:pos="5102"/>
          <w:tab w:val="right" w:pos="10205"/>
        </w:tabs>
        <w:jc w:val="center"/>
      </w:pPr>
    </w:p>
    <w:p w14:paraId="274ADC30" w14:textId="77777777" w:rsidR="00BF66D1" w:rsidRDefault="00BF66D1" w:rsidP="00BF66D1">
      <w:pPr>
        <w:pStyle w:val="a9"/>
        <w:tabs>
          <w:tab w:val="clear" w:pos="4677"/>
          <w:tab w:val="clear" w:pos="9355"/>
          <w:tab w:val="center" w:pos="5102"/>
          <w:tab w:val="right" w:pos="10205"/>
        </w:tabs>
        <w:jc w:val="center"/>
      </w:pPr>
    </w:p>
    <w:p w14:paraId="7DEDE85D" w14:textId="77777777" w:rsidR="00BF66D1" w:rsidRDefault="00BF66D1" w:rsidP="00BF66D1">
      <w:pPr>
        <w:pStyle w:val="a9"/>
        <w:tabs>
          <w:tab w:val="clear" w:pos="4677"/>
          <w:tab w:val="clear" w:pos="9355"/>
          <w:tab w:val="center" w:pos="5102"/>
          <w:tab w:val="right" w:pos="10205"/>
        </w:tabs>
        <w:jc w:val="center"/>
      </w:pPr>
      <w:r>
        <w:t>Ростов-на-Дону</w:t>
      </w:r>
    </w:p>
    <w:p w14:paraId="2AF82A34" w14:textId="67EA77B6" w:rsidR="00BF66D1" w:rsidRDefault="00BF66D1" w:rsidP="00BF66D1">
      <w:pPr>
        <w:jc w:val="center"/>
      </w:pPr>
      <w:r w:rsidRPr="00523312">
        <w:t>20</w:t>
      </w:r>
      <w:r>
        <w:t>2</w:t>
      </w:r>
      <w:r w:rsidR="009B54AA">
        <w:t>2</w:t>
      </w:r>
    </w:p>
    <w:p w14:paraId="0D77CE75" w14:textId="50389AEF" w:rsidR="00BF66D1" w:rsidRDefault="00BF66D1" w:rsidP="00BF66D1">
      <w:pPr>
        <w:ind w:firstLine="720"/>
        <w:jc w:val="both"/>
      </w:pPr>
      <w:r>
        <w:rPr>
          <w:color w:val="000000"/>
          <w:spacing w:val="2"/>
        </w:rPr>
        <w:br w:type="page"/>
      </w:r>
      <w:r>
        <w:lastRenderedPageBreak/>
        <w:t xml:space="preserve">Методические </w:t>
      </w:r>
      <w:r w:rsidRPr="00734223">
        <w:t xml:space="preserve">указания </w:t>
      </w:r>
      <w:r>
        <w:t xml:space="preserve">по </w:t>
      </w:r>
      <w:r>
        <w:rPr>
          <w:b/>
          <w:bCs/>
        </w:rPr>
        <w:t>МДК.</w:t>
      </w:r>
      <w:r w:rsidRPr="005521A4">
        <w:rPr>
          <w:b/>
          <w:bCs/>
        </w:rPr>
        <w:t>05.01 Проектирование и дизайн информационных систем</w:t>
      </w:r>
      <w:r>
        <w:t xml:space="preserve"> разработаны с учетом ФГОС среднего профессионального образования специальности </w:t>
      </w:r>
      <w:r w:rsidRPr="00B16279">
        <w:t>09.02.0</w:t>
      </w:r>
      <w:r w:rsidR="009B54AA">
        <w:t>7</w:t>
      </w:r>
      <w:r w:rsidRPr="00B16279">
        <w:t xml:space="preserve"> Информационные системы </w:t>
      </w:r>
      <w:r w:rsidR="009B54AA">
        <w:t>и программирование</w:t>
      </w:r>
      <w:r w:rsidRPr="00B16279">
        <w:t>,</w:t>
      </w:r>
      <w:r>
        <w:t xml:space="preserve"> предназначены для студентов и преподавателей колледжа.</w:t>
      </w:r>
    </w:p>
    <w:p w14:paraId="48380F82" w14:textId="77777777" w:rsidR="00BF66D1" w:rsidRPr="00734223" w:rsidRDefault="00BF66D1" w:rsidP="00BF66D1">
      <w:pPr>
        <w:ind w:firstLine="720"/>
        <w:jc w:val="both"/>
      </w:pPr>
      <w:r w:rsidRPr="00734223">
        <w:t xml:space="preserve">Методические указания определяют </w:t>
      </w:r>
      <w:r>
        <w:t>этапы выполнения работы на практическом занятии</w:t>
      </w:r>
      <w:r w:rsidRPr="00734223">
        <w:t xml:space="preserve">, содержат </w:t>
      </w:r>
      <w:r>
        <w:t xml:space="preserve">рекомендации </w:t>
      </w:r>
      <w:r w:rsidRPr="00734223">
        <w:t xml:space="preserve">по </w:t>
      </w:r>
      <w:r>
        <w:t>выполнению индивидуальных заданий</w:t>
      </w:r>
      <w:r w:rsidRPr="00734223">
        <w:t xml:space="preserve"> и </w:t>
      </w:r>
      <w:r>
        <w:t xml:space="preserve">образцы решения задач, </w:t>
      </w:r>
      <w:r w:rsidRPr="00734223">
        <w:t>а также список рекомендуемой литературы.</w:t>
      </w:r>
    </w:p>
    <w:p w14:paraId="14D5BC7A" w14:textId="77777777" w:rsidR="009B54AA" w:rsidRPr="009B54AA" w:rsidRDefault="009B54AA" w:rsidP="009B54AA"/>
    <w:p w14:paraId="66AC5E59" w14:textId="77777777" w:rsidR="009B54AA" w:rsidRPr="009B54AA" w:rsidRDefault="009B54AA" w:rsidP="009B54AA"/>
    <w:p w14:paraId="7DAC735A" w14:textId="77777777" w:rsidR="009B54AA" w:rsidRPr="009B54AA" w:rsidRDefault="009B54AA" w:rsidP="009B54AA"/>
    <w:p w14:paraId="5BD24552" w14:textId="77777777" w:rsidR="009B54AA" w:rsidRPr="009B54AA" w:rsidRDefault="009B54AA" w:rsidP="009B54AA">
      <w:pPr>
        <w:rPr>
          <w:u w:val="single"/>
        </w:rPr>
      </w:pPr>
      <w:r w:rsidRPr="009B54AA">
        <w:t>Составитель (автор):</w:t>
      </w:r>
      <w:r w:rsidRPr="009B54AA">
        <w:tab/>
        <w:t>Д.А. Косыченко</w:t>
      </w:r>
      <w:r w:rsidRPr="009B54AA">
        <w:tab/>
        <w:t>преподаватель колледжа ЭУП</w:t>
      </w:r>
    </w:p>
    <w:p w14:paraId="2CBA3DEC" w14:textId="77777777" w:rsidR="009B54AA" w:rsidRPr="009B54AA" w:rsidRDefault="009B54AA" w:rsidP="009B54AA"/>
    <w:p w14:paraId="7FE6461F" w14:textId="77777777" w:rsidR="009B54AA" w:rsidRPr="009B54AA" w:rsidRDefault="009B54AA" w:rsidP="009B54AA"/>
    <w:p w14:paraId="401D06BA" w14:textId="77777777" w:rsidR="009B54AA" w:rsidRPr="009B54AA" w:rsidRDefault="009B54AA" w:rsidP="009B54AA">
      <w:r w:rsidRPr="009B54AA">
        <w:t>Рассмотрены на заседании предметной (цикловой) комиссии специальностей 09.02.04 Информационные системы (по отраслям), 09.02.05 Прикладная информатика (по отраслям) и 09.02.07 Информационные системы и программирование</w:t>
      </w:r>
    </w:p>
    <w:p w14:paraId="3497E3F7" w14:textId="77777777" w:rsidR="009B54AA" w:rsidRPr="009B54AA" w:rsidRDefault="009B54AA" w:rsidP="009B54AA"/>
    <w:p w14:paraId="42113EC4" w14:textId="77777777" w:rsidR="009B54AA" w:rsidRPr="009B54AA" w:rsidRDefault="009B54AA" w:rsidP="009B54AA">
      <w:r w:rsidRPr="009B54AA">
        <w:t>Протокол № 9 от 30 июня 2022 г.</w:t>
      </w:r>
    </w:p>
    <w:p w14:paraId="2AA1BC59" w14:textId="77777777" w:rsidR="009B54AA" w:rsidRPr="009B54AA" w:rsidRDefault="009B54AA" w:rsidP="009B54AA"/>
    <w:p w14:paraId="19C35F54" w14:textId="77777777" w:rsidR="009B54AA" w:rsidRPr="009B54AA" w:rsidRDefault="009B54AA" w:rsidP="009B54AA">
      <w:pPr>
        <w:rPr>
          <w:u w:val="single"/>
        </w:rPr>
      </w:pPr>
      <w:r w:rsidRPr="009B54AA">
        <w:t>Председатель П(Ц)К ___________</w:t>
      </w:r>
      <w:r w:rsidRPr="009B54AA">
        <w:tab/>
        <w:t xml:space="preserve">С.В. </w:t>
      </w:r>
      <w:proofErr w:type="spellStart"/>
      <w:r w:rsidRPr="009B54AA">
        <w:t>Шинакова</w:t>
      </w:r>
      <w:proofErr w:type="spellEnd"/>
    </w:p>
    <w:p w14:paraId="772CC772" w14:textId="77777777" w:rsidR="009B54AA" w:rsidRPr="009B54AA" w:rsidRDefault="009B54AA" w:rsidP="00693CF4">
      <w:pPr>
        <w:ind w:firstLine="3402"/>
        <w:rPr>
          <w:vertAlign w:val="superscript"/>
        </w:rPr>
      </w:pPr>
      <w:bookmarkStart w:id="4" w:name="_GoBack"/>
      <w:bookmarkEnd w:id="4"/>
      <w:r w:rsidRPr="009B54AA">
        <w:rPr>
          <w:vertAlign w:val="superscript"/>
        </w:rPr>
        <w:t>личная подпись</w:t>
      </w:r>
    </w:p>
    <w:p w14:paraId="0BEC4785" w14:textId="77777777" w:rsidR="009B54AA" w:rsidRPr="009B54AA" w:rsidRDefault="009B54AA" w:rsidP="009B54AA">
      <w:r w:rsidRPr="009B54AA">
        <w:t>и одобрены решением учебно-методического совета колледжа.</w:t>
      </w:r>
    </w:p>
    <w:p w14:paraId="02806A66" w14:textId="77777777" w:rsidR="009B54AA" w:rsidRPr="009B54AA" w:rsidRDefault="009B54AA" w:rsidP="009B54AA"/>
    <w:p w14:paraId="137E7D8F" w14:textId="77777777" w:rsidR="009B54AA" w:rsidRPr="009B54AA" w:rsidRDefault="009B54AA" w:rsidP="009B54AA">
      <w:r w:rsidRPr="009B54AA">
        <w:t>Протокол № 7 от 30 июня 2022 г.</w:t>
      </w:r>
    </w:p>
    <w:p w14:paraId="76A39AC2" w14:textId="77777777" w:rsidR="009B54AA" w:rsidRPr="009B54AA" w:rsidRDefault="009B54AA" w:rsidP="009B54AA"/>
    <w:p w14:paraId="7D750413" w14:textId="77777777" w:rsidR="009B54AA" w:rsidRPr="009B54AA" w:rsidRDefault="009B54AA" w:rsidP="009B54AA">
      <w:r w:rsidRPr="009B54AA">
        <w:t xml:space="preserve">Председатель учебно-методического совета колледжа </w:t>
      </w:r>
    </w:p>
    <w:p w14:paraId="0D2A59FF" w14:textId="77777777" w:rsidR="009B54AA" w:rsidRPr="009B54AA" w:rsidRDefault="009B54AA" w:rsidP="009B54AA">
      <w:pPr>
        <w:rPr>
          <w:u w:val="single"/>
        </w:rPr>
      </w:pPr>
      <w:r w:rsidRPr="009B54AA">
        <w:t>___________</w:t>
      </w:r>
      <w:r w:rsidRPr="009B54AA">
        <w:tab/>
        <w:t xml:space="preserve">С.В. </w:t>
      </w:r>
      <w:proofErr w:type="spellStart"/>
      <w:r w:rsidRPr="009B54AA">
        <w:t>Шинакова</w:t>
      </w:r>
      <w:proofErr w:type="spellEnd"/>
    </w:p>
    <w:p w14:paraId="2CCB4050" w14:textId="77777777" w:rsidR="009B54AA" w:rsidRPr="009B54AA" w:rsidRDefault="009B54AA" w:rsidP="009B54AA">
      <w:pPr>
        <w:rPr>
          <w:vertAlign w:val="superscript"/>
        </w:rPr>
      </w:pPr>
      <w:r w:rsidRPr="009B54AA">
        <w:rPr>
          <w:vertAlign w:val="superscript"/>
        </w:rPr>
        <w:t>личная подпись</w:t>
      </w:r>
    </w:p>
    <w:p w14:paraId="0C6F0B24" w14:textId="77777777" w:rsidR="009B54AA" w:rsidRPr="009B54AA" w:rsidRDefault="009B54AA" w:rsidP="009B54AA"/>
    <w:p w14:paraId="1B0B21E6" w14:textId="77777777" w:rsidR="009B54AA" w:rsidRPr="009B54AA" w:rsidRDefault="009B54AA" w:rsidP="009B54AA">
      <w:r w:rsidRPr="009B54AA">
        <w:t>Рекомендованы к практическому применению в образовательном процессе.</w:t>
      </w:r>
    </w:p>
    <w:p w14:paraId="1520226A" w14:textId="77777777" w:rsidR="009B54AA" w:rsidRPr="009B54AA" w:rsidRDefault="009B54AA" w:rsidP="009B54AA"/>
    <w:p w14:paraId="0CD4F648" w14:textId="77777777" w:rsidR="009B54AA" w:rsidRPr="009B54AA" w:rsidRDefault="009B54AA" w:rsidP="009B54AA">
      <w:r w:rsidRPr="009B54AA">
        <w:t>Рецензенты:</w:t>
      </w:r>
    </w:p>
    <w:p w14:paraId="60F8DD5B" w14:textId="77777777" w:rsidR="009B54AA" w:rsidRPr="009B54AA" w:rsidRDefault="009B54AA" w:rsidP="009B54AA">
      <w:r w:rsidRPr="009B54AA">
        <w:t>___________________</w:t>
      </w:r>
      <w:r w:rsidRPr="009B54AA">
        <w:tab/>
        <w:t>_____________________________</w:t>
      </w:r>
      <w:r w:rsidRPr="009B54AA">
        <w:tab/>
        <w:t>_________________</w:t>
      </w:r>
    </w:p>
    <w:p w14:paraId="4650C48D" w14:textId="77777777" w:rsidR="009B54AA" w:rsidRPr="009B54AA" w:rsidRDefault="009B54AA" w:rsidP="009B54AA">
      <w:pPr>
        <w:rPr>
          <w:vertAlign w:val="superscript"/>
        </w:rPr>
      </w:pPr>
      <w:r w:rsidRPr="009B54AA">
        <w:rPr>
          <w:vertAlign w:val="superscript"/>
        </w:rPr>
        <w:t>место работы</w:t>
      </w:r>
      <w:r w:rsidRPr="009B54AA">
        <w:rPr>
          <w:vertAlign w:val="superscript"/>
        </w:rPr>
        <w:tab/>
      </w:r>
      <w:r w:rsidRPr="009B54AA">
        <w:rPr>
          <w:vertAlign w:val="superscript"/>
        </w:rPr>
        <w:tab/>
      </w:r>
      <w:r w:rsidRPr="009B54AA">
        <w:rPr>
          <w:vertAlign w:val="superscript"/>
        </w:rPr>
        <w:tab/>
      </w:r>
      <w:r w:rsidRPr="009B54AA">
        <w:rPr>
          <w:vertAlign w:val="superscript"/>
        </w:rPr>
        <w:tab/>
        <w:t>должность</w:t>
      </w:r>
      <w:r w:rsidRPr="009B54AA">
        <w:rPr>
          <w:vertAlign w:val="superscript"/>
        </w:rPr>
        <w:tab/>
      </w:r>
      <w:r w:rsidRPr="009B54AA">
        <w:rPr>
          <w:vertAlign w:val="superscript"/>
        </w:rPr>
        <w:tab/>
      </w:r>
      <w:r w:rsidRPr="009B54AA">
        <w:rPr>
          <w:vertAlign w:val="superscript"/>
        </w:rPr>
        <w:tab/>
      </w:r>
      <w:r w:rsidRPr="009B54AA">
        <w:rPr>
          <w:vertAlign w:val="superscript"/>
        </w:rPr>
        <w:tab/>
        <w:t>ФИО</w:t>
      </w:r>
    </w:p>
    <w:p w14:paraId="23911C8E" w14:textId="77777777" w:rsidR="009B54AA" w:rsidRPr="009B54AA" w:rsidRDefault="009B54AA" w:rsidP="009B54AA"/>
    <w:p w14:paraId="11014A6E" w14:textId="77777777" w:rsidR="009B54AA" w:rsidRPr="009B54AA" w:rsidRDefault="009B54AA" w:rsidP="009B54AA">
      <w:r w:rsidRPr="009B54AA">
        <w:t>___________________</w:t>
      </w:r>
      <w:r w:rsidRPr="009B54AA">
        <w:tab/>
        <w:t>_____________________________</w:t>
      </w:r>
      <w:r w:rsidRPr="009B54AA">
        <w:tab/>
        <w:t>_________________</w:t>
      </w:r>
    </w:p>
    <w:p w14:paraId="79912570" w14:textId="77777777" w:rsidR="009B54AA" w:rsidRPr="009B54AA" w:rsidRDefault="009B54AA" w:rsidP="009B54AA">
      <w:pPr>
        <w:rPr>
          <w:vertAlign w:val="superscript"/>
        </w:rPr>
      </w:pPr>
      <w:r w:rsidRPr="009B54AA">
        <w:rPr>
          <w:vertAlign w:val="superscript"/>
        </w:rPr>
        <w:t>место работы</w:t>
      </w:r>
      <w:r w:rsidRPr="009B54AA">
        <w:rPr>
          <w:vertAlign w:val="superscript"/>
        </w:rPr>
        <w:tab/>
      </w:r>
      <w:r w:rsidRPr="009B54AA">
        <w:rPr>
          <w:vertAlign w:val="superscript"/>
        </w:rPr>
        <w:tab/>
      </w:r>
      <w:r w:rsidRPr="009B54AA">
        <w:rPr>
          <w:vertAlign w:val="superscript"/>
        </w:rPr>
        <w:tab/>
      </w:r>
      <w:r w:rsidRPr="009B54AA">
        <w:rPr>
          <w:vertAlign w:val="superscript"/>
        </w:rPr>
        <w:tab/>
        <w:t>должность</w:t>
      </w:r>
      <w:r w:rsidRPr="009B54AA">
        <w:rPr>
          <w:vertAlign w:val="superscript"/>
        </w:rPr>
        <w:tab/>
      </w:r>
      <w:r w:rsidRPr="009B54AA">
        <w:rPr>
          <w:vertAlign w:val="superscript"/>
        </w:rPr>
        <w:tab/>
      </w:r>
      <w:r w:rsidRPr="009B54AA">
        <w:rPr>
          <w:vertAlign w:val="superscript"/>
        </w:rPr>
        <w:tab/>
      </w:r>
      <w:r w:rsidRPr="009B54AA">
        <w:rPr>
          <w:vertAlign w:val="superscript"/>
        </w:rPr>
        <w:tab/>
        <w:t>ФИО</w:t>
      </w:r>
    </w:p>
    <w:p w14:paraId="505644D4" w14:textId="77777777" w:rsidR="009B54AA" w:rsidRPr="009B54AA" w:rsidRDefault="009B54AA" w:rsidP="009B54AA"/>
    <w:p w14:paraId="189B5EB2" w14:textId="77777777" w:rsidR="009B54AA" w:rsidRPr="009B54AA" w:rsidRDefault="009B54AA" w:rsidP="009B54AA">
      <w:pPr>
        <w:rPr>
          <w:b/>
        </w:rPr>
      </w:pPr>
    </w:p>
    <w:p w14:paraId="1B8C98CD" w14:textId="77777777" w:rsidR="009B54AA" w:rsidRPr="009B54AA" w:rsidRDefault="009B54AA" w:rsidP="009B54AA">
      <w:pPr>
        <w:rPr>
          <w:b/>
        </w:rPr>
      </w:pPr>
    </w:p>
    <w:p w14:paraId="7BCEA48B" w14:textId="77777777" w:rsidR="009B54AA" w:rsidRPr="009B54AA" w:rsidRDefault="009B54AA" w:rsidP="009B54AA">
      <w:pPr>
        <w:rPr>
          <w:b/>
        </w:rPr>
      </w:pPr>
    </w:p>
    <w:p w14:paraId="193B7244" w14:textId="77777777" w:rsidR="00BF66D1" w:rsidRDefault="00BF66D1">
      <w:pPr>
        <w:rPr>
          <w:b/>
          <w:color w:val="auto"/>
          <w:sz w:val="24"/>
          <w:szCs w:val="24"/>
        </w:rPr>
      </w:pPr>
    </w:p>
    <w:p w14:paraId="7F334D51" w14:textId="77777777" w:rsidR="00BF66D1" w:rsidRDefault="00BF66D1">
      <w:pPr>
        <w:rPr>
          <w:b/>
          <w:color w:val="auto"/>
          <w:sz w:val="24"/>
          <w:szCs w:val="24"/>
        </w:rPr>
      </w:pPr>
    </w:p>
    <w:p w14:paraId="63FBA3C4" w14:textId="77777777" w:rsidR="00BF66D1" w:rsidRDefault="00BF66D1">
      <w:pPr>
        <w:rPr>
          <w:b/>
          <w:color w:val="auto"/>
          <w:sz w:val="24"/>
          <w:szCs w:val="24"/>
        </w:rPr>
      </w:pPr>
    </w:p>
    <w:p w14:paraId="60920CCD" w14:textId="5F9B4D91" w:rsidR="00BF66D1" w:rsidRDefault="00BF66D1">
      <w:pPr>
        <w:rPr>
          <w:b/>
          <w:color w:val="auto"/>
          <w:sz w:val="24"/>
          <w:szCs w:val="24"/>
        </w:rPr>
        <w:sectPr w:rsidR="00BF66D1" w:rsidSect="00112610">
          <w:headerReference w:type="default" r:id="rId9"/>
          <w:pgSz w:w="11900" w:h="16840"/>
          <w:pgMar w:top="567" w:right="567" w:bottom="709" w:left="567" w:header="227" w:footer="6" w:gutter="0"/>
          <w:pgNumType w:start="2"/>
          <w:cols w:sep="1" w:space="397"/>
          <w:noEndnote/>
          <w:docGrid w:linePitch="381"/>
        </w:sectPr>
      </w:pPr>
      <w:r>
        <w:rPr>
          <w:b/>
          <w:color w:val="auto"/>
          <w:sz w:val="24"/>
          <w:szCs w:val="24"/>
        </w:rPr>
        <w:br w:type="page"/>
      </w:r>
    </w:p>
    <w:p w14:paraId="13730CD1" w14:textId="7F0E3EF4" w:rsidR="00BF66D1" w:rsidRDefault="00BF66D1">
      <w:pPr>
        <w:rPr>
          <w:b/>
          <w:color w:val="auto"/>
          <w:sz w:val="24"/>
          <w:szCs w:val="24"/>
        </w:rPr>
      </w:pPr>
    </w:p>
    <w:p w14:paraId="37E09D86" w14:textId="2A3C0EE6" w:rsidR="008E2B48" w:rsidRPr="009B54AA" w:rsidRDefault="009B54AA" w:rsidP="009B54AA">
      <w:pPr>
        <w:spacing w:line="360" w:lineRule="auto"/>
        <w:ind w:firstLine="0"/>
        <w:jc w:val="center"/>
        <w:rPr>
          <w:b/>
          <w:color w:val="auto"/>
          <w:szCs w:val="24"/>
        </w:rPr>
      </w:pPr>
      <w:r w:rsidRPr="009B54AA">
        <w:rPr>
          <w:b/>
          <w:color w:val="auto"/>
          <w:szCs w:val="24"/>
        </w:rPr>
        <w:t>Содержание</w:t>
      </w:r>
    </w:p>
    <w:p w14:paraId="39B4FE6A" w14:textId="77777777" w:rsidR="008E2B48" w:rsidRPr="00112610" w:rsidRDefault="008E2B48" w:rsidP="00112610">
      <w:pPr>
        <w:spacing w:line="360" w:lineRule="auto"/>
        <w:rPr>
          <w:color w:val="auto"/>
          <w:sz w:val="24"/>
          <w:szCs w:val="24"/>
        </w:rPr>
      </w:pPr>
    </w:p>
    <w:p w14:paraId="572CF6F0" w14:textId="62D1E603" w:rsidR="007319FE" w:rsidRDefault="008E2B48">
      <w:pPr>
        <w:pStyle w:val="12"/>
        <w:rPr>
          <w:rFonts w:asciiTheme="minorHAnsi" w:eastAsiaTheme="minorEastAsia" w:hAnsiTheme="minorHAnsi" w:cstheme="minorBidi"/>
          <w:sz w:val="22"/>
          <w:szCs w:val="22"/>
        </w:rPr>
      </w:pPr>
      <w:r w:rsidRPr="00697B81">
        <w:fldChar w:fldCharType="begin"/>
      </w:r>
      <w:r w:rsidRPr="00697B81">
        <w:instrText xml:space="preserve"> TOC \o "1-1" \h \z \u </w:instrText>
      </w:r>
      <w:r w:rsidRPr="00697B81">
        <w:fldChar w:fldCharType="separate"/>
      </w:r>
      <w:hyperlink w:anchor="_Toc106898190" w:history="1">
        <w:r w:rsidR="007319FE" w:rsidRPr="00E23B1F">
          <w:rPr>
            <w:rStyle w:val="a4"/>
          </w:rPr>
          <w:t>Правила выполнения практических работ</w:t>
        </w:r>
        <w:r w:rsidR="007319FE">
          <w:rPr>
            <w:webHidden/>
          </w:rPr>
          <w:tab/>
        </w:r>
        <w:r w:rsidR="007319FE">
          <w:rPr>
            <w:webHidden/>
          </w:rPr>
          <w:fldChar w:fldCharType="begin"/>
        </w:r>
        <w:r w:rsidR="007319FE">
          <w:rPr>
            <w:webHidden/>
          </w:rPr>
          <w:instrText xml:space="preserve"> PAGEREF _Toc106898190 \h </w:instrText>
        </w:r>
        <w:r w:rsidR="007319FE">
          <w:rPr>
            <w:webHidden/>
          </w:rPr>
        </w:r>
        <w:r w:rsidR="007319FE">
          <w:rPr>
            <w:webHidden/>
          </w:rPr>
          <w:fldChar w:fldCharType="separate"/>
        </w:r>
        <w:r w:rsidR="007319FE">
          <w:rPr>
            <w:webHidden/>
          </w:rPr>
          <w:t>4</w:t>
        </w:r>
        <w:r w:rsidR="007319FE">
          <w:rPr>
            <w:webHidden/>
          </w:rPr>
          <w:fldChar w:fldCharType="end"/>
        </w:r>
      </w:hyperlink>
    </w:p>
    <w:p w14:paraId="730A4AAC" w14:textId="1557EF8B" w:rsidR="007319FE" w:rsidRDefault="00CF522F">
      <w:pPr>
        <w:pStyle w:val="12"/>
        <w:rPr>
          <w:rFonts w:asciiTheme="minorHAnsi" w:eastAsiaTheme="minorEastAsia" w:hAnsiTheme="minorHAnsi" w:cstheme="minorBidi"/>
          <w:sz w:val="22"/>
          <w:szCs w:val="22"/>
        </w:rPr>
      </w:pPr>
      <w:hyperlink w:anchor="_Toc106898191" w:history="1">
        <w:r w:rsidR="007319FE" w:rsidRPr="00E23B1F">
          <w:rPr>
            <w:rStyle w:val="a4"/>
          </w:rPr>
          <w:t>Практическая работа №1. Анализ предметной области различными методами</w:t>
        </w:r>
        <w:r w:rsidR="007319FE">
          <w:rPr>
            <w:webHidden/>
          </w:rPr>
          <w:tab/>
        </w:r>
        <w:r w:rsidR="007319FE">
          <w:rPr>
            <w:webHidden/>
          </w:rPr>
          <w:fldChar w:fldCharType="begin"/>
        </w:r>
        <w:r w:rsidR="007319FE">
          <w:rPr>
            <w:webHidden/>
          </w:rPr>
          <w:instrText xml:space="preserve"> PAGEREF _Toc106898191 \h </w:instrText>
        </w:r>
        <w:r w:rsidR="007319FE">
          <w:rPr>
            <w:webHidden/>
          </w:rPr>
        </w:r>
        <w:r w:rsidR="007319FE">
          <w:rPr>
            <w:webHidden/>
          </w:rPr>
          <w:fldChar w:fldCharType="separate"/>
        </w:r>
        <w:r w:rsidR="007319FE">
          <w:rPr>
            <w:webHidden/>
          </w:rPr>
          <w:t>5</w:t>
        </w:r>
        <w:r w:rsidR="007319FE">
          <w:rPr>
            <w:webHidden/>
          </w:rPr>
          <w:fldChar w:fldCharType="end"/>
        </w:r>
      </w:hyperlink>
    </w:p>
    <w:p w14:paraId="6CDFA17E" w14:textId="6EE21463" w:rsidR="007319FE" w:rsidRDefault="00CF522F">
      <w:pPr>
        <w:pStyle w:val="12"/>
        <w:rPr>
          <w:rFonts w:asciiTheme="minorHAnsi" w:eastAsiaTheme="minorEastAsia" w:hAnsiTheme="minorHAnsi" w:cstheme="minorBidi"/>
          <w:sz w:val="22"/>
          <w:szCs w:val="22"/>
        </w:rPr>
      </w:pPr>
      <w:hyperlink w:anchor="_Toc106898192" w:history="1">
        <w:r w:rsidR="007319FE" w:rsidRPr="00E23B1F">
          <w:rPr>
            <w:rStyle w:val="a4"/>
          </w:rPr>
          <w:t xml:space="preserve">Практическая работа №2. </w:t>
        </w:r>
        <w:r w:rsidR="007319FE" w:rsidRPr="00E23B1F">
          <w:rPr>
            <w:rStyle w:val="a4"/>
            <w:bCs/>
          </w:rPr>
          <w:t>Изучение устройств автоматизированного сбора информации</w:t>
        </w:r>
        <w:r w:rsidR="007319FE">
          <w:rPr>
            <w:webHidden/>
          </w:rPr>
          <w:tab/>
        </w:r>
        <w:r w:rsidR="007319FE">
          <w:rPr>
            <w:webHidden/>
          </w:rPr>
          <w:fldChar w:fldCharType="begin"/>
        </w:r>
        <w:r w:rsidR="007319FE">
          <w:rPr>
            <w:webHidden/>
          </w:rPr>
          <w:instrText xml:space="preserve"> PAGEREF _Toc106898192 \h </w:instrText>
        </w:r>
        <w:r w:rsidR="007319FE">
          <w:rPr>
            <w:webHidden/>
          </w:rPr>
        </w:r>
        <w:r w:rsidR="007319FE">
          <w:rPr>
            <w:webHidden/>
          </w:rPr>
          <w:fldChar w:fldCharType="separate"/>
        </w:r>
        <w:r w:rsidR="007319FE">
          <w:rPr>
            <w:webHidden/>
          </w:rPr>
          <w:t>8</w:t>
        </w:r>
        <w:r w:rsidR="007319FE">
          <w:rPr>
            <w:webHidden/>
          </w:rPr>
          <w:fldChar w:fldCharType="end"/>
        </w:r>
      </w:hyperlink>
    </w:p>
    <w:p w14:paraId="5A434619" w14:textId="75A4EA21" w:rsidR="007319FE" w:rsidRDefault="00CF522F">
      <w:pPr>
        <w:pStyle w:val="12"/>
        <w:rPr>
          <w:rFonts w:asciiTheme="minorHAnsi" w:eastAsiaTheme="minorEastAsia" w:hAnsiTheme="minorHAnsi" w:cstheme="minorBidi"/>
          <w:sz w:val="22"/>
          <w:szCs w:val="22"/>
        </w:rPr>
      </w:pPr>
      <w:hyperlink w:anchor="_Toc106898193" w:history="1">
        <w:r w:rsidR="007319FE" w:rsidRPr="00E23B1F">
          <w:rPr>
            <w:rStyle w:val="a4"/>
          </w:rPr>
          <w:t>Практическая работа №3. Разработка модели архитектуры информационной системы</w:t>
        </w:r>
        <w:r w:rsidR="007319FE">
          <w:rPr>
            <w:webHidden/>
          </w:rPr>
          <w:tab/>
        </w:r>
        <w:r w:rsidR="007319FE">
          <w:rPr>
            <w:webHidden/>
          </w:rPr>
          <w:fldChar w:fldCharType="begin"/>
        </w:r>
        <w:r w:rsidR="007319FE">
          <w:rPr>
            <w:webHidden/>
          </w:rPr>
          <w:instrText xml:space="preserve"> PAGEREF _Toc106898193 \h </w:instrText>
        </w:r>
        <w:r w:rsidR="007319FE">
          <w:rPr>
            <w:webHidden/>
          </w:rPr>
        </w:r>
        <w:r w:rsidR="007319FE">
          <w:rPr>
            <w:webHidden/>
          </w:rPr>
          <w:fldChar w:fldCharType="separate"/>
        </w:r>
        <w:r w:rsidR="007319FE">
          <w:rPr>
            <w:webHidden/>
          </w:rPr>
          <w:t>11</w:t>
        </w:r>
        <w:r w:rsidR="007319FE">
          <w:rPr>
            <w:webHidden/>
          </w:rPr>
          <w:fldChar w:fldCharType="end"/>
        </w:r>
      </w:hyperlink>
    </w:p>
    <w:p w14:paraId="61E51980" w14:textId="4FC2CD8C" w:rsidR="007319FE" w:rsidRDefault="00CF522F">
      <w:pPr>
        <w:pStyle w:val="12"/>
        <w:rPr>
          <w:rFonts w:asciiTheme="minorHAnsi" w:eastAsiaTheme="minorEastAsia" w:hAnsiTheme="minorHAnsi" w:cstheme="minorBidi"/>
          <w:sz w:val="22"/>
          <w:szCs w:val="22"/>
        </w:rPr>
      </w:pPr>
      <w:hyperlink w:anchor="_Toc106898194" w:history="1">
        <w:r w:rsidR="007319FE" w:rsidRPr="00E23B1F">
          <w:rPr>
            <w:rStyle w:val="a4"/>
          </w:rPr>
          <w:t>Практическая работа №4. Обоснование выбора средств проектирования информационной системы</w:t>
        </w:r>
        <w:r w:rsidR="007319FE">
          <w:rPr>
            <w:webHidden/>
          </w:rPr>
          <w:tab/>
        </w:r>
        <w:r w:rsidR="007319FE">
          <w:rPr>
            <w:webHidden/>
          </w:rPr>
          <w:fldChar w:fldCharType="begin"/>
        </w:r>
        <w:r w:rsidR="007319FE">
          <w:rPr>
            <w:webHidden/>
          </w:rPr>
          <w:instrText xml:space="preserve"> PAGEREF _Toc106898194 \h </w:instrText>
        </w:r>
        <w:r w:rsidR="007319FE">
          <w:rPr>
            <w:webHidden/>
          </w:rPr>
        </w:r>
        <w:r w:rsidR="007319FE">
          <w:rPr>
            <w:webHidden/>
          </w:rPr>
          <w:fldChar w:fldCharType="separate"/>
        </w:r>
        <w:r w:rsidR="007319FE">
          <w:rPr>
            <w:webHidden/>
          </w:rPr>
          <w:t>14</w:t>
        </w:r>
        <w:r w:rsidR="007319FE">
          <w:rPr>
            <w:webHidden/>
          </w:rPr>
          <w:fldChar w:fldCharType="end"/>
        </w:r>
      </w:hyperlink>
    </w:p>
    <w:p w14:paraId="2D103D56" w14:textId="612FB272" w:rsidR="007319FE" w:rsidRDefault="00CF522F">
      <w:pPr>
        <w:pStyle w:val="12"/>
        <w:rPr>
          <w:rFonts w:asciiTheme="minorHAnsi" w:eastAsiaTheme="minorEastAsia" w:hAnsiTheme="minorHAnsi" w:cstheme="minorBidi"/>
          <w:sz w:val="22"/>
          <w:szCs w:val="22"/>
        </w:rPr>
      </w:pPr>
      <w:hyperlink w:anchor="_Toc106898195" w:history="1">
        <w:r w:rsidR="007319FE" w:rsidRPr="00E23B1F">
          <w:rPr>
            <w:rStyle w:val="a4"/>
          </w:rPr>
          <w:t xml:space="preserve">Практическая работа №5. Построение организационных диаграмм в </w:t>
        </w:r>
        <w:r w:rsidR="007319FE" w:rsidRPr="00E23B1F">
          <w:rPr>
            <w:rStyle w:val="a4"/>
            <w:lang w:val="en-US"/>
          </w:rPr>
          <w:t>MS</w:t>
        </w:r>
        <w:r w:rsidR="007319FE" w:rsidRPr="00E23B1F">
          <w:rPr>
            <w:rStyle w:val="a4"/>
          </w:rPr>
          <w:t xml:space="preserve"> </w:t>
        </w:r>
        <w:r w:rsidR="007319FE" w:rsidRPr="00E23B1F">
          <w:rPr>
            <w:rStyle w:val="a4"/>
            <w:lang w:val="en-US"/>
          </w:rPr>
          <w:t>Visio</w:t>
        </w:r>
        <w:r w:rsidR="007319FE">
          <w:rPr>
            <w:webHidden/>
          </w:rPr>
          <w:tab/>
        </w:r>
        <w:r w:rsidR="007319FE">
          <w:rPr>
            <w:webHidden/>
          </w:rPr>
          <w:fldChar w:fldCharType="begin"/>
        </w:r>
        <w:r w:rsidR="007319FE">
          <w:rPr>
            <w:webHidden/>
          </w:rPr>
          <w:instrText xml:space="preserve"> PAGEREF _Toc106898195 \h </w:instrText>
        </w:r>
        <w:r w:rsidR="007319FE">
          <w:rPr>
            <w:webHidden/>
          </w:rPr>
        </w:r>
        <w:r w:rsidR="007319FE">
          <w:rPr>
            <w:webHidden/>
          </w:rPr>
          <w:fldChar w:fldCharType="separate"/>
        </w:r>
        <w:r w:rsidR="007319FE">
          <w:rPr>
            <w:webHidden/>
          </w:rPr>
          <w:t>17</w:t>
        </w:r>
        <w:r w:rsidR="007319FE">
          <w:rPr>
            <w:webHidden/>
          </w:rPr>
          <w:fldChar w:fldCharType="end"/>
        </w:r>
      </w:hyperlink>
    </w:p>
    <w:p w14:paraId="630DCD0E" w14:textId="3D01B99C" w:rsidR="007319FE" w:rsidRDefault="00CF522F">
      <w:pPr>
        <w:pStyle w:val="12"/>
        <w:rPr>
          <w:rFonts w:asciiTheme="minorHAnsi" w:eastAsiaTheme="minorEastAsia" w:hAnsiTheme="minorHAnsi" w:cstheme="minorBidi"/>
          <w:sz w:val="22"/>
          <w:szCs w:val="22"/>
        </w:rPr>
      </w:pPr>
      <w:hyperlink w:anchor="_Toc106898196" w:history="1">
        <w:r w:rsidR="007319FE" w:rsidRPr="00E23B1F">
          <w:rPr>
            <w:rStyle w:val="a4"/>
          </w:rPr>
          <w:t>Практическая работа №6. Построение организационных диаграмм в Elma Community Edition</w:t>
        </w:r>
        <w:r w:rsidR="007319FE">
          <w:rPr>
            <w:webHidden/>
          </w:rPr>
          <w:tab/>
        </w:r>
        <w:r w:rsidR="007319FE">
          <w:rPr>
            <w:webHidden/>
          </w:rPr>
          <w:fldChar w:fldCharType="begin"/>
        </w:r>
        <w:r w:rsidR="007319FE">
          <w:rPr>
            <w:webHidden/>
          </w:rPr>
          <w:instrText xml:space="preserve"> PAGEREF _Toc106898196 \h </w:instrText>
        </w:r>
        <w:r w:rsidR="007319FE">
          <w:rPr>
            <w:webHidden/>
          </w:rPr>
        </w:r>
        <w:r w:rsidR="007319FE">
          <w:rPr>
            <w:webHidden/>
          </w:rPr>
          <w:fldChar w:fldCharType="separate"/>
        </w:r>
        <w:r w:rsidR="007319FE">
          <w:rPr>
            <w:webHidden/>
          </w:rPr>
          <w:t>30</w:t>
        </w:r>
        <w:r w:rsidR="007319FE">
          <w:rPr>
            <w:webHidden/>
          </w:rPr>
          <w:fldChar w:fldCharType="end"/>
        </w:r>
      </w:hyperlink>
    </w:p>
    <w:p w14:paraId="2380707F" w14:textId="082E64C9" w:rsidR="007319FE" w:rsidRDefault="00CF522F">
      <w:pPr>
        <w:pStyle w:val="12"/>
        <w:rPr>
          <w:rFonts w:asciiTheme="minorHAnsi" w:eastAsiaTheme="minorEastAsia" w:hAnsiTheme="minorHAnsi" w:cstheme="minorBidi"/>
          <w:sz w:val="22"/>
          <w:szCs w:val="22"/>
        </w:rPr>
      </w:pPr>
      <w:hyperlink w:anchor="_Toc106898197" w:history="1">
        <w:r w:rsidR="007319FE" w:rsidRPr="00E23B1F">
          <w:rPr>
            <w:rStyle w:val="a4"/>
          </w:rPr>
          <w:t>Практическая работа №7. ER-моделирование в нотации Чена</w:t>
        </w:r>
        <w:r w:rsidR="007319FE">
          <w:rPr>
            <w:webHidden/>
          </w:rPr>
          <w:tab/>
        </w:r>
        <w:r w:rsidR="007319FE">
          <w:rPr>
            <w:webHidden/>
          </w:rPr>
          <w:fldChar w:fldCharType="begin"/>
        </w:r>
        <w:r w:rsidR="007319FE">
          <w:rPr>
            <w:webHidden/>
          </w:rPr>
          <w:instrText xml:space="preserve"> PAGEREF _Toc106898197 \h </w:instrText>
        </w:r>
        <w:r w:rsidR="007319FE">
          <w:rPr>
            <w:webHidden/>
          </w:rPr>
        </w:r>
        <w:r w:rsidR="007319FE">
          <w:rPr>
            <w:webHidden/>
          </w:rPr>
          <w:fldChar w:fldCharType="separate"/>
        </w:r>
        <w:r w:rsidR="007319FE">
          <w:rPr>
            <w:webHidden/>
          </w:rPr>
          <w:t>46</w:t>
        </w:r>
        <w:r w:rsidR="007319FE">
          <w:rPr>
            <w:webHidden/>
          </w:rPr>
          <w:fldChar w:fldCharType="end"/>
        </w:r>
      </w:hyperlink>
    </w:p>
    <w:p w14:paraId="11688CE2" w14:textId="1F0ED14F" w:rsidR="007319FE" w:rsidRDefault="00CF522F">
      <w:pPr>
        <w:pStyle w:val="12"/>
        <w:rPr>
          <w:rFonts w:asciiTheme="minorHAnsi" w:eastAsiaTheme="minorEastAsia" w:hAnsiTheme="minorHAnsi" w:cstheme="minorBidi"/>
          <w:sz w:val="22"/>
          <w:szCs w:val="22"/>
        </w:rPr>
      </w:pPr>
      <w:hyperlink w:anchor="_Toc106898198" w:history="1">
        <w:r w:rsidR="007319FE" w:rsidRPr="00E23B1F">
          <w:rPr>
            <w:rStyle w:val="a4"/>
          </w:rPr>
          <w:t>Практическая работа №8. ER-моделирование в нотации IDEF1X</w:t>
        </w:r>
        <w:r w:rsidR="007319FE">
          <w:rPr>
            <w:webHidden/>
          </w:rPr>
          <w:tab/>
        </w:r>
        <w:r w:rsidR="007319FE">
          <w:rPr>
            <w:webHidden/>
          </w:rPr>
          <w:fldChar w:fldCharType="begin"/>
        </w:r>
        <w:r w:rsidR="007319FE">
          <w:rPr>
            <w:webHidden/>
          </w:rPr>
          <w:instrText xml:space="preserve"> PAGEREF _Toc106898198 \h </w:instrText>
        </w:r>
        <w:r w:rsidR="007319FE">
          <w:rPr>
            <w:webHidden/>
          </w:rPr>
        </w:r>
        <w:r w:rsidR="007319FE">
          <w:rPr>
            <w:webHidden/>
          </w:rPr>
          <w:fldChar w:fldCharType="separate"/>
        </w:r>
        <w:r w:rsidR="007319FE">
          <w:rPr>
            <w:webHidden/>
          </w:rPr>
          <w:t>53</w:t>
        </w:r>
        <w:r w:rsidR="007319FE">
          <w:rPr>
            <w:webHidden/>
          </w:rPr>
          <w:fldChar w:fldCharType="end"/>
        </w:r>
      </w:hyperlink>
    </w:p>
    <w:p w14:paraId="72F17E49" w14:textId="5B1DB75C" w:rsidR="007319FE" w:rsidRDefault="00CF522F">
      <w:pPr>
        <w:pStyle w:val="12"/>
        <w:rPr>
          <w:rFonts w:asciiTheme="minorHAnsi" w:eastAsiaTheme="minorEastAsia" w:hAnsiTheme="minorHAnsi" w:cstheme="minorBidi"/>
          <w:sz w:val="22"/>
          <w:szCs w:val="22"/>
        </w:rPr>
      </w:pPr>
      <w:hyperlink w:anchor="_Toc106898199" w:history="1">
        <w:r w:rsidR="007319FE" w:rsidRPr="00E23B1F">
          <w:rPr>
            <w:rStyle w:val="a4"/>
          </w:rPr>
          <w:t>Практическая работа №9. Функциональное моделирование IDEF0</w:t>
        </w:r>
        <w:r w:rsidR="007319FE">
          <w:rPr>
            <w:webHidden/>
          </w:rPr>
          <w:tab/>
        </w:r>
        <w:r w:rsidR="007319FE">
          <w:rPr>
            <w:webHidden/>
          </w:rPr>
          <w:fldChar w:fldCharType="begin"/>
        </w:r>
        <w:r w:rsidR="007319FE">
          <w:rPr>
            <w:webHidden/>
          </w:rPr>
          <w:instrText xml:space="preserve"> PAGEREF _Toc106898199 \h </w:instrText>
        </w:r>
        <w:r w:rsidR="007319FE">
          <w:rPr>
            <w:webHidden/>
          </w:rPr>
        </w:r>
        <w:r w:rsidR="007319FE">
          <w:rPr>
            <w:webHidden/>
          </w:rPr>
          <w:fldChar w:fldCharType="separate"/>
        </w:r>
        <w:r w:rsidR="007319FE">
          <w:rPr>
            <w:webHidden/>
          </w:rPr>
          <w:t>59</w:t>
        </w:r>
        <w:r w:rsidR="007319FE">
          <w:rPr>
            <w:webHidden/>
          </w:rPr>
          <w:fldChar w:fldCharType="end"/>
        </w:r>
      </w:hyperlink>
    </w:p>
    <w:p w14:paraId="35869B99" w14:textId="6F31564C" w:rsidR="007319FE" w:rsidRDefault="00CF522F">
      <w:pPr>
        <w:pStyle w:val="12"/>
        <w:rPr>
          <w:rFonts w:asciiTheme="minorHAnsi" w:eastAsiaTheme="minorEastAsia" w:hAnsiTheme="minorHAnsi" w:cstheme="minorBidi"/>
          <w:sz w:val="22"/>
          <w:szCs w:val="22"/>
        </w:rPr>
      </w:pPr>
      <w:hyperlink w:anchor="_Toc106898200" w:history="1">
        <w:r w:rsidR="007319FE" w:rsidRPr="00E23B1F">
          <w:rPr>
            <w:rStyle w:val="a4"/>
          </w:rPr>
          <w:t>Практическая работа №10. Моделирование потоков данных DFD</w:t>
        </w:r>
        <w:r w:rsidR="007319FE">
          <w:rPr>
            <w:webHidden/>
          </w:rPr>
          <w:tab/>
        </w:r>
        <w:r w:rsidR="007319FE">
          <w:rPr>
            <w:webHidden/>
          </w:rPr>
          <w:fldChar w:fldCharType="begin"/>
        </w:r>
        <w:r w:rsidR="007319FE">
          <w:rPr>
            <w:webHidden/>
          </w:rPr>
          <w:instrText xml:space="preserve"> PAGEREF _Toc106898200 \h </w:instrText>
        </w:r>
        <w:r w:rsidR="007319FE">
          <w:rPr>
            <w:webHidden/>
          </w:rPr>
        </w:r>
        <w:r w:rsidR="007319FE">
          <w:rPr>
            <w:webHidden/>
          </w:rPr>
          <w:fldChar w:fldCharType="separate"/>
        </w:r>
        <w:r w:rsidR="007319FE">
          <w:rPr>
            <w:webHidden/>
          </w:rPr>
          <w:t>68</w:t>
        </w:r>
        <w:r w:rsidR="007319FE">
          <w:rPr>
            <w:webHidden/>
          </w:rPr>
          <w:fldChar w:fldCharType="end"/>
        </w:r>
      </w:hyperlink>
    </w:p>
    <w:p w14:paraId="080C17C6" w14:textId="741D0F84" w:rsidR="007319FE" w:rsidRDefault="00CF522F">
      <w:pPr>
        <w:pStyle w:val="12"/>
        <w:rPr>
          <w:rFonts w:asciiTheme="minorHAnsi" w:eastAsiaTheme="minorEastAsia" w:hAnsiTheme="minorHAnsi" w:cstheme="minorBidi"/>
          <w:sz w:val="22"/>
          <w:szCs w:val="22"/>
        </w:rPr>
      </w:pPr>
      <w:hyperlink w:anchor="_Toc106898201" w:history="1">
        <w:r w:rsidR="007319FE" w:rsidRPr="00E23B1F">
          <w:rPr>
            <w:rStyle w:val="a4"/>
          </w:rPr>
          <w:t>Практическая работа №11. Описание бизнес-процессов заданной предметной области</w:t>
        </w:r>
        <w:r w:rsidR="007319FE">
          <w:rPr>
            <w:webHidden/>
          </w:rPr>
          <w:tab/>
        </w:r>
        <w:r w:rsidR="007319FE">
          <w:rPr>
            <w:webHidden/>
          </w:rPr>
          <w:fldChar w:fldCharType="begin"/>
        </w:r>
        <w:r w:rsidR="007319FE">
          <w:rPr>
            <w:webHidden/>
          </w:rPr>
          <w:instrText xml:space="preserve"> PAGEREF _Toc106898201 \h </w:instrText>
        </w:r>
        <w:r w:rsidR="007319FE">
          <w:rPr>
            <w:webHidden/>
          </w:rPr>
        </w:r>
        <w:r w:rsidR="007319FE">
          <w:rPr>
            <w:webHidden/>
          </w:rPr>
          <w:fldChar w:fldCharType="separate"/>
        </w:r>
        <w:r w:rsidR="007319FE">
          <w:rPr>
            <w:webHidden/>
          </w:rPr>
          <w:t>76</w:t>
        </w:r>
        <w:r w:rsidR="007319FE">
          <w:rPr>
            <w:webHidden/>
          </w:rPr>
          <w:fldChar w:fldCharType="end"/>
        </w:r>
      </w:hyperlink>
    </w:p>
    <w:p w14:paraId="52F8BC94" w14:textId="2255ED74" w:rsidR="007319FE" w:rsidRDefault="00CF522F">
      <w:pPr>
        <w:pStyle w:val="12"/>
        <w:rPr>
          <w:rFonts w:asciiTheme="minorHAnsi" w:eastAsiaTheme="minorEastAsia" w:hAnsiTheme="minorHAnsi" w:cstheme="minorBidi"/>
          <w:sz w:val="22"/>
          <w:szCs w:val="22"/>
        </w:rPr>
      </w:pPr>
      <w:hyperlink w:anchor="_Toc106898202" w:history="1">
        <w:r w:rsidR="007319FE" w:rsidRPr="00E23B1F">
          <w:rPr>
            <w:rStyle w:val="a4"/>
          </w:rPr>
          <w:t>Практическая работа №12. Моделирование и запуск бизнес-процесса в Elma Community Edition</w:t>
        </w:r>
        <w:r w:rsidR="007319FE">
          <w:rPr>
            <w:webHidden/>
          </w:rPr>
          <w:tab/>
        </w:r>
        <w:r w:rsidR="007319FE">
          <w:rPr>
            <w:webHidden/>
          </w:rPr>
          <w:fldChar w:fldCharType="begin"/>
        </w:r>
        <w:r w:rsidR="007319FE">
          <w:rPr>
            <w:webHidden/>
          </w:rPr>
          <w:instrText xml:space="preserve"> PAGEREF _Toc106898202 \h </w:instrText>
        </w:r>
        <w:r w:rsidR="007319FE">
          <w:rPr>
            <w:webHidden/>
          </w:rPr>
        </w:r>
        <w:r w:rsidR="007319FE">
          <w:rPr>
            <w:webHidden/>
          </w:rPr>
          <w:fldChar w:fldCharType="separate"/>
        </w:r>
        <w:r w:rsidR="007319FE">
          <w:rPr>
            <w:webHidden/>
          </w:rPr>
          <w:t>84</w:t>
        </w:r>
        <w:r w:rsidR="007319FE">
          <w:rPr>
            <w:webHidden/>
          </w:rPr>
          <w:fldChar w:fldCharType="end"/>
        </w:r>
      </w:hyperlink>
    </w:p>
    <w:p w14:paraId="2B6755B4" w14:textId="24F95110" w:rsidR="007319FE" w:rsidRDefault="00CF522F">
      <w:pPr>
        <w:pStyle w:val="12"/>
        <w:rPr>
          <w:rFonts w:asciiTheme="minorHAnsi" w:eastAsiaTheme="minorEastAsia" w:hAnsiTheme="minorHAnsi" w:cstheme="minorBidi"/>
          <w:sz w:val="22"/>
          <w:szCs w:val="22"/>
        </w:rPr>
      </w:pPr>
      <w:hyperlink w:anchor="_Toc106898203" w:history="1">
        <w:r w:rsidR="007319FE" w:rsidRPr="00E23B1F">
          <w:rPr>
            <w:rStyle w:val="a4"/>
          </w:rPr>
          <w:t>Практическая работа №13. Построение диаграммы Классов</w:t>
        </w:r>
        <w:r w:rsidR="007319FE">
          <w:rPr>
            <w:webHidden/>
          </w:rPr>
          <w:tab/>
        </w:r>
        <w:r w:rsidR="007319FE">
          <w:rPr>
            <w:webHidden/>
          </w:rPr>
          <w:fldChar w:fldCharType="begin"/>
        </w:r>
        <w:r w:rsidR="007319FE">
          <w:rPr>
            <w:webHidden/>
          </w:rPr>
          <w:instrText xml:space="preserve"> PAGEREF _Toc106898203 \h </w:instrText>
        </w:r>
        <w:r w:rsidR="007319FE">
          <w:rPr>
            <w:webHidden/>
          </w:rPr>
        </w:r>
        <w:r w:rsidR="007319FE">
          <w:rPr>
            <w:webHidden/>
          </w:rPr>
          <w:fldChar w:fldCharType="separate"/>
        </w:r>
        <w:r w:rsidR="007319FE">
          <w:rPr>
            <w:webHidden/>
          </w:rPr>
          <w:t>103</w:t>
        </w:r>
        <w:r w:rsidR="007319FE">
          <w:rPr>
            <w:webHidden/>
          </w:rPr>
          <w:fldChar w:fldCharType="end"/>
        </w:r>
      </w:hyperlink>
    </w:p>
    <w:p w14:paraId="364FAF5C" w14:textId="38A04AF9" w:rsidR="007319FE" w:rsidRDefault="00CF522F">
      <w:pPr>
        <w:pStyle w:val="12"/>
        <w:rPr>
          <w:rFonts w:asciiTheme="minorHAnsi" w:eastAsiaTheme="minorEastAsia" w:hAnsiTheme="minorHAnsi" w:cstheme="minorBidi"/>
          <w:sz w:val="22"/>
          <w:szCs w:val="22"/>
        </w:rPr>
      </w:pPr>
      <w:hyperlink w:anchor="_Toc106898204" w:history="1">
        <w:r w:rsidR="007319FE" w:rsidRPr="00E23B1F">
          <w:rPr>
            <w:rStyle w:val="a4"/>
          </w:rPr>
          <w:t>Практическая работа №14. Построение диаграммы Состояний</w:t>
        </w:r>
        <w:r w:rsidR="007319FE">
          <w:rPr>
            <w:webHidden/>
          </w:rPr>
          <w:tab/>
        </w:r>
        <w:r w:rsidR="007319FE">
          <w:rPr>
            <w:webHidden/>
          </w:rPr>
          <w:fldChar w:fldCharType="begin"/>
        </w:r>
        <w:r w:rsidR="007319FE">
          <w:rPr>
            <w:webHidden/>
          </w:rPr>
          <w:instrText xml:space="preserve"> PAGEREF _Toc106898204 \h </w:instrText>
        </w:r>
        <w:r w:rsidR="007319FE">
          <w:rPr>
            <w:webHidden/>
          </w:rPr>
        </w:r>
        <w:r w:rsidR="007319FE">
          <w:rPr>
            <w:webHidden/>
          </w:rPr>
          <w:fldChar w:fldCharType="separate"/>
        </w:r>
        <w:r w:rsidR="007319FE">
          <w:rPr>
            <w:webHidden/>
          </w:rPr>
          <w:t>113</w:t>
        </w:r>
        <w:r w:rsidR="007319FE">
          <w:rPr>
            <w:webHidden/>
          </w:rPr>
          <w:fldChar w:fldCharType="end"/>
        </w:r>
      </w:hyperlink>
    </w:p>
    <w:p w14:paraId="2A073583" w14:textId="6FD03F60" w:rsidR="007319FE" w:rsidRDefault="00CF522F">
      <w:pPr>
        <w:pStyle w:val="12"/>
        <w:rPr>
          <w:rFonts w:asciiTheme="minorHAnsi" w:eastAsiaTheme="minorEastAsia" w:hAnsiTheme="minorHAnsi" w:cstheme="minorBidi"/>
          <w:sz w:val="22"/>
          <w:szCs w:val="22"/>
        </w:rPr>
      </w:pPr>
      <w:hyperlink w:anchor="_Toc106898205" w:history="1">
        <w:r w:rsidR="007319FE" w:rsidRPr="00E23B1F">
          <w:rPr>
            <w:rStyle w:val="a4"/>
          </w:rPr>
          <w:t>Практическая работа №15. Построение диаграммы Деятельности</w:t>
        </w:r>
        <w:r w:rsidR="007319FE">
          <w:rPr>
            <w:webHidden/>
          </w:rPr>
          <w:tab/>
        </w:r>
        <w:r w:rsidR="007319FE">
          <w:rPr>
            <w:webHidden/>
          </w:rPr>
          <w:fldChar w:fldCharType="begin"/>
        </w:r>
        <w:r w:rsidR="007319FE">
          <w:rPr>
            <w:webHidden/>
          </w:rPr>
          <w:instrText xml:space="preserve"> PAGEREF _Toc106898205 \h </w:instrText>
        </w:r>
        <w:r w:rsidR="007319FE">
          <w:rPr>
            <w:webHidden/>
          </w:rPr>
        </w:r>
        <w:r w:rsidR="007319FE">
          <w:rPr>
            <w:webHidden/>
          </w:rPr>
          <w:fldChar w:fldCharType="separate"/>
        </w:r>
        <w:r w:rsidR="007319FE">
          <w:rPr>
            <w:webHidden/>
          </w:rPr>
          <w:t>122</w:t>
        </w:r>
        <w:r w:rsidR="007319FE">
          <w:rPr>
            <w:webHidden/>
          </w:rPr>
          <w:fldChar w:fldCharType="end"/>
        </w:r>
      </w:hyperlink>
    </w:p>
    <w:p w14:paraId="719CBB4D" w14:textId="0CFE92EF" w:rsidR="007319FE" w:rsidRDefault="00CF522F">
      <w:pPr>
        <w:pStyle w:val="12"/>
        <w:rPr>
          <w:rFonts w:asciiTheme="minorHAnsi" w:eastAsiaTheme="minorEastAsia" w:hAnsiTheme="minorHAnsi" w:cstheme="minorBidi"/>
          <w:sz w:val="22"/>
          <w:szCs w:val="22"/>
        </w:rPr>
      </w:pPr>
      <w:hyperlink w:anchor="_Toc106898206" w:history="1">
        <w:r w:rsidR="007319FE" w:rsidRPr="00E23B1F">
          <w:rPr>
            <w:rStyle w:val="a4"/>
          </w:rPr>
          <w:t>Практическая работа №16. Построение диаграммы Последовательности</w:t>
        </w:r>
        <w:r w:rsidR="007319FE">
          <w:rPr>
            <w:webHidden/>
          </w:rPr>
          <w:tab/>
        </w:r>
        <w:r w:rsidR="007319FE">
          <w:rPr>
            <w:webHidden/>
          </w:rPr>
          <w:fldChar w:fldCharType="begin"/>
        </w:r>
        <w:r w:rsidR="007319FE">
          <w:rPr>
            <w:webHidden/>
          </w:rPr>
          <w:instrText xml:space="preserve"> PAGEREF _Toc106898206 \h </w:instrText>
        </w:r>
        <w:r w:rsidR="007319FE">
          <w:rPr>
            <w:webHidden/>
          </w:rPr>
        </w:r>
        <w:r w:rsidR="007319FE">
          <w:rPr>
            <w:webHidden/>
          </w:rPr>
          <w:fldChar w:fldCharType="separate"/>
        </w:r>
        <w:r w:rsidR="007319FE">
          <w:rPr>
            <w:webHidden/>
          </w:rPr>
          <w:t>131</w:t>
        </w:r>
        <w:r w:rsidR="007319FE">
          <w:rPr>
            <w:webHidden/>
          </w:rPr>
          <w:fldChar w:fldCharType="end"/>
        </w:r>
      </w:hyperlink>
    </w:p>
    <w:p w14:paraId="24CA7B93" w14:textId="415464A8" w:rsidR="007319FE" w:rsidRDefault="00CF522F">
      <w:pPr>
        <w:pStyle w:val="12"/>
        <w:rPr>
          <w:rFonts w:asciiTheme="minorHAnsi" w:eastAsiaTheme="minorEastAsia" w:hAnsiTheme="minorHAnsi" w:cstheme="minorBidi"/>
          <w:sz w:val="22"/>
          <w:szCs w:val="22"/>
        </w:rPr>
      </w:pPr>
      <w:hyperlink w:anchor="_Toc106898207" w:history="1">
        <w:r w:rsidR="007319FE" w:rsidRPr="00E23B1F">
          <w:rPr>
            <w:rStyle w:val="a4"/>
          </w:rPr>
          <w:t xml:space="preserve">Практическая работа №17. </w:t>
        </w:r>
        <w:r w:rsidR="007319FE" w:rsidRPr="00E23B1F">
          <w:rPr>
            <w:rStyle w:val="a4"/>
            <w:bCs/>
          </w:rPr>
          <w:t>Оценка экономической эффективности информационной системы</w:t>
        </w:r>
        <w:r w:rsidR="007319FE">
          <w:rPr>
            <w:webHidden/>
          </w:rPr>
          <w:tab/>
        </w:r>
        <w:r w:rsidR="007319FE">
          <w:rPr>
            <w:webHidden/>
          </w:rPr>
          <w:fldChar w:fldCharType="begin"/>
        </w:r>
        <w:r w:rsidR="007319FE">
          <w:rPr>
            <w:webHidden/>
          </w:rPr>
          <w:instrText xml:space="preserve"> PAGEREF _Toc106898207 \h </w:instrText>
        </w:r>
        <w:r w:rsidR="007319FE">
          <w:rPr>
            <w:webHidden/>
          </w:rPr>
        </w:r>
        <w:r w:rsidR="007319FE">
          <w:rPr>
            <w:webHidden/>
          </w:rPr>
          <w:fldChar w:fldCharType="separate"/>
        </w:r>
        <w:r w:rsidR="007319FE">
          <w:rPr>
            <w:webHidden/>
          </w:rPr>
          <w:t>135</w:t>
        </w:r>
        <w:r w:rsidR="007319FE">
          <w:rPr>
            <w:webHidden/>
          </w:rPr>
          <w:fldChar w:fldCharType="end"/>
        </w:r>
      </w:hyperlink>
    </w:p>
    <w:p w14:paraId="06F380F6" w14:textId="50B41D4C" w:rsidR="007319FE" w:rsidRDefault="00CF522F">
      <w:pPr>
        <w:pStyle w:val="12"/>
        <w:rPr>
          <w:rFonts w:asciiTheme="minorHAnsi" w:eastAsiaTheme="minorEastAsia" w:hAnsiTheme="minorHAnsi" w:cstheme="minorBidi"/>
          <w:sz w:val="22"/>
          <w:szCs w:val="22"/>
        </w:rPr>
      </w:pPr>
      <w:hyperlink w:anchor="_Toc106898208" w:history="1">
        <w:r w:rsidR="007319FE" w:rsidRPr="00E23B1F">
          <w:rPr>
            <w:rStyle w:val="a4"/>
          </w:rPr>
          <w:t>Практическая работа №18. Построение модели управления качеством</w:t>
        </w:r>
        <w:r w:rsidR="007319FE">
          <w:rPr>
            <w:webHidden/>
          </w:rPr>
          <w:tab/>
        </w:r>
        <w:r w:rsidR="007319FE">
          <w:rPr>
            <w:webHidden/>
          </w:rPr>
          <w:fldChar w:fldCharType="begin"/>
        </w:r>
        <w:r w:rsidR="007319FE">
          <w:rPr>
            <w:webHidden/>
          </w:rPr>
          <w:instrText xml:space="preserve"> PAGEREF _Toc106898208 \h </w:instrText>
        </w:r>
        <w:r w:rsidR="007319FE">
          <w:rPr>
            <w:webHidden/>
          </w:rPr>
        </w:r>
        <w:r w:rsidR="007319FE">
          <w:rPr>
            <w:webHidden/>
          </w:rPr>
          <w:fldChar w:fldCharType="separate"/>
        </w:r>
        <w:r w:rsidR="007319FE">
          <w:rPr>
            <w:webHidden/>
          </w:rPr>
          <w:t>141</w:t>
        </w:r>
        <w:r w:rsidR="007319FE">
          <w:rPr>
            <w:webHidden/>
          </w:rPr>
          <w:fldChar w:fldCharType="end"/>
        </w:r>
      </w:hyperlink>
    </w:p>
    <w:p w14:paraId="46A70694" w14:textId="0688D30C" w:rsidR="007319FE" w:rsidRDefault="00CF522F">
      <w:pPr>
        <w:pStyle w:val="12"/>
        <w:rPr>
          <w:rFonts w:asciiTheme="minorHAnsi" w:eastAsiaTheme="minorEastAsia" w:hAnsiTheme="minorHAnsi" w:cstheme="minorBidi"/>
          <w:sz w:val="22"/>
          <w:szCs w:val="22"/>
        </w:rPr>
      </w:pPr>
      <w:hyperlink w:anchor="_Toc106898209" w:history="1">
        <w:r w:rsidR="007319FE" w:rsidRPr="00E23B1F">
          <w:rPr>
            <w:rStyle w:val="a4"/>
          </w:rPr>
          <w:t>Практическая работа №19. Реинжиниринг методом интеграции</w:t>
        </w:r>
        <w:r w:rsidR="007319FE">
          <w:rPr>
            <w:webHidden/>
          </w:rPr>
          <w:tab/>
        </w:r>
        <w:r w:rsidR="007319FE">
          <w:rPr>
            <w:webHidden/>
          </w:rPr>
          <w:fldChar w:fldCharType="begin"/>
        </w:r>
        <w:r w:rsidR="007319FE">
          <w:rPr>
            <w:webHidden/>
          </w:rPr>
          <w:instrText xml:space="preserve"> PAGEREF _Toc106898209 \h </w:instrText>
        </w:r>
        <w:r w:rsidR="007319FE">
          <w:rPr>
            <w:webHidden/>
          </w:rPr>
        </w:r>
        <w:r w:rsidR="007319FE">
          <w:rPr>
            <w:webHidden/>
          </w:rPr>
          <w:fldChar w:fldCharType="separate"/>
        </w:r>
        <w:r w:rsidR="007319FE">
          <w:rPr>
            <w:webHidden/>
          </w:rPr>
          <w:t>143</w:t>
        </w:r>
        <w:r w:rsidR="007319FE">
          <w:rPr>
            <w:webHidden/>
          </w:rPr>
          <w:fldChar w:fldCharType="end"/>
        </w:r>
      </w:hyperlink>
    </w:p>
    <w:p w14:paraId="10B431DD" w14:textId="28885107" w:rsidR="007319FE" w:rsidRDefault="00CF522F">
      <w:pPr>
        <w:pStyle w:val="12"/>
        <w:rPr>
          <w:rFonts w:asciiTheme="minorHAnsi" w:eastAsiaTheme="minorEastAsia" w:hAnsiTheme="minorHAnsi" w:cstheme="minorBidi"/>
          <w:sz w:val="22"/>
          <w:szCs w:val="22"/>
        </w:rPr>
      </w:pPr>
      <w:hyperlink w:anchor="_Toc106898210" w:history="1">
        <w:r w:rsidR="007319FE" w:rsidRPr="00E23B1F">
          <w:rPr>
            <w:rStyle w:val="a4"/>
          </w:rPr>
          <w:t>Практическая работа №20. Реинжиниринг бизнес-процессов методом горизонтального и/или вертикального сжатия</w:t>
        </w:r>
        <w:r w:rsidR="007319FE">
          <w:rPr>
            <w:webHidden/>
          </w:rPr>
          <w:tab/>
        </w:r>
        <w:r w:rsidR="007319FE">
          <w:rPr>
            <w:webHidden/>
          </w:rPr>
          <w:fldChar w:fldCharType="begin"/>
        </w:r>
        <w:r w:rsidR="007319FE">
          <w:rPr>
            <w:webHidden/>
          </w:rPr>
          <w:instrText xml:space="preserve"> PAGEREF _Toc106898210 \h </w:instrText>
        </w:r>
        <w:r w:rsidR="007319FE">
          <w:rPr>
            <w:webHidden/>
          </w:rPr>
        </w:r>
        <w:r w:rsidR="007319FE">
          <w:rPr>
            <w:webHidden/>
          </w:rPr>
          <w:fldChar w:fldCharType="separate"/>
        </w:r>
        <w:r w:rsidR="007319FE">
          <w:rPr>
            <w:webHidden/>
          </w:rPr>
          <w:t>147</w:t>
        </w:r>
        <w:r w:rsidR="007319FE">
          <w:rPr>
            <w:webHidden/>
          </w:rPr>
          <w:fldChar w:fldCharType="end"/>
        </w:r>
      </w:hyperlink>
    </w:p>
    <w:p w14:paraId="6BE99372" w14:textId="63351E63" w:rsidR="007319FE" w:rsidRDefault="00CF522F">
      <w:pPr>
        <w:pStyle w:val="12"/>
        <w:rPr>
          <w:rFonts w:asciiTheme="minorHAnsi" w:eastAsiaTheme="minorEastAsia" w:hAnsiTheme="minorHAnsi" w:cstheme="minorBidi"/>
          <w:sz w:val="22"/>
          <w:szCs w:val="22"/>
        </w:rPr>
      </w:pPr>
      <w:hyperlink w:anchor="_Toc106898211" w:history="1">
        <w:r w:rsidR="007319FE" w:rsidRPr="00E23B1F">
          <w:rPr>
            <w:rStyle w:val="a4"/>
          </w:rPr>
          <w:t>Практическая работа №21. Разработка требований безопасности информационной системы</w:t>
        </w:r>
        <w:r w:rsidR="007319FE">
          <w:rPr>
            <w:webHidden/>
          </w:rPr>
          <w:tab/>
        </w:r>
        <w:r w:rsidR="007319FE">
          <w:rPr>
            <w:webHidden/>
          </w:rPr>
          <w:fldChar w:fldCharType="begin"/>
        </w:r>
        <w:r w:rsidR="007319FE">
          <w:rPr>
            <w:webHidden/>
          </w:rPr>
          <w:instrText xml:space="preserve"> PAGEREF _Toc106898211 \h </w:instrText>
        </w:r>
        <w:r w:rsidR="007319FE">
          <w:rPr>
            <w:webHidden/>
          </w:rPr>
        </w:r>
        <w:r w:rsidR="007319FE">
          <w:rPr>
            <w:webHidden/>
          </w:rPr>
          <w:fldChar w:fldCharType="separate"/>
        </w:r>
        <w:r w:rsidR="007319FE">
          <w:rPr>
            <w:webHidden/>
          </w:rPr>
          <w:t>150</w:t>
        </w:r>
        <w:r w:rsidR="007319FE">
          <w:rPr>
            <w:webHidden/>
          </w:rPr>
          <w:fldChar w:fldCharType="end"/>
        </w:r>
      </w:hyperlink>
    </w:p>
    <w:p w14:paraId="7ACA6409" w14:textId="101CD9D8" w:rsidR="007319FE" w:rsidRDefault="00CF522F">
      <w:pPr>
        <w:pStyle w:val="12"/>
        <w:rPr>
          <w:rFonts w:asciiTheme="minorHAnsi" w:eastAsiaTheme="minorEastAsia" w:hAnsiTheme="minorHAnsi" w:cstheme="minorBidi"/>
          <w:sz w:val="22"/>
          <w:szCs w:val="22"/>
        </w:rPr>
      </w:pPr>
      <w:hyperlink w:anchor="_Toc106898212" w:history="1">
        <w:r w:rsidR="007319FE" w:rsidRPr="00E23B1F">
          <w:rPr>
            <w:rStyle w:val="a4"/>
          </w:rPr>
          <w:t>Практическая работа №22. Проектирование спецификации информационной системы</w:t>
        </w:r>
        <w:r w:rsidR="007319FE">
          <w:rPr>
            <w:webHidden/>
          </w:rPr>
          <w:tab/>
        </w:r>
        <w:r w:rsidR="007319FE">
          <w:rPr>
            <w:webHidden/>
          </w:rPr>
          <w:fldChar w:fldCharType="begin"/>
        </w:r>
        <w:r w:rsidR="007319FE">
          <w:rPr>
            <w:webHidden/>
          </w:rPr>
          <w:instrText xml:space="preserve"> PAGEREF _Toc106898212 \h </w:instrText>
        </w:r>
        <w:r w:rsidR="007319FE">
          <w:rPr>
            <w:webHidden/>
          </w:rPr>
        </w:r>
        <w:r w:rsidR="007319FE">
          <w:rPr>
            <w:webHidden/>
          </w:rPr>
          <w:fldChar w:fldCharType="separate"/>
        </w:r>
        <w:r w:rsidR="007319FE">
          <w:rPr>
            <w:webHidden/>
          </w:rPr>
          <w:t>157</w:t>
        </w:r>
        <w:r w:rsidR="007319FE">
          <w:rPr>
            <w:webHidden/>
          </w:rPr>
          <w:fldChar w:fldCharType="end"/>
        </w:r>
      </w:hyperlink>
    </w:p>
    <w:p w14:paraId="416CB590" w14:textId="06D76DBC" w:rsidR="007319FE" w:rsidRDefault="00CF522F">
      <w:pPr>
        <w:pStyle w:val="12"/>
        <w:rPr>
          <w:rFonts w:asciiTheme="minorHAnsi" w:eastAsiaTheme="minorEastAsia" w:hAnsiTheme="minorHAnsi" w:cstheme="minorBidi"/>
          <w:sz w:val="22"/>
          <w:szCs w:val="22"/>
        </w:rPr>
      </w:pPr>
      <w:hyperlink w:anchor="_Toc106898213" w:history="1">
        <w:r w:rsidR="007319FE" w:rsidRPr="00E23B1F">
          <w:rPr>
            <w:rStyle w:val="a4"/>
          </w:rPr>
          <w:t>Практическая работа №23. Составление технического задания</w:t>
        </w:r>
        <w:r w:rsidR="007319FE">
          <w:rPr>
            <w:webHidden/>
          </w:rPr>
          <w:tab/>
        </w:r>
        <w:r w:rsidR="007319FE">
          <w:rPr>
            <w:webHidden/>
          </w:rPr>
          <w:fldChar w:fldCharType="begin"/>
        </w:r>
        <w:r w:rsidR="007319FE">
          <w:rPr>
            <w:webHidden/>
          </w:rPr>
          <w:instrText xml:space="preserve"> PAGEREF _Toc106898213 \h </w:instrText>
        </w:r>
        <w:r w:rsidR="007319FE">
          <w:rPr>
            <w:webHidden/>
          </w:rPr>
        </w:r>
        <w:r w:rsidR="007319FE">
          <w:rPr>
            <w:webHidden/>
          </w:rPr>
          <w:fldChar w:fldCharType="separate"/>
        </w:r>
        <w:r w:rsidR="007319FE">
          <w:rPr>
            <w:webHidden/>
          </w:rPr>
          <w:t>159</w:t>
        </w:r>
        <w:r w:rsidR="007319FE">
          <w:rPr>
            <w:webHidden/>
          </w:rPr>
          <w:fldChar w:fldCharType="end"/>
        </w:r>
      </w:hyperlink>
    </w:p>
    <w:p w14:paraId="027E3EBE" w14:textId="46C6C098" w:rsidR="007319FE" w:rsidRDefault="00CF522F">
      <w:pPr>
        <w:pStyle w:val="12"/>
        <w:rPr>
          <w:rFonts w:asciiTheme="minorHAnsi" w:eastAsiaTheme="minorEastAsia" w:hAnsiTheme="minorHAnsi" w:cstheme="minorBidi"/>
          <w:sz w:val="22"/>
          <w:szCs w:val="22"/>
        </w:rPr>
      </w:pPr>
      <w:hyperlink w:anchor="_Toc106898214" w:history="1">
        <w:r w:rsidR="007319FE" w:rsidRPr="00E23B1F">
          <w:rPr>
            <w:rStyle w:val="a4"/>
          </w:rPr>
          <w:t>Практическая работа №24. Составление технического проекта</w:t>
        </w:r>
        <w:r w:rsidR="007319FE">
          <w:rPr>
            <w:webHidden/>
          </w:rPr>
          <w:tab/>
        </w:r>
        <w:r w:rsidR="007319FE">
          <w:rPr>
            <w:webHidden/>
          </w:rPr>
          <w:fldChar w:fldCharType="begin"/>
        </w:r>
        <w:r w:rsidR="007319FE">
          <w:rPr>
            <w:webHidden/>
          </w:rPr>
          <w:instrText xml:space="preserve"> PAGEREF _Toc106898214 \h </w:instrText>
        </w:r>
        <w:r w:rsidR="007319FE">
          <w:rPr>
            <w:webHidden/>
          </w:rPr>
        </w:r>
        <w:r w:rsidR="007319FE">
          <w:rPr>
            <w:webHidden/>
          </w:rPr>
          <w:fldChar w:fldCharType="separate"/>
        </w:r>
        <w:r w:rsidR="007319FE">
          <w:rPr>
            <w:webHidden/>
          </w:rPr>
          <w:t>161</w:t>
        </w:r>
        <w:r w:rsidR="007319FE">
          <w:rPr>
            <w:webHidden/>
          </w:rPr>
          <w:fldChar w:fldCharType="end"/>
        </w:r>
      </w:hyperlink>
    </w:p>
    <w:p w14:paraId="4039A1F1" w14:textId="4F62A63B" w:rsidR="007319FE" w:rsidRDefault="00CF522F">
      <w:pPr>
        <w:pStyle w:val="12"/>
        <w:rPr>
          <w:rFonts w:asciiTheme="minorHAnsi" w:eastAsiaTheme="minorEastAsia" w:hAnsiTheme="minorHAnsi" w:cstheme="minorBidi"/>
          <w:sz w:val="22"/>
          <w:szCs w:val="22"/>
        </w:rPr>
      </w:pPr>
      <w:hyperlink w:anchor="_Toc106898215" w:history="1">
        <w:r w:rsidR="007319FE" w:rsidRPr="00E23B1F">
          <w:rPr>
            <w:rStyle w:val="a4"/>
          </w:rPr>
          <w:t>Практическая работа №25. Составление руководства системного программиста</w:t>
        </w:r>
        <w:r w:rsidR="007319FE">
          <w:rPr>
            <w:webHidden/>
          </w:rPr>
          <w:tab/>
        </w:r>
        <w:r w:rsidR="007319FE">
          <w:rPr>
            <w:webHidden/>
          </w:rPr>
          <w:fldChar w:fldCharType="begin"/>
        </w:r>
        <w:r w:rsidR="007319FE">
          <w:rPr>
            <w:webHidden/>
          </w:rPr>
          <w:instrText xml:space="preserve"> PAGEREF _Toc106898215 \h </w:instrText>
        </w:r>
        <w:r w:rsidR="007319FE">
          <w:rPr>
            <w:webHidden/>
          </w:rPr>
        </w:r>
        <w:r w:rsidR="007319FE">
          <w:rPr>
            <w:webHidden/>
          </w:rPr>
          <w:fldChar w:fldCharType="separate"/>
        </w:r>
        <w:r w:rsidR="007319FE">
          <w:rPr>
            <w:webHidden/>
          </w:rPr>
          <w:t>163</w:t>
        </w:r>
        <w:r w:rsidR="007319FE">
          <w:rPr>
            <w:webHidden/>
          </w:rPr>
          <w:fldChar w:fldCharType="end"/>
        </w:r>
      </w:hyperlink>
    </w:p>
    <w:p w14:paraId="7E0666C0" w14:textId="2FC1F543" w:rsidR="007319FE" w:rsidRDefault="00CF522F">
      <w:pPr>
        <w:pStyle w:val="12"/>
        <w:rPr>
          <w:rFonts w:asciiTheme="minorHAnsi" w:eastAsiaTheme="minorEastAsia" w:hAnsiTheme="minorHAnsi" w:cstheme="minorBidi"/>
          <w:sz w:val="22"/>
          <w:szCs w:val="22"/>
        </w:rPr>
      </w:pPr>
      <w:hyperlink w:anchor="_Toc106898216" w:history="1">
        <w:r w:rsidR="007319FE" w:rsidRPr="00E23B1F">
          <w:rPr>
            <w:rStyle w:val="a4"/>
          </w:rPr>
          <w:t>Практическая работа №26. Разработка общего функционального описания программного средства по индивидуальному заданию</w:t>
        </w:r>
        <w:r w:rsidR="007319FE">
          <w:rPr>
            <w:webHidden/>
          </w:rPr>
          <w:tab/>
        </w:r>
        <w:r w:rsidR="007319FE">
          <w:rPr>
            <w:webHidden/>
          </w:rPr>
          <w:fldChar w:fldCharType="begin"/>
        </w:r>
        <w:r w:rsidR="007319FE">
          <w:rPr>
            <w:webHidden/>
          </w:rPr>
          <w:instrText xml:space="preserve"> PAGEREF _Toc106898216 \h </w:instrText>
        </w:r>
        <w:r w:rsidR="007319FE">
          <w:rPr>
            <w:webHidden/>
          </w:rPr>
        </w:r>
        <w:r w:rsidR="007319FE">
          <w:rPr>
            <w:webHidden/>
          </w:rPr>
          <w:fldChar w:fldCharType="separate"/>
        </w:r>
        <w:r w:rsidR="007319FE">
          <w:rPr>
            <w:webHidden/>
          </w:rPr>
          <w:t>165</w:t>
        </w:r>
        <w:r w:rsidR="007319FE">
          <w:rPr>
            <w:webHidden/>
          </w:rPr>
          <w:fldChar w:fldCharType="end"/>
        </w:r>
      </w:hyperlink>
    </w:p>
    <w:p w14:paraId="56A0E08A" w14:textId="5497C52F" w:rsidR="007319FE" w:rsidRDefault="00CF522F">
      <w:pPr>
        <w:pStyle w:val="12"/>
        <w:rPr>
          <w:rFonts w:asciiTheme="minorHAnsi" w:eastAsiaTheme="minorEastAsia" w:hAnsiTheme="minorHAnsi" w:cstheme="minorBidi"/>
          <w:sz w:val="22"/>
          <w:szCs w:val="22"/>
        </w:rPr>
      </w:pPr>
      <w:hyperlink w:anchor="_Toc106898217" w:history="1">
        <w:r w:rsidR="007319FE" w:rsidRPr="00E23B1F">
          <w:rPr>
            <w:rStyle w:val="a4"/>
          </w:rPr>
          <w:t>Практическая работа №27. Разработка руководства по инсталляции программного средства по индивидуальному заданию</w:t>
        </w:r>
        <w:r w:rsidR="007319FE">
          <w:rPr>
            <w:webHidden/>
          </w:rPr>
          <w:tab/>
        </w:r>
        <w:r w:rsidR="007319FE">
          <w:rPr>
            <w:webHidden/>
          </w:rPr>
          <w:fldChar w:fldCharType="begin"/>
        </w:r>
        <w:r w:rsidR="007319FE">
          <w:rPr>
            <w:webHidden/>
          </w:rPr>
          <w:instrText xml:space="preserve"> PAGEREF _Toc106898217 \h </w:instrText>
        </w:r>
        <w:r w:rsidR="007319FE">
          <w:rPr>
            <w:webHidden/>
          </w:rPr>
        </w:r>
        <w:r w:rsidR="007319FE">
          <w:rPr>
            <w:webHidden/>
          </w:rPr>
          <w:fldChar w:fldCharType="separate"/>
        </w:r>
        <w:r w:rsidR="007319FE">
          <w:rPr>
            <w:webHidden/>
          </w:rPr>
          <w:t>167</w:t>
        </w:r>
        <w:r w:rsidR="007319FE">
          <w:rPr>
            <w:webHidden/>
          </w:rPr>
          <w:fldChar w:fldCharType="end"/>
        </w:r>
      </w:hyperlink>
    </w:p>
    <w:p w14:paraId="74D2F3A8" w14:textId="58CAF8F2" w:rsidR="007319FE" w:rsidRDefault="00CF522F">
      <w:pPr>
        <w:pStyle w:val="12"/>
        <w:rPr>
          <w:rFonts w:asciiTheme="minorHAnsi" w:eastAsiaTheme="minorEastAsia" w:hAnsiTheme="minorHAnsi" w:cstheme="minorBidi"/>
          <w:sz w:val="22"/>
          <w:szCs w:val="22"/>
        </w:rPr>
      </w:pPr>
      <w:hyperlink w:anchor="_Toc106898218" w:history="1">
        <w:r w:rsidR="007319FE" w:rsidRPr="00E23B1F">
          <w:rPr>
            <w:rStyle w:val="a4"/>
          </w:rPr>
          <w:t>Практическая работа №28. Разработка руководства пользователя программного средства</w:t>
        </w:r>
        <w:r w:rsidR="007319FE">
          <w:rPr>
            <w:webHidden/>
          </w:rPr>
          <w:tab/>
        </w:r>
        <w:r w:rsidR="007319FE">
          <w:rPr>
            <w:webHidden/>
          </w:rPr>
          <w:fldChar w:fldCharType="begin"/>
        </w:r>
        <w:r w:rsidR="007319FE">
          <w:rPr>
            <w:webHidden/>
          </w:rPr>
          <w:instrText xml:space="preserve"> PAGEREF _Toc106898218 \h </w:instrText>
        </w:r>
        <w:r w:rsidR="007319FE">
          <w:rPr>
            <w:webHidden/>
          </w:rPr>
        </w:r>
        <w:r w:rsidR="007319FE">
          <w:rPr>
            <w:webHidden/>
          </w:rPr>
          <w:fldChar w:fldCharType="separate"/>
        </w:r>
        <w:r w:rsidR="007319FE">
          <w:rPr>
            <w:webHidden/>
          </w:rPr>
          <w:t>168</w:t>
        </w:r>
        <w:r w:rsidR="007319FE">
          <w:rPr>
            <w:webHidden/>
          </w:rPr>
          <w:fldChar w:fldCharType="end"/>
        </w:r>
      </w:hyperlink>
    </w:p>
    <w:p w14:paraId="5BDA78F4" w14:textId="5F2E5A00" w:rsidR="007319FE" w:rsidRDefault="00CF522F">
      <w:pPr>
        <w:pStyle w:val="12"/>
        <w:rPr>
          <w:rFonts w:asciiTheme="minorHAnsi" w:eastAsiaTheme="minorEastAsia" w:hAnsiTheme="minorHAnsi" w:cstheme="minorBidi"/>
          <w:sz w:val="22"/>
          <w:szCs w:val="22"/>
        </w:rPr>
      </w:pPr>
      <w:hyperlink w:anchor="_Toc106898219" w:history="1">
        <w:r w:rsidR="007319FE" w:rsidRPr="00E23B1F">
          <w:rPr>
            <w:rStyle w:val="a4"/>
          </w:rPr>
          <w:t>Практическая работа №29. Изучение средств автоматизированного документирования</w:t>
        </w:r>
        <w:r w:rsidR="007319FE">
          <w:rPr>
            <w:webHidden/>
          </w:rPr>
          <w:tab/>
        </w:r>
        <w:r w:rsidR="007319FE">
          <w:rPr>
            <w:webHidden/>
          </w:rPr>
          <w:fldChar w:fldCharType="begin"/>
        </w:r>
        <w:r w:rsidR="007319FE">
          <w:rPr>
            <w:webHidden/>
          </w:rPr>
          <w:instrText xml:space="preserve"> PAGEREF _Toc106898219 \h </w:instrText>
        </w:r>
        <w:r w:rsidR="007319FE">
          <w:rPr>
            <w:webHidden/>
          </w:rPr>
        </w:r>
        <w:r w:rsidR="007319FE">
          <w:rPr>
            <w:webHidden/>
          </w:rPr>
          <w:fldChar w:fldCharType="separate"/>
        </w:r>
        <w:r w:rsidR="007319FE">
          <w:rPr>
            <w:webHidden/>
          </w:rPr>
          <w:t>170</w:t>
        </w:r>
        <w:r w:rsidR="007319FE">
          <w:rPr>
            <w:webHidden/>
          </w:rPr>
          <w:fldChar w:fldCharType="end"/>
        </w:r>
      </w:hyperlink>
    </w:p>
    <w:p w14:paraId="40B224DA" w14:textId="23BFFD6F" w:rsidR="008E2B48" w:rsidRPr="00CB4096" w:rsidRDefault="008E2B48" w:rsidP="007319FE">
      <w:pPr>
        <w:tabs>
          <w:tab w:val="right" w:leader="dot" w:pos="10766"/>
        </w:tabs>
        <w:spacing w:line="360" w:lineRule="auto"/>
        <w:jc w:val="both"/>
        <w:rPr>
          <w:color w:val="auto"/>
          <w:sz w:val="24"/>
          <w:szCs w:val="24"/>
        </w:rPr>
      </w:pPr>
      <w:r w:rsidRPr="00697B81">
        <w:rPr>
          <w:color w:val="auto"/>
          <w:sz w:val="24"/>
          <w:szCs w:val="24"/>
        </w:rPr>
        <w:fldChar w:fldCharType="end"/>
      </w:r>
    </w:p>
    <w:p w14:paraId="3DD63A29" w14:textId="77777777" w:rsidR="00112610" w:rsidRDefault="008E2B48">
      <w:pPr>
        <w:rPr>
          <w:b/>
          <w:color w:val="auto"/>
          <w:sz w:val="24"/>
          <w:szCs w:val="24"/>
        </w:rPr>
        <w:sectPr w:rsidR="00112610" w:rsidSect="009B54AA">
          <w:headerReference w:type="default" r:id="rId10"/>
          <w:footerReference w:type="default" r:id="rId11"/>
          <w:pgSz w:w="11900" w:h="16840"/>
          <w:pgMar w:top="567" w:right="567" w:bottom="709" w:left="567" w:header="227" w:footer="397" w:gutter="0"/>
          <w:pgNumType w:start="3"/>
          <w:cols w:sep="1" w:space="397"/>
          <w:noEndnote/>
          <w:docGrid w:linePitch="381"/>
        </w:sectPr>
      </w:pPr>
      <w:r w:rsidRPr="00CB4096">
        <w:rPr>
          <w:b/>
          <w:color w:val="auto"/>
          <w:sz w:val="24"/>
          <w:szCs w:val="24"/>
        </w:rPr>
        <w:br w:type="page"/>
      </w:r>
    </w:p>
    <w:p w14:paraId="0D009384" w14:textId="77777777" w:rsidR="009B54AA" w:rsidRPr="00AC7180" w:rsidRDefault="009B54AA" w:rsidP="009B54AA">
      <w:pPr>
        <w:pStyle w:val="1"/>
        <w:rPr>
          <w:sz w:val="24"/>
          <w:szCs w:val="24"/>
        </w:rPr>
      </w:pPr>
      <w:bookmarkStart w:id="5" w:name="_Toc106711039"/>
      <w:bookmarkStart w:id="6" w:name="_Toc106711079"/>
      <w:bookmarkStart w:id="7" w:name="_Toc106898190"/>
      <w:r w:rsidRPr="00AC7180">
        <w:rPr>
          <w:sz w:val="24"/>
          <w:szCs w:val="24"/>
        </w:rPr>
        <w:lastRenderedPageBreak/>
        <w:t xml:space="preserve">Правила выполнения практических </w:t>
      </w:r>
      <w:r>
        <w:rPr>
          <w:sz w:val="24"/>
          <w:szCs w:val="24"/>
        </w:rPr>
        <w:t>работ</w:t>
      </w:r>
      <w:bookmarkEnd w:id="5"/>
      <w:bookmarkEnd w:id="6"/>
      <w:bookmarkEnd w:id="7"/>
    </w:p>
    <w:p w14:paraId="6A27E400" w14:textId="77777777" w:rsidR="009B54AA" w:rsidRPr="00AC7180" w:rsidRDefault="009B54AA" w:rsidP="009B54AA">
      <w:pPr>
        <w:rPr>
          <w:b/>
          <w:bCs/>
          <w:sz w:val="24"/>
          <w:szCs w:val="24"/>
        </w:rPr>
      </w:pPr>
    </w:p>
    <w:p w14:paraId="1762C4EB" w14:textId="77777777" w:rsidR="009B54AA" w:rsidRPr="00AC7180" w:rsidRDefault="009B54AA" w:rsidP="009B54AA">
      <w:pPr>
        <w:jc w:val="both"/>
        <w:rPr>
          <w:sz w:val="24"/>
          <w:szCs w:val="24"/>
        </w:rPr>
      </w:pPr>
      <w:r w:rsidRPr="00AC7180">
        <w:rPr>
          <w:sz w:val="24"/>
          <w:szCs w:val="24"/>
        </w:rPr>
        <w:t xml:space="preserve">Практические </w:t>
      </w:r>
      <w:r>
        <w:rPr>
          <w:sz w:val="24"/>
          <w:szCs w:val="24"/>
        </w:rPr>
        <w:t>работы</w:t>
      </w:r>
      <w:r w:rsidRPr="00AC7180">
        <w:rPr>
          <w:sz w:val="24"/>
          <w:szCs w:val="24"/>
        </w:rPr>
        <w:t xml:space="preserve"> выполняются каждым обучающимся самостоятельно в полном объеме и согласно содержанию методических указаний.</w:t>
      </w:r>
    </w:p>
    <w:p w14:paraId="43293AF2" w14:textId="77777777" w:rsidR="009B54AA" w:rsidRPr="00AC7180" w:rsidRDefault="009B54AA" w:rsidP="009B54AA">
      <w:pPr>
        <w:jc w:val="both"/>
        <w:rPr>
          <w:sz w:val="24"/>
          <w:szCs w:val="24"/>
        </w:rPr>
      </w:pPr>
      <w:r w:rsidRPr="00AC7180">
        <w:rPr>
          <w:sz w:val="24"/>
          <w:szCs w:val="24"/>
        </w:rPr>
        <w:t>Перед выполнением обучающийся должен отчитаться перед преподавателем за выполнение предыдущего занятия (сдать отчет).</w:t>
      </w:r>
    </w:p>
    <w:p w14:paraId="1FC72C02" w14:textId="77777777" w:rsidR="009B54AA" w:rsidRPr="00AC7180" w:rsidRDefault="009B54AA" w:rsidP="009B54AA">
      <w:pPr>
        <w:jc w:val="both"/>
        <w:rPr>
          <w:sz w:val="24"/>
          <w:szCs w:val="24"/>
        </w:rPr>
      </w:pPr>
      <w:r w:rsidRPr="00AC7180">
        <w:rPr>
          <w:sz w:val="24"/>
          <w:szCs w:val="24"/>
        </w:rPr>
        <w:t xml:space="preserve">Обучающийся должен на уровне понимания и воспроизведения предварительно усвоить необходимую для выполнения практических </w:t>
      </w:r>
      <w:r>
        <w:rPr>
          <w:sz w:val="24"/>
          <w:szCs w:val="24"/>
        </w:rPr>
        <w:t>работ</w:t>
      </w:r>
      <w:r w:rsidRPr="00AC7180">
        <w:rPr>
          <w:sz w:val="24"/>
          <w:szCs w:val="24"/>
        </w:rPr>
        <w:t xml:space="preserve"> теоретическую и информацию.</w:t>
      </w:r>
    </w:p>
    <w:p w14:paraId="36F01741" w14:textId="77777777" w:rsidR="009B54AA" w:rsidRPr="00AC7180" w:rsidRDefault="009B54AA" w:rsidP="009B54AA">
      <w:pPr>
        <w:jc w:val="both"/>
        <w:rPr>
          <w:sz w:val="24"/>
          <w:szCs w:val="24"/>
        </w:rPr>
      </w:pPr>
      <w:r w:rsidRPr="00AC7180">
        <w:rPr>
          <w:sz w:val="24"/>
          <w:szCs w:val="24"/>
        </w:rPr>
        <w:t>Обучающийся, получивший положительную оценку и сдавший отчет по предыдуще</w:t>
      </w:r>
      <w:r>
        <w:rPr>
          <w:sz w:val="24"/>
          <w:szCs w:val="24"/>
        </w:rPr>
        <w:t>й</w:t>
      </w:r>
      <w:r w:rsidRPr="00AC7180">
        <w:rPr>
          <w:sz w:val="24"/>
          <w:szCs w:val="24"/>
        </w:rPr>
        <w:t xml:space="preserve"> практическо</w:t>
      </w:r>
      <w:r>
        <w:rPr>
          <w:sz w:val="24"/>
          <w:szCs w:val="24"/>
        </w:rPr>
        <w:t>й</w:t>
      </w:r>
      <w:r w:rsidRPr="00AC7180">
        <w:rPr>
          <w:sz w:val="24"/>
          <w:szCs w:val="24"/>
        </w:rPr>
        <w:t xml:space="preserve"> </w:t>
      </w:r>
      <w:r>
        <w:rPr>
          <w:sz w:val="24"/>
          <w:szCs w:val="24"/>
        </w:rPr>
        <w:t>работе</w:t>
      </w:r>
      <w:r w:rsidRPr="00AC7180">
        <w:rPr>
          <w:sz w:val="24"/>
          <w:szCs w:val="24"/>
        </w:rPr>
        <w:t>, допускается к выполнению следующе</w:t>
      </w:r>
      <w:r>
        <w:rPr>
          <w:sz w:val="24"/>
          <w:szCs w:val="24"/>
        </w:rPr>
        <w:t>й</w:t>
      </w:r>
      <w:r w:rsidRPr="00AC7180">
        <w:rPr>
          <w:sz w:val="24"/>
          <w:szCs w:val="24"/>
        </w:rPr>
        <w:t xml:space="preserve"> </w:t>
      </w:r>
      <w:r>
        <w:rPr>
          <w:sz w:val="24"/>
          <w:szCs w:val="24"/>
        </w:rPr>
        <w:t>работы</w:t>
      </w:r>
      <w:r w:rsidRPr="00AC7180">
        <w:rPr>
          <w:sz w:val="24"/>
          <w:szCs w:val="24"/>
        </w:rPr>
        <w:t>.</w:t>
      </w:r>
    </w:p>
    <w:p w14:paraId="33B8D9E0" w14:textId="77777777" w:rsidR="009B54AA" w:rsidRPr="00AC7180" w:rsidRDefault="009B54AA" w:rsidP="009B54AA">
      <w:pPr>
        <w:jc w:val="both"/>
        <w:rPr>
          <w:sz w:val="24"/>
          <w:szCs w:val="24"/>
        </w:rPr>
      </w:pPr>
      <w:r w:rsidRPr="00AC7180">
        <w:rPr>
          <w:sz w:val="24"/>
          <w:szCs w:val="24"/>
        </w:rPr>
        <w:t xml:space="preserve">Обучающийся, пропустивший практическое занятие по уважительной либо неуважительной причине, закрывает задолженность в процессе выполнения последующих практических </w:t>
      </w:r>
      <w:r>
        <w:rPr>
          <w:sz w:val="24"/>
          <w:szCs w:val="24"/>
        </w:rPr>
        <w:t>работ</w:t>
      </w:r>
      <w:r w:rsidRPr="00AC7180">
        <w:rPr>
          <w:sz w:val="24"/>
          <w:szCs w:val="24"/>
        </w:rPr>
        <w:t>.</w:t>
      </w:r>
    </w:p>
    <w:p w14:paraId="558B483B" w14:textId="77777777" w:rsidR="009B54AA" w:rsidRDefault="009B54AA" w:rsidP="009B54AA">
      <w:pPr>
        <w:jc w:val="both"/>
        <w:rPr>
          <w:sz w:val="24"/>
          <w:szCs w:val="24"/>
        </w:rPr>
      </w:pPr>
    </w:p>
    <w:p w14:paraId="5B5EE1D0" w14:textId="77777777" w:rsidR="009B54AA" w:rsidRDefault="009B54AA" w:rsidP="009B54AA">
      <w:pPr>
        <w:rPr>
          <w:sz w:val="24"/>
          <w:szCs w:val="24"/>
        </w:rPr>
      </w:pPr>
    </w:p>
    <w:p w14:paraId="1650EFF7" w14:textId="77777777" w:rsidR="009E51BB" w:rsidRPr="00CB4096" w:rsidRDefault="009E51BB" w:rsidP="009E51BB">
      <w:pPr>
        <w:spacing w:line="360" w:lineRule="auto"/>
        <w:jc w:val="both"/>
        <w:rPr>
          <w:sz w:val="24"/>
          <w:szCs w:val="24"/>
        </w:rPr>
      </w:pPr>
    </w:p>
    <w:p w14:paraId="4F49A5DD" w14:textId="77777777" w:rsidR="009E51BB" w:rsidRPr="00CB4096" w:rsidRDefault="009E51BB">
      <w:pPr>
        <w:rPr>
          <w:b/>
          <w:color w:val="auto"/>
          <w:sz w:val="24"/>
          <w:szCs w:val="24"/>
        </w:rPr>
      </w:pPr>
      <w:r w:rsidRPr="00CB4096">
        <w:rPr>
          <w:sz w:val="24"/>
          <w:szCs w:val="24"/>
        </w:rPr>
        <w:br w:type="page"/>
      </w:r>
    </w:p>
    <w:p w14:paraId="3ADE77E7" w14:textId="27C13E06" w:rsidR="007319FE" w:rsidRPr="007319FE" w:rsidRDefault="007319FE" w:rsidP="007319FE">
      <w:pPr>
        <w:ind w:firstLine="426"/>
        <w:jc w:val="center"/>
        <w:rPr>
          <w:b/>
          <w:color w:val="auto"/>
          <w:szCs w:val="24"/>
        </w:rPr>
      </w:pPr>
      <w:r w:rsidRPr="007319FE">
        <w:rPr>
          <w:b/>
          <w:color w:val="auto"/>
          <w:szCs w:val="24"/>
        </w:rPr>
        <w:lastRenderedPageBreak/>
        <w:t>5 семестр</w:t>
      </w:r>
    </w:p>
    <w:p w14:paraId="1EF7077E" w14:textId="19039E59" w:rsidR="009E51BB" w:rsidRPr="009B54AA" w:rsidRDefault="009E51BB" w:rsidP="009B54AA">
      <w:pPr>
        <w:pStyle w:val="1"/>
        <w:ind w:firstLine="0"/>
        <w:rPr>
          <w:sz w:val="24"/>
          <w:szCs w:val="24"/>
        </w:rPr>
      </w:pPr>
      <w:bookmarkStart w:id="8" w:name="_Toc106898191"/>
      <w:r w:rsidRPr="009B54AA">
        <w:rPr>
          <w:sz w:val="24"/>
          <w:szCs w:val="24"/>
        </w:rPr>
        <w:t>Практическ</w:t>
      </w:r>
      <w:r w:rsidR="004256F6" w:rsidRPr="009B54AA">
        <w:rPr>
          <w:sz w:val="24"/>
          <w:szCs w:val="24"/>
        </w:rPr>
        <w:t>ая</w:t>
      </w:r>
      <w:r w:rsidRPr="009B54AA">
        <w:rPr>
          <w:sz w:val="24"/>
          <w:szCs w:val="24"/>
        </w:rPr>
        <w:t xml:space="preserve"> </w:t>
      </w:r>
      <w:r w:rsidR="004256F6" w:rsidRPr="009B54AA">
        <w:rPr>
          <w:sz w:val="24"/>
          <w:szCs w:val="24"/>
        </w:rPr>
        <w:t>работа</w:t>
      </w:r>
      <w:r w:rsidR="00C604B8" w:rsidRPr="009B54AA">
        <w:rPr>
          <w:sz w:val="24"/>
          <w:szCs w:val="24"/>
        </w:rPr>
        <w:t xml:space="preserve"> </w:t>
      </w:r>
      <w:r w:rsidR="00C05147" w:rsidRPr="009B54AA">
        <w:rPr>
          <w:sz w:val="24"/>
          <w:szCs w:val="24"/>
        </w:rPr>
        <w:t>№1</w:t>
      </w:r>
      <w:r w:rsidR="009B54AA" w:rsidRPr="009B54AA">
        <w:rPr>
          <w:sz w:val="24"/>
          <w:szCs w:val="24"/>
        </w:rPr>
        <w:t xml:space="preserve">. </w:t>
      </w:r>
      <w:r w:rsidR="002635F6" w:rsidRPr="009B54AA">
        <w:rPr>
          <w:sz w:val="24"/>
          <w:szCs w:val="24"/>
        </w:rPr>
        <w:t>Анализ предметн</w:t>
      </w:r>
      <w:r w:rsidR="009B54AA" w:rsidRPr="009B54AA">
        <w:rPr>
          <w:sz w:val="24"/>
          <w:szCs w:val="24"/>
        </w:rPr>
        <w:t>ой области различными методами</w:t>
      </w:r>
      <w:bookmarkEnd w:id="8"/>
    </w:p>
    <w:p w14:paraId="05E7237A" w14:textId="77777777" w:rsidR="009E51BB" w:rsidRPr="00CB4096" w:rsidRDefault="009E51BB" w:rsidP="005307C5">
      <w:pPr>
        <w:ind w:firstLine="426"/>
        <w:jc w:val="both"/>
        <w:rPr>
          <w:color w:val="auto"/>
          <w:sz w:val="24"/>
          <w:szCs w:val="24"/>
        </w:rPr>
      </w:pPr>
    </w:p>
    <w:p w14:paraId="2D89057C" w14:textId="7E6C7914" w:rsidR="009E51BB" w:rsidRPr="00CB4096" w:rsidRDefault="009E51BB" w:rsidP="005307C5">
      <w:pPr>
        <w:ind w:firstLine="426"/>
        <w:jc w:val="both"/>
        <w:rPr>
          <w:color w:val="auto"/>
          <w:sz w:val="24"/>
          <w:szCs w:val="24"/>
        </w:rPr>
      </w:pPr>
      <w:r w:rsidRPr="00CB4096">
        <w:rPr>
          <w:b/>
          <w:color w:val="auto"/>
          <w:sz w:val="24"/>
          <w:szCs w:val="24"/>
        </w:rPr>
        <w:t xml:space="preserve">Цель: </w:t>
      </w:r>
      <w:r w:rsidR="004164C3" w:rsidRPr="004164C3">
        <w:rPr>
          <w:color w:val="auto"/>
          <w:sz w:val="24"/>
          <w:szCs w:val="24"/>
        </w:rPr>
        <w:t>ознакомиться с процессом анализа предметной области и получить навыки по использованию методов анализа предметной области.</w:t>
      </w:r>
    </w:p>
    <w:p w14:paraId="37DD21CA" w14:textId="77777777" w:rsidR="005307C5" w:rsidRPr="00CB4096" w:rsidRDefault="005307C5" w:rsidP="005307C5">
      <w:pPr>
        <w:ind w:firstLine="426"/>
        <w:jc w:val="both"/>
        <w:rPr>
          <w:color w:val="auto"/>
          <w:sz w:val="24"/>
          <w:szCs w:val="24"/>
        </w:rPr>
      </w:pPr>
    </w:p>
    <w:p w14:paraId="1516C416" w14:textId="77777777" w:rsidR="005307C5" w:rsidRPr="00CB4096" w:rsidRDefault="005307C5" w:rsidP="005307C5">
      <w:pPr>
        <w:ind w:firstLine="426"/>
        <w:jc w:val="both"/>
        <w:rPr>
          <w:b/>
          <w:color w:val="auto"/>
          <w:sz w:val="24"/>
          <w:szCs w:val="24"/>
        </w:rPr>
      </w:pPr>
      <w:bookmarkStart w:id="9" w:name="_Toc245618040"/>
      <w:bookmarkStart w:id="10" w:name="_Toc532201534"/>
      <w:bookmarkStart w:id="11" w:name="_Toc532201671"/>
      <w:bookmarkStart w:id="12" w:name="_Toc1053655"/>
      <w:bookmarkStart w:id="13" w:name="_Toc1110054"/>
      <w:r w:rsidRPr="00CB4096">
        <w:rPr>
          <w:b/>
          <w:color w:val="auto"/>
          <w:sz w:val="24"/>
          <w:szCs w:val="24"/>
        </w:rPr>
        <w:t>Краткие теоретические сведения</w:t>
      </w:r>
      <w:bookmarkEnd w:id="9"/>
      <w:bookmarkEnd w:id="10"/>
      <w:bookmarkEnd w:id="11"/>
      <w:bookmarkEnd w:id="12"/>
      <w:bookmarkEnd w:id="13"/>
    </w:p>
    <w:p w14:paraId="26B0907D" w14:textId="77777777" w:rsidR="004164C3" w:rsidRPr="004164C3" w:rsidRDefault="004164C3" w:rsidP="004164C3">
      <w:pPr>
        <w:tabs>
          <w:tab w:val="left" w:pos="709"/>
        </w:tabs>
        <w:ind w:firstLine="426"/>
        <w:jc w:val="both"/>
        <w:rPr>
          <w:color w:val="auto"/>
          <w:sz w:val="24"/>
          <w:szCs w:val="24"/>
        </w:rPr>
      </w:pPr>
      <w:r w:rsidRPr="004164C3">
        <w:rPr>
          <w:color w:val="auto"/>
          <w:sz w:val="24"/>
          <w:szCs w:val="24"/>
        </w:rPr>
        <w:t xml:space="preserve">Главная цель объектного анализа - представить предметную область как множество объектов со свойствами и характеристиками, которые достаточны для их определения и идентификации, а также для задания поведения объектов в рамках выбранной системы понятий и абстракций. На произвольном шаге объектного анализа все понятия (сущности) </w:t>
      </w:r>
      <w:proofErr w:type="spellStart"/>
      <w:r w:rsidRPr="004164C3">
        <w:rPr>
          <w:color w:val="auto"/>
          <w:sz w:val="24"/>
          <w:szCs w:val="24"/>
        </w:rPr>
        <w:t>ПрО</w:t>
      </w:r>
      <w:proofErr w:type="spellEnd"/>
      <w:r w:rsidRPr="004164C3">
        <w:rPr>
          <w:color w:val="auto"/>
          <w:sz w:val="24"/>
          <w:szCs w:val="24"/>
        </w:rPr>
        <w:t xml:space="preserve"> - суть объекты. Каждый объект - это уникальный элемент, имеет, по крайней мере, одно свойство или характеристику и уникальную идентификацию во множестве объектов.</w:t>
      </w:r>
    </w:p>
    <w:p w14:paraId="5EA3C328" w14:textId="77777777" w:rsidR="004164C3" w:rsidRPr="004164C3" w:rsidRDefault="004164C3" w:rsidP="004164C3">
      <w:pPr>
        <w:tabs>
          <w:tab w:val="left" w:pos="709"/>
        </w:tabs>
        <w:ind w:firstLine="426"/>
        <w:jc w:val="both"/>
        <w:rPr>
          <w:color w:val="auto"/>
          <w:sz w:val="24"/>
          <w:szCs w:val="24"/>
        </w:rPr>
      </w:pPr>
    </w:p>
    <w:p w14:paraId="4B82B4C4" w14:textId="77777777" w:rsidR="004164C3" w:rsidRPr="004164C3" w:rsidRDefault="004164C3" w:rsidP="004164C3">
      <w:pPr>
        <w:tabs>
          <w:tab w:val="left" w:pos="709"/>
        </w:tabs>
        <w:ind w:firstLine="426"/>
        <w:jc w:val="both"/>
        <w:rPr>
          <w:color w:val="auto"/>
          <w:sz w:val="24"/>
          <w:szCs w:val="24"/>
        </w:rPr>
      </w:pPr>
      <w:r w:rsidRPr="004164C3">
        <w:rPr>
          <w:color w:val="auto"/>
          <w:sz w:val="24"/>
          <w:szCs w:val="24"/>
        </w:rPr>
        <w:t>Предметная область сама является самостоятельным объектом или может быть объектом в составе другой предметной области.</w:t>
      </w:r>
    </w:p>
    <w:p w14:paraId="705D97DF" w14:textId="77777777" w:rsidR="004164C3" w:rsidRPr="004164C3" w:rsidRDefault="004164C3" w:rsidP="004164C3">
      <w:pPr>
        <w:tabs>
          <w:tab w:val="left" w:pos="709"/>
        </w:tabs>
        <w:ind w:firstLine="426"/>
        <w:jc w:val="both"/>
        <w:rPr>
          <w:color w:val="auto"/>
          <w:sz w:val="24"/>
          <w:szCs w:val="24"/>
        </w:rPr>
      </w:pPr>
    </w:p>
    <w:p w14:paraId="51982997" w14:textId="77777777" w:rsidR="004164C3" w:rsidRPr="004164C3" w:rsidRDefault="004164C3" w:rsidP="004164C3">
      <w:pPr>
        <w:tabs>
          <w:tab w:val="left" w:pos="709"/>
        </w:tabs>
        <w:ind w:firstLine="426"/>
        <w:jc w:val="both"/>
        <w:rPr>
          <w:color w:val="auto"/>
          <w:sz w:val="24"/>
          <w:szCs w:val="24"/>
        </w:rPr>
      </w:pPr>
      <w:r w:rsidRPr="004164C3">
        <w:rPr>
          <w:color w:val="auto"/>
          <w:sz w:val="24"/>
          <w:szCs w:val="24"/>
        </w:rPr>
        <w:t xml:space="preserve">Анализ </w:t>
      </w:r>
      <w:proofErr w:type="spellStart"/>
      <w:proofErr w:type="gramStart"/>
      <w:r w:rsidRPr="004164C3">
        <w:rPr>
          <w:color w:val="auto"/>
          <w:sz w:val="24"/>
          <w:szCs w:val="24"/>
        </w:rPr>
        <w:t>ПрО</w:t>
      </w:r>
      <w:proofErr w:type="spellEnd"/>
      <w:proofErr w:type="gramEnd"/>
      <w:r w:rsidRPr="004164C3">
        <w:rPr>
          <w:color w:val="auto"/>
          <w:sz w:val="24"/>
          <w:szCs w:val="24"/>
        </w:rPr>
        <w:t xml:space="preserve"> проводится с помощью объектно-ориентированных методов и соответствующих стандартов. Конечная цель объектно-ориентированного анализа </w:t>
      </w:r>
      <w:proofErr w:type="spellStart"/>
      <w:proofErr w:type="gramStart"/>
      <w:r w:rsidRPr="004164C3">
        <w:rPr>
          <w:color w:val="auto"/>
          <w:sz w:val="24"/>
          <w:szCs w:val="24"/>
        </w:rPr>
        <w:t>ПрО</w:t>
      </w:r>
      <w:proofErr w:type="spellEnd"/>
      <w:proofErr w:type="gramEnd"/>
      <w:r w:rsidRPr="004164C3">
        <w:rPr>
          <w:color w:val="auto"/>
          <w:sz w:val="24"/>
          <w:szCs w:val="24"/>
        </w:rPr>
        <w:t xml:space="preserve"> - определение объектной модели (ОМ) с помощью выделенных объектов, отношений между ними и их свойствами и характеристиками.</w:t>
      </w:r>
    </w:p>
    <w:p w14:paraId="55806F21" w14:textId="77777777" w:rsidR="004164C3" w:rsidRPr="004164C3" w:rsidRDefault="004164C3" w:rsidP="004164C3">
      <w:pPr>
        <w:tabs>
          <w:tab w:val="left" w:pos="709"/>
        </w:tabs>
        <w:ind w:firstLine="426"/>
        <w:jc w:val="both"/>
        <w:rPr>
          <w:color w:val="auto"/>
          <w:sz w:val="24"/>
          <w:szCs w:val="24"/>
        </w:rPr>
      </w:pPr>
    </w:p>
    <w:p w14:paraId="3786BF18" w14:textId="42D3C2E5" w:rsidR="005307C5" w:rsidRDefault="004164C3" w:rsidP="004164C3">
      <w:pPr>
        <w:tabs>
          <w:tab w:val="left" w:pos="709"/>
        </w:tabs>
        <w:ind w:firstLine="426"/>
        <w:jc w:val="both"/>
        <w:rPr>
          <w:color w:val="auto"/>
          <w:sz w:val="24"/>
          <w:szCs w:val="24"/>
        </w:rPr>
      </w:pPr>
      <w:r w:rsidRPr="004164C3">
        <w:rPr>
          <w:color w:val="auto"/>
          <w:sz w:val="24"/>
          <w:szCs w:val="24"/>
        </w:rPr>
        <w:t xml:space="preserve">При построении модели ОМ в предметной области также выявляются функциональные задачи, формулируются требования к их проектированию и реализации. Требования, задачи и модель ОМ - необходимые условия построения архитектуры системы для анализируемой </w:t>
      </w:r>
      <w:proofErr w:type="spellStart"/>
      <w:r w:rsidRPr="004164C3">
        <w:rPr>
          <w:color w:val="auto"/>
          <w:sz w:val="24"/>
          <w:szCs w:val="24"/>
        </w:rPr>
        <w:t>ПрО</w:t>
      </w:r>
      <w:proofErr w:type="spellEnd"/>
      <w:r w:rsidRPr="004164C3">
        <w:rPr>
          <w:color w:val="auto"/>
          <w:sz w:val="24"/>
          <w:szCs w:val="24"/>
        </w:rPr>
        <w:t>.</w:t>
      </w:r>
    </w:p>
    <w:p w14:paraId="669BA0CB" w14:textId="77777777" w:rsidR="00F87427" w:rsidRPr="00F87427" w:rsidRDefault="00F87427" w:rsidP="00F87427">
      <w:pPr>
        <w:tabs>
          <w:tab w:val="left" w:pos="709"/>
        </w:tabs>
        <w:ind w:firstLine="426"/>
        <w:jc w:val="both"/>
        <w:rPr>
          <w:color w:val="auto"/>
          <w:sz w:val="24"/>
          <w:szCs w:val="24"/>
        </w:rPr>
      </w:pPr>
      <w:r w:rsidRPr="00F87427">
        <w:rPr>
          <w:color w:val="auto"/>
          <w:sz w:val="24"/>
          <w:szCs w:val="24"/>
        </w:rPr>
        <w:t xml:space="preserve">На данный момент известно более пятидесяти объектно-ориентированных методов анализа </w:t>
      </w:r>
      <w:proofErr w:type="spellStart"/>
      <w:proofErr w:type="gramStart"/>
      <w:r w:rsidRPr="00F87427">
        <w:rPr>
          <w:color w:val="auto"/>
          <w:sz w:val="24"/>
          <w:szCs w:val="24"/>
        </w:rPr>
        <w:t>ПрО</w:t>
      </w:r>
      <w:proofErr w:type="spellEnd"/>
      <w:proofErr w:type="gramEnd"/>
      <w:r w:rsidRPr="00F87427">
        <w:rPr>
          <w:color w:val="auto"/>
          <w:sz w:val="24"/>
          <w:szCs w:val="24"/>
        </w:rPr>
        <w:t>, которые прошли проверку практикой. Приведем некоторые основные из них:</w:t>
      </w:r>
    </w:p>
    <w:p w14:paraId="7B7475B1" w14:textId="77777777" w:rsidR="00F87427" w:rsidRPr="00F87427" w:rsidRDefault="00F87427" w:rsidP="00F87427">
      <w:pPr>
        <w:tabs>
          <w:tab w:val="left" w:pos="709"/>
        </w:tabs>
        <w:ind w:firstLine="426"/>
        <w:jc w:val="both"/>
        <w:rPr>
          <w:color w:val="auto"/>
          <w:sz w:val="24"/>
          <w:szCs w:val="24"/>
        </w:rPr>
      </w:pPr>
    </w:p>
    <w:p w14:paraId="3DD4015C" w14:textId="2718EE8A" w:rsidR="00F87427" w:rsidRPr="00F87427" w:rsidRDefault="00F87427" w:rsidP="00F87427">
      <w:pPr>
        <w:tabs>
          <w:tab w:val="left" w:pos="709"/>
        </w:tabs>
        <w:ind w:firstLine="426"/>
        <w:jc w:val="both"/>
        <w:rPr>
          <w:color w:val="auto"/>
          <w:sz w:val="24"/>
          <w:szCs w:val="24"/>
        </w:rPr>
      </w:pPr>
      <w:r w:rsidRPr="00F87427">
        <w:rPr>
          <w:color w:val="auto"/>
          <w:sz w:val="24"/>
          <w:szCs w:val="24"/>
        </w:rPr>
        <w:t>метод объектно-ориентированного системного анализа OOAS (</w:t>
      </w:r>
      <w:proofErr w:type="spellStart"/>
      <w:r w:rsidRPr="00F87427">
        <w:rPr>
          <w:color w:val="auto"/>
          <w:sz w:val="24"/>
          <w:szCs w:val="24"/>
        </w:rPr>
        <w:t>Object-Oriented</w:t>
      </w:r>
      <w:proofErr w:type="spellEnd"/>
      <w:r w:rsidRPr="00F87427">
        <w:rPr>
          <w:color w:val="auto"/>
          <w:sz w:val="24"/>
          <w:szCs w:val="24"/>
        </w:rPr>
        <w:t xml:space="preserve"> </w:t>
      </w:r>
      <w:proofErr w:type="spellStart"/>
      <w:r w:rsidRPr="00F87427">
        <w:rPr>
          <w:color w:val="auto"/>
          <w:sz w:val="24"/>
          <w:szCs w:val="24"/>
        </w:rPr>
        <w:t>system</w:t>
      </w:r>
      <w:proofErr w:type="spellEnd"/>
      <w:r w:rsidRPr="00F87427">
        <w:rPr>
          <w:color w:val="auto"/>
          <w:sz w:val="24"/>
          <w:szCs w:val="24"/>
        </w:rPr>
        <w:t xml:space="preserve"> </w:t>
      </w:r>
      <w:proofErr w:type="spellStart"/>
      <w:r w:rsidRPr="00F87427">
        <w:rPr>
          <w:color w:val="auto"/>
          <w:sz w:val="24"/>
          <w:szCs w:val="24"/>
        </w:rPr>
        <w:t>analysis</w:t>
      </w:r>
      <w:proofErr w:type="spellEnd"/>
      <w:r w:rsidRPr="00F87427">
        <w:rPr>
          <w:color w:val="auto"/>
          <w:sz w:val="24"/>
          <w:szCs w:val="24"/>
        </w:rPr>
        <w:t xml:space="preserve">), позволяющий выделить сущности и объекты </w:t>
      </w:r>
      <w:proofErr w:type="spellStart"/>
      <w:r w:rsidRPr="00F87427">
        <w:rPr>
          <w:color w:val="auto"/>
          <w:sz w:val="24"/>
          <w:szCs w:val="24"/>
        </w:rPr>
        <w:t>ПрО</w:t>
      </w:r>
      <w:proofErr w:type="spellEnd"/>
      <w:r w:rsidRPr="00F87427">
        <w:rPr>
          <w:color w:val="auto"/>
          <w:sz w:val="24"/>
          <w:szCs w:val="24"/>
        </w:rPr>
        <w:t>, определить их свойства и отношения, а также построить на их основе информационную модель, модель состояний объектов и процессов представления</w:t>
      </w:r>
      <w:r>
        <w:rPr>
          <w:color w:val="auto"/>
          <w:sz w:val="24"/>
          <w:szCs w:val="24"/>
        </w:rPr>
        <w:t xml:space="preserve"> потоков данных (</w:t>
      </w:r>
      <w:proofErr w:type="spellStart"/>
      <w:r>
        <w:rPr>
          <w:color w:val="auto"/>
          <w:sz w:val="24"/>
          <w:szCs w:val="24"/>
        </w:rPr>
        <w:t>dataflow</w:t>
      </w:r>
      <w:proofErr w:type="spellEnd"/>
      <w:proofErr w:type="gramStart"/>
      <w:r>
        <w:rPr>
          <w:color w:val="auto"/>
          <w:sz w:val="24"/>
          <w:szCs w:val="24"/>
        </w:rPr>
        <w:t xml:space="preserve">) </w:t>
      </w:r>
      <w:r w:rsidRPr="00F87427">
        <w:rPr>
          <w:color w:val="auto"/>
          <w:sz w:val="24"/>
          <w:szCs w:val="24"/>
        </w:rPr>
        <w:t>;</w:t>
      </w:r>
      <w:proofErr w:type="gramEnd"/>
    </w:p>
    <w:p w14:paraId="0944FC38" w14:textId="0DFF349D" w:rsidR="00F87427" w:rsidRPr="00F87427" w:rsidRDefault="00F87427" w:rsidP="00F87427">
      <w:pPr>
        <w:tabs>
          <w:tab w:val="left" w:pos="709"/>
        </w:tabs>
        <w:ind w:firstLine="426"/>
        <w:jc w:val="both"/>
        <w:rPr>
          <w:color w:val="auto"/>
          <w:sz w:val="24"/>
          <w:szCs w:val="24"/>
        </w:rPr>
      </w:pPr>
      <w:r w:rsidRPr="00F87427">
        <w:rPr>
          <w:color w:val="auto"/>
          <w:sz w:val="24"/>
          <w:szCs w:val="24"/>
        </w:rPr>
        <w:t>метод объектно-ориентированного анализа OOA (</w:t>
      </w:r>
      <w:proofErr w:type="spellStart"/>
      <w:r w:rsidRPr="00F87427">
        <w:rPr>
          <w:color w:val="auto"/>
          <w:sz w:val="24"/>
          <w:szCs w:val="24"/>
        </w:rPr>
        <w:t>Object-Oriented</w:t>
      </w:r>
      <w:proofErr w:type="spellEnd"/>
      <w:r w:rsidRPr="00F87427">
        <w:rPr>
          <w:color w:val="auto"/>
          <w:sz w:val="24"/>
          <w:szCs w:val="24"/>
        </w:rPr>
        <w:t xml:space="preserve"> </w:t>
      </w:r>
      <w:proofErr w:type="spellStart"/>
      <w:r w:rsidRPr="00F87427">
        <w:rPr>
          <w:color w:val="auto"/>
          <w:sz w:val="24"/>
          <w:szCs w:val="24"/>
        </w:rPr>
        <w:t>analysis</w:t>
      </w:r>
      <w:proofErr w:type="spellEnd"/>
      <w:r w:rsidRPr="00F87427">
        <w:rPr>
          <w:color w:val="auto"/>
          <w:sz w:val="24"/>
          <w:szCs w:val="24"/>
        </w:rPr>
        <w:t xml:space="preserve">), обеспечивающий моделирование ОМ и формирование требований к </w:t>
      </w:r>
      <w:proofErr w:type="spellStart"/>
      <w:proofErr w:type="gramStart"/>
      <w:r w:rsidRPr="00F87427">
        <w:rPr>
          <w:color w:val="auto"/>
          <w:sz w:val="24"/>
          <w:szCs w:val="24"/>
        </w:rPr>
        <w:t>ПрО</w:t>
      </w:r>
      <w:proofErr w:type="spellEnd"/>
      <w:proofErr w:type="gramEnd"/>
      <w:r w:rsidRPr="00F87427">
        <w:rPr>
          <w:color w:val="auto"/>
          <w:sz w:val="24"/>
          <w:szCs w:val="24"/>
        </w:rPr>
        <w:t xml:space="preserve"> с помощью понятия "сущность-связь" (</w:t>
      </w:r>
      <w:proofErr w:type="spellStart"/>
      <w:r w:rsidRPr="00F87427">
        <w:rPr>
          <w:color w:val="auto"/>
          <w:sz w:val="24"/>
          <w:szCs w:val="24"/>
        </w:rPr>
        <w:t>entity-relationship</w:t>
      </w:r>
      <w:proofErr w:type="spellEnd"/>
      <w:r w:rsidRPr="00F87427">
        <w:rPr>
          <w:color w:val="auto"/>
          <w:sz w:val="24"/>
          <w:szCs w:val="24"/>
        </w:rPr>
        <w:t xml:space="preserve"> ER), спецификацию потоков данных и</w:t>
      </w:r>
      <w:r>
        <w:rPr>
          <w:color w:val="auto"/>
          <w:sz w:val="24"/>
          <w:szCs w:val="24"/>
        </w:rPr>
        <w:t xml:space="preserve"> соответствующих процессов</w:t>
      </w:r>
      <w:r w:rsidRPr="00F87427">
        <w:rPr>
          <w:color w:val="auto"/>
          <w:sz w:val="24"/>
          <w:szCs w:val="24"/>
        </w:rPr>
        <w:t>;</w:t>
      </w:r>
    </w:p>
    <w:p w14:paraId="368CA2FF" w14:textId="29FA305C" w:rsidR="00F87427" w:rsidRPr="00F87427" w:rsidRDefault="00F87427" w:rsidP="00F87427">
      <w:pPr>
        <w:tabs>
          <w:tab w:val="left" w:pos="709"/>
        </w:tabs>
        <w:ind w:firstLine="426"/>
        <w:jc w:val="both"/>
        <w:rPr>
          <w:color w:val="auto"/>
          <w:sz w:val="24"/>
          <w:szCs w:val="24"/>
        </w:rPr>
      </w:pPr>
      <w:r w:rsidRPr="00F87427">
        <w:rPr>
          <w:color w:val="auto"/>
          <w:sz w:val="24"/>
          <w:szCs w:val="24"/>
        </w:rPr>
        <w:t>метод SD (</w:t>
      </w:r>
      <w:proofErr w:type="spellStart"/>
      <w:r w:rsidRPr="00F87427">
        <w:rPr>
          <w:color w:val="auto"/>
          <w:sz w:val="24"/>
          <w:szCs w:val="24"/>
        </w:rPr>
        <w:t>Structured</w:t>
      </w:r>
      <w:proofErr w:type="spellEnd"/>
      <w:r w:rsidRPr="00F87427">
        <w:rPr>
          <w:color w:val="auto"/>
          <w:sz w:val="24"/>
          <w:szCs w:val="24"/>
        </w:rPr>
        <w:t xml:space="preserve"> </w:t>
      </w:r>
      <w:proofErr w:type="spellStart"/>
      <w:r w:rsidRPr="00F87427">
        <w:rPr>
          <w:color w:val="auto"/>
          <w:sz w:val="24"/>
          <w:szCs w:val="24"/>
        </w:rPr>
        <w:t>Design</w:t>
      </w:r>
      <w:proofErr w:type="spellEnd"/>
      <w:r w:rsidRPr="00F87427">
        <w:rPr>
          <w:color w:val="auto"/>
          <w:sz w:val="24"/>
          <w:szCs w:val="24"/>
        </w:rPr>
        <w:t>) структурного проектирования системы, данных и программ преобразования входных данных в выходные с помощью стр</w:t>
      </w:r>
      <w:r>
        <w:rPr>
          <w:color w:val="auto"/>
          <w:sz w:val="24"/>
          <w:szCs w:val="24"/>
        </w:rPr>
        <w:t>уктурных карт Джексона</w:t>
      </w:r>
      <w:r w:rsidRPr="00F87427">
        <w:rPr>
          <w:color w:val="auto"/>
          <w:sz w:val="24"/>
          <w:szCs w:val="24"/>
        </w:rPr>
        <w:t>;</w:t>
      </w:r>
    </w:p>
    <w:p w14:paraId="4C55E262" w14:textId="4AC31AFA" w:rsidR="00F87427" w:rsidRPr="00F87427" w:rsidRDefault="00F87427" w:rsidP="00F87427">
      <w:pPr>
        <w:tabs>
          <w:tab w:val="left" w:pos="709"/>
        </w:tabs>
        <w:ind w:firstLine="426"/>
        <w:jc w:val="both"/>
        <w:rPr>
          <w:color w:val="auto"/>
          <w:sz w:val="24"/>
          <w:szCs w:val="24"/>
        </w:rPr>
      </w:pPr>
      <w:r w:rsidRPr="00F87427">
        <w:rPr>
          <w:color w:val="auto"/>
          <w:sz w:val="24"/>
          <w:szCs w:val="24"/>
        </w:rPr>
        <w:t>методология объектно-ориентированного анализа и проектирования OOAD (</w:t>
      </w:r>
      <w:proofErr w:type="spellStart"/>
      <w:r w:rsidRPr="00F87427">
        <w:rPr>
          <w:color w:val="auto"/>
          <w:sz w:val="24"/>
          <w:szCs w:val="24"/>
        </w:rPr>
        <w:t>Object-oriented</w:t>
      </w:r>
      <w:proofErr w:type="spellEnd"/>
      <w:r w:rsidRPr="00F87427">
        <w:rPr>
          <w:color w:val="auto"/>
          <w:sz w:val="24"/>
          <w:szCs w:val="24"/>
        </w:rPr>
        <w:t xml:space="preserve"> </w:t>
      </w:r>
      <w:proofErr w:type="spellStart"/>
      <w:r w:rsidRPr="00F87427">
        <w:rPr>
          <w:color w:val="auto"/>
          <w:sz w:val="24"/>
          <w:szCs w:val="24"/>
        </w:rPr>
        <w:t>analysis</w:t>
      </w:r>
      <w:proofErr w:type="spellEnd"/>
      <w:r w:rsidRPr="00F87427">
        <w:rPr>
          <w:color w:val="auto"/>
          <w:sz w:val="24"/>
          <w:szCs w:val="24"/>
        </w:rPr>
        <w:t xml:space="preserve"> </w:t>
      </w:r>
      <w:proofErr w:type="spellStart"/>
      <w:r w:rsidRPr="00F87427">
        <w:rPr>
          <w:color w:val="auto"/>
          <w:sz w:val="24"/>
          <w:szCs w:val="24"/>
        </w:rPr>
        <w:t>and</w:t>
      </w:r>
      <w:proofErr w:type="spellEnd"/>
      <w:r w:rsidRPr="00F87427">
        <w:rPr>
          <w:color w:val="auto"/>
          <w:sz w:val="24"/>
          <w:szCs w:val="24"/>
        </w:rPr>
        <w:t xml:space="preserve"> </w:t>
      </w:r>
      <w:proofErr w:type="spellStart"/>
      <w:r w:rsidRPr="00F87427">
        <w:rPr>
          <w:color w:val="auto"/>
          <w:sz w:val="24"/>
          <w:szCs w:val="24"/>
        </w:rPr>
        <w:t>design</w:t>
      </w:r>
      <w:proofErr w:type="spellEnd"/>
      <w:r w:rsidRPr="00F87427">
        <w:rPr>
          <w:color w:val="auto"/>
          <w:sz w:val="24"/>
          <w:szCs w:val="24"/>
        </w:rPr>
        <w:t xml:space="preserve">), которая основывается на ER-моделировании сущностей и отношений в объектной модели </w:t>
      </w:r>
      <w:proofErr w:type="spellStart"/>
      <w:proofErr w:type="gramStart"/>
      <w:r w:rsidRPr="00F87427">
        <w:rPr>
          <w:color w:val="auto"/>
          <w:sz w:val="24"/>
          <w:szCs w:val="24"/>
        </w:rPr>
        <w:t>ПрО</w:t>
      </w:r>
      <w:proofErr w:type="spellEnd"/>
      <w:proofErr w:type="gramEnd"/>
      <w:r w:rsidRPr="00F87427">
        <w:rPr>
          <w:color w:val="auto"/>
          <w:sz w:val="24"/>
          <w:szCs w:val="24"/>
        </w:rPr>
        <w:t>, она обеспечивает определение системы и организацию данных с использованием структурных диаграмм, диаграмм "сущность-связь" и матрицы инфор</w:t>
      </w:r>
      <w:r>
        <w:rPr>
          <w:color w:val="auto"/>
          <w:sz w:val="24"/>
          <w:szCs w:val="24"/>
        </w:rPr>
        <w:t>мационного управления</w:t>
      </w:r>
      <w:r w:rsidRPr="00F87427">
        <w:rPr>
          <w:color w:val="auto"/>
          <w:sz w:val="24"/>
          <w:szCs w:val="24"/>
        </w:rPr>
        <w:t>;</w:t>
      </w:r>
    </w:p>
    <w:p w14:paraId="15DAA9F6" w14:textId="4F4E42E3" w:rsidR="00F87427" w:rsidRPr="00F87427" w:rsidRDefault="00F87427" w:rsidP="00F87427">
      <w:pPr>
        <w:tabs>
          <w:tab w:val="left" w:pos="709"/>
        </w:tabs>
        <w:ind w:firstLine="426"/>
        <w:jc w:val="both"/>
        <w:rPr>
          <w:color w:val="auto"/>
          <w:sz w:val="24"/>
          <w:szCs w:val="24"/>
        </w:rPr>
      </w:pPr>
      <w:r w:rsidRPr="00F87427">
        <w:rPr>
          <w:color w:val="auto"/>
          <w:sz w:val="24"/>
          <w:szCs w:val="24"/>
        </w:rPr>
        <w:t>технология объектного моделирования OMT (</w:t>
      </w:r>
      <w:proofErr w:type="spellStart"/>
      <w:r w:rsidRPr="00F87427">
        <w:rPr>
          <w:color w:val="auto"/>
          <w:sz w:val="24"/>
          <w:szCs w:val="24"/>
        </w:rPr>
        <w:t>Object</w:t>
      </w:r>
      <w:proofErr w:type="spellEnd"/>
      <w:r w:rsidRPr="00F87427">
        <w:rPr>
          <w:color w:val="auto"/>
          <w:sz w:val="24"/>
          <w:szCs w:val="24"/>
        </w:rPr>
        <w:t xml:space="preserve"> </w:t>
      </w:r>
      <w:proofErr w:type="spellStart"/>
      <w:r w:rsidRPr="00F87427">
        <w:rPr>
          <w:color w:val="auto"/>
          <w:sz w:val="24"/>
          <w:szCs w:val="24"/>
        </w:rPr>
        <w:t>Modeling</w:t>
      </w:r>
      <w:proofErr w:type="spellEnd"/>
      <w:r w:rsidRPr="00F87427">
        <w:rPr>
          <w:color w:val="auto"/>
          <w:sz w:val="24"/>
          <w:szCs w:val="24"/>
        </w:rPr>
        <w:t xml:space="preserve"> </w:t>
      </w:r>
      <w:proofErr w:type="spellStart"/>
      <w:r w:rsidRPr="00F87427">
        <w:rPr>
          <w:color w:val="auto"/>
          <w:sz w:val="24"/>
          <w:szCs w:val="24"/>
        </w:rPr>
        <w:t>Technique</w:t>
      </w:r>
      <w:proofErr w:type="spellEnd"/>
      <w:r w:rsidRPr="00F87427">
        <w:rPr>
          <w:color w:val="auto"/>
          <w:sz w:val="24"/>
          <w:szCs w:val="24"/>
        </w:rPr>
        <w:t>) включает в себя процессы (анализа, проектирования и реализации), набор нотаций для задания четырех моделей (объектной, динамической, функциональ</w:t>
      </w:r>
      <w:r>
        <w:rPr>
          <w:color w:val="auto"/>
          <w:sz w:val="24"/>
          <w:szCs w:val="24"/>
        </w:rPr>
        <w:t>ной и взаимодействия)</w:t>
      </w:r>
      <w:r w:rsidRPr="00F87427">
        <w:rPr>
          <w:color w:val="auto"/>
          <w:sz w:val="24"/>
          <w:szCs w:val="24"/>
        </w:rPr>
        <w:t>;</w:t>
      </w:r>
    </w:p>
    <w:p w14:paraId="00B70C7A" w14:textId="0E914837" w:rsidR="00F87427" w:rsidRPr="00F87427" w:rsidRDefault="00F87427" w:rsidP="00F87427">
      <w:pPr>
        <w:tabs>
          <w:tab w:val="left" w:pos="709"/>
        </w:tabs>
        <w:ind w:firstLine="426"/>
        <w:jc w:val="both"/>
        <w:rPr>
          <w:color w:val="auto"/>
          <w:sz w:val="24"/>
          <w:szCs w:val="24"/>
        </w:rPr>
      </w:pPr>
      <w:r w:rsidRPr="00F87427">
        <w:rPr>
          <w:color w:val="auto"/>
          <w:sz w:val="24"/>
          <w:szCs w:val="24"/>
        </w:rPr>
        <w:t xml:space="preserve">объединенный метод UML, включающий средства и понятия метода Г. Буча (объекты, классы, суперклассы), принципы наследования, полиморфизма и </w:t>
      </w:r>
      <w:proofErr w:type="spellStart"/>
      <w:r w:rsidRPr="00F87427">
        <w:rPr>
          <w:color w:val="auto"/>
          <w:sz w:val="24"/>
          <w:szCs w:val="24"/>
        </w:rPr>
        <w:t>упрятывания</w:t>
      </w:r>
      <w:proofErr w:type="spellEnd"/>
      <w:r w:rsidRPr="00F87427">
        <w:rPr>
          <w:color w:val="auto"/>
          <w:sz w:val="24"/>
          <w:szCs w:val="24"/>
        </w:rPr>
        <w:t xml:space="preserve"> информации об объектах, а также варианты использования метода Джекобсона для задания сценариев работы системы при выполнении задач </w:t>
      </w:r>
      <w:proofErr w:type="spellStart"/>
      <w:proofErr w:type="gramStart"/>
      <w:r w:rsidRPr="00F87427">
        <w:rPr>
          <w:color w:val="auto"/>
          <w:sz w:val="24"/>
          <w:szCs w:val="24"/>
        </w:rPr>
        <w:t>ПрО</w:t>
      </w:r>
      <w:proofErr w:type="spellEnd"/>
      <w:proofErr w:type="gramEnd"/>
      <w:r w:rsidRPr="00F87427">
        <w:rPr>
          <w:color w:val="auto"/>
          <w:sz w:val="24"/>
          <w:szCs w:val="24"/>
        </w:rPr>
        <w:t xml:space="preserve"> и диаграммные средства взаимодействи</w:t>
      </w:r>
      <w:r>
        <w:rPr>
          <w:color w:val="auto"/>
          <w:sz w:val="24"/>
          <w:szCs w:val="24"/>
        </w:rPr>
        <w:t xml:space="preserve">я объектов </w:t>
      </w:r>
      <w:proofErr w:type="spellStart"/>
      <w:r>
        <w:rPr>
          <w:color w:val="auto"/>
          <w:sz w:val="24"/>
          <w:szCs w:val="24"/>
        </w:rPr>
        <w:t>Румбауха</w:t>
      </w:r>
      <w:proofErr w:type="spellEnd"/>
      <w:r w:rsidRPr="00F87427">
        <w:rPr>
          <w:color w:val="auto"/>
          <w:sz w:val="24"/>
          <w:szCs w:val="24"/>
        </w:rPr>
        <w:t>;</w:t>
      </w:r>
    </w:p>
    <w:p w14:paraId="09664A16" w14:textId="3970F113" w:rsidR="00F87427" w:rsidRPr="00F87427" w:rsidRDefault="00F87427" w:rsidP="00F87427">
      <w:pPr>
        <w:tabs>
          <w:tab w:val="left" w:pos="709"/>
        </w:tabs>
        <w:ind w:firstLine="426"/>
        <w:jc w:val="both"/>
        <w:rPr>
          <w:color w:val="auto"/>
          <w:sz w:val="24"/>
          <w:szCs w:val="24"/>
        </w:rPr>
      </w:pPr>
      <w:r w:rsidRPr="00F87427">
        <w:rPr>
          <w:color w:val="auto"/>
          <w:sz w:val="24"/>
          <w:szCs w:val="24"/>
        </w:rPr>
        <w:t>метод определения распределенных объектов на основе объектной модели CORBA и набора сервисных системных компонентов общего пользования, обеспечивающих их функционирование в среде распределенных прило</w:t>
      </w:r>
      <w:r>
        <w:rPr>
          <w:color w:val="auto"/>
          <w:sz w:val="24"/>
          <w:szCs w:val="24"/>
        </w:rPr>
        <w:t>жений</w:t>
      </w:r>
      <w:r w:rsidRPr="00F87427">
        <w:rPr>
          <w:color w:val="auto"/>
          <w:sz w:val="24"/>
          <w:szCs w:val="24"/>
        </w:rPr>
        <w:t>;</w:t>
      </w:r>
    </w:p>
    <w:p w14:paraId="50E89FDC" w14:textId="7B47709A" w:rsidR="004164C3" w:rsidRDefault="00F87427" w:rsidP="00F87427">
      <w:pPr>
        <w:tabs>
          <w:tab w:val="left" w:pos="709"/>
        </w:tabs>
        <w:ind w:firstLine="426"/>
        <w:jc w:val="both"/>
        <w:rPr>
          <w:color w:val="auto"/>
          <w:sz w:val="24"/>
          <w:szCs w:val="24"/>
        </w:rPr>
      </w:pPr>
      <w:r w:rsidRPr="00F87427">
        <w:rPr>
          <w:color w:val="auto"/>
          <w:sz w:val="24"/>
          <w:szCs w:val="24"/>
        </w:rPr>
        <w:t>метод генерации (</w:t>
      </w:r>
      <w:proofErr w:type="spellStart"/>
      <w:r w:rsidRPr="00F87427">
        <w:rPr>
          <w:color w:val="auto"/>
          <w:sz w:val="24"/>
          <w:szCs w:val="24"/>
        </w:rPr>
        <w:t>generative</w:t>
      </w:r>
      <w:proofErr w:type="spellEnd"/>
      <w:r w:rsidRPr="00F87427">
        <w:rPr>
          <w:color w:val="auto"/>
          <w:sz w:val="24"/>
          <w:szCs w:val="24"/>
        </w:rPr>
        <w:t xml:space="preserve">) частей системы из семейства </w:t>
      </w:r>
      <w:proofErr w:type="spellStart"/>
      <w:proofErr w:type="gramStart"/>
      <w:r w:rsidRPr="00F87427">
        <w:rPr>
          <w:color w:val="auto"/>
          <w:sz w:val="24"/>
          <w:szCs w:val="24"/>
        </w:rPr>
        <w:t>ПрО</w:t>
      </w:r>
      <w:proofErr w:type="spellEnd"/>
      <w:proofErr w:type="gramEnd"/>
      <w:r w:rsidRPr="00F87427">
        <w:rPr>
          <w:color w:val="auto"/>
          <w:sz w:val="24"/>
          <w:szCs w:val="24"/>
        </w:rPr>
        <w:t xml:space="preserve"> с помощью готовых объектов, аспектов, компонентов, программ многоразового использования и приложений, а также модели </w:t>
      </w:r>
      <w:r w:rsidRPr="00F87427">
        <w:rPr>
          <w:color w:val="auto"/>
          <w:sz w:val="24"/>
          <w:szCs w:val="24"/>
        </w:rPr>
        <w:lastRenderedPageBreak/>
        <w:t>характеристик, в которой представлены функциональные и нефункциональные треб</w:t>
      </w:r>
      <w:r>
        <w:rPr>
          <w:color w:val="auto"/>
          <w:sz w:val="24"/>
          <w:szCs w:val="24"/>
        </w:rPr>
        <w:t>ования к семейству систем</w:t>
      </w:r>
      <w:r w:rsidRPr="00F87427">
        <w:rPr>
          <w:color w:val="auto"/>
          <w:sz w:val="24"/>
          <w:szCs w:val="24"/>
        </w:rPr>
        <w:t>.</w:t>
      </w:r>
    </w:p>
    <w:p w14:paraId="500658C5" w14:textId="77777777" w:rsidR="00F87427" w:rsidRPr="00F87427" w:rsidRDefault="00F87427" w:rsidP="00F87427">
      <w:pPr>
        <w:tabs>
          <w:tab w:val="left" w:pos="709"/>
        </w:tabs>
        <w:ind w:firstLine="426"/>
        <w:jc w:val="both"/>
        <w:rPr>
          <w:color w:val="auto"/>
          <w:sz w:val="24"/>
          <w:szCs w:val="24"/>
        </w:rPr>
      </w:pPr>
      <w:r w:rsidRPr="00F87427">
        <w:rPr>
          <w:color w:val="auto"/>
          <w:sz w:val="24"/>
          <w:szCs w:val="24"/>
        </w:rPr>
        <w:t xml:space="preserve">Наиболее используемая объектная модель </w:t>
      </w:r>
      <w:proofErr w:type="spellStart"/>
      <w:proofErr w:type="gramStart"/>
      <w:r w:rsidRPr="00F87427">
        <w:rPr>
          <w:color w:val="auto"/>
          <w:sz w:val="24"/>
          <w:szCs w:val="24"/>
        </w:rPr>
        <w:t>ПрО</w:t>
      </w:r>
      <w:proofErr w:type="spellEnd"/>
      <w:proofErr w:type="gramEnd"/>
      <w:r w:rsidRPr="00F87427">
        <w:rPr>
          <w:color w:val="auto"/>
          <w:sz w:val="24"/>
          <w:szCs w:val="24"/>
        </w:rPr>
        <w:t xml:space="preserve"> реализована в системе CORBA. Каждый объект модели инкапсулирует некоторую сущность </w:t>
      </w:r>
      <w:proofErr w:type="spellStart"/>
      <w:proofErr w:type="gramStart"/>
      <w:r w:rsidRPr="00F87427">
        <w:rPr>
          <w:color w:val="auto"/>
          <w:sz w:val="24"/>
          <w:szCs w:val="24"/>
        </w:rPr>
        <w:t>ПрО</w:t>
      </w:r>
      <w:proofErr w:type="spellEnd"/>
      <w:proofErr w:type="gramEnd"/>
      <w:r w:rsidRPr="00F87427">
        <w:rPr>
          <w:color w:val="auto"/>
          <w:sz w:val="24"/>
          <w:szCs w:val="24"/>
        </w:rPr>
        <w:t xml:space="preserve"> и определяет один или несколько сервисов (методов) ее реализации. Объекту соответствует одна или несколько операций обращения к методам. Объекты группируются в типы, а их экземпляры - в подтипы/</w:t>
      </w:r>
      <w:proofErr w:type="spellStart"/>
      <w:r w:rsidRPr="00F87427">
        <w:rPr>
          <w:color w:val="auto"/>
          <w:sz w:val="24"/>
          <w:szCs w:val="24"/>
        </w:rPr>
        <w:t>супертипы</w:t>
      </w:r>
      <w:proofErr w:type="spellEnd"/>
      <w:r w:rsidRPr="00F87427">
        <w:rPr>
          <w:color w:val="auto"/>
          <w:sz w:val="24"/>
          <w:szCs w:val="24"/>
        </w:rPr>
        <w:t>.</w:t>
      </w:r>
    </w:p>
    <w:p w14:paraId="1E8861AC" w14:textId="77777777" w:rsidR="00F87427" w:rsidRPr="00F87427" w:rsidRDefault="00F87427" w:rsidP="00F87427">
      <w:pPr>
        <w:tabs>
          <w:tab w:val="left" w:pos="709"/>
        </w:tabs>
        <w:ind w:firstLine="426"/>
        <w:jc w:val="both"/>
        <w:rPr>
          <w:color w:val="auto"/>
          <w:sz w:val="24"/>
          <w:szCs w:val="24"/>
        </w:rPr>
      </w:pPr>
    </w:p>
    <w:p w14:paraId="7117D0BC" w14:textId="77777777" w:rsidR="00F87427" w:rsidRPr="00F87427" w:rsidRDefault="00F87427" w:rsidP="00F87427">
      <w:pPr>
        <w:tabs>
          <w:tab w:val="left" w:pos="709"/>
        </w:tabs>
        <w:ind w:firstLine="426"/>
        <w:jc w:val="both"/>
        <w:rPr>
          <w:color w:val="auto"/>
          <w:sz w:val="24"/>
          <w:szCs w:val="24"/>
        </w:rPr>
      </w:pPr>
      <w:r w:rsidRPr="00F87427">
        <w:rPr>
          <w:color w:val="auto"/>
          <w:sz w:val="24"/>
          <w:szCs w:val="24"/>
        </w:rPr>
        <w:t>Они инкапсулируют методы реализации, которые невидимы во внешнем интерфейсе, т.е. ОМ не содержит информации о способах реализации типа, а только о наличии его реализации. Во внешнем интерфейсе содержатся операции, которые вызывают методы объектов для их выполнения. Специализация типа определяется постепенно на этапах стратегии, анализа, проектирования и реализации объекта. Взаимодействие объектов осуществляет брокер объектных запросов и операций (Особенности системы CORBA изложены в "Интерфейсы, взаимодействие и изменение программ и данных</w:t>
      </w:r>
      <w:proofErr w:type="gramStart"/>
      <w:r w:rsidRPr="00F87427">
        <w:rPr>
          <w:color w:val="auto"/>
          <w:sz w:val="24"/>
          <w:szCs w:val="24"/>
        </w:rPr>
        <w:t>" )</w:t>
      </w:r>
      <w:proofErr w:type="gramEnd"/>
      <w:r w:rsidRPr="00F87427">
        <w:rPr>
          <w:color w:val="auto"/>
          <w:sz w:val="24"/>
          <w:szCs w:val="24"/>
        </w:rPr>
        <w:t>.</w:t>
      </w:r>
    </w:p>
    <w:p w14:paraId="39AFA08D" w14:textId="77777777" w:rsidR="00F87427" w:rsidRPr="00F87427" w:rsidRDefault="00F87427" w:rsidP="00F87427">
      <w:pPr>
        <w:tabs>
          <w:tab w:val="left" w:pos="709"/>
        </w:tabs>
        <w:ind w:firstLine="426"/>
        <w:jc w:val="both"/>
        <w:rPr>
          <w:color w:val="auto"/>
          <w:sz w:val="24"/>
          <w:szCs w:val="24"/>
        </w:rPr>
      </w:pPr>
    </w:p>
    <w:p w14:paraId="7EB7B1C9" w14:textId="21AF1C90" w:rsidR="00F87427" w:rsidRDefault="00F87427" w:rsidP="00F87427">
      <w:pPr>
        <w:tabs>
          <w:tab w:val="left" w:pos="709"/>
        </w:tabs>
        <w:ind w:firstLine="426"/>
        <w:jc w:val="both"/>
        <w:rPr>
          <w:color w:val="auto"/>
          <w:sz w:val="24"/>
          <w:szCs w:val="24"/>
        </w:rPr>
      </w:pPr>
      <w:r w:rsidRPr="00F87427">
        <w:rPr>
          <w:color w:val="auto"/>
          <w:sz w:val="24"/>
          <w:szCs w:val="24"/>
        </w:rPr>
        <w:t xml:space="preserve">Приведенная общая характеристика разновидностей объектно-ориентированных методов показывает, что они имеют много общих черт (например, ER-моделирование, </w:t>
      </w:r>
      <w:proofErr w:type="spellStart"/>
      <w:r w:rsidRPr="00F87427">
        <w:rPr>
          <w:color w:val="auto"/>
          <w:sz w:val="24"/>
          <w:szCs w:val="24"/>
        </w:rPr>
        <w:t>Dataflow</w:t>
      </w:r>
      <w:proofErr w:type="spellEnd"/>
      <w:r w:rsidRPr="00F87427">
        <w:rPr>
          <w:color w:val="auto"/>
          <w:sz w:val="24"/>
          <w:szCs w:val="24"/>
        </w:rPr>
        <w:t xml:space="preserve">), а также свои специфические особенности. Каждый разработчик метода объектно-ориентированного анализа вводил необходимые новые понятия, которые зачастую семантически совпадали с аналогичными понятиями в других методах. Поэтому у авторов UML возникла идея объединить свои индивидуальные методы объектного анализа (Буча, Джекобсона и </w:t>
      </w:r>
      <w:proofErr w:type="spellStart"/>
      <w:r w:rsidRPr="00F87427">
        <w:rPr>
          <w:color w:val="auto"/>
          <w:sz w:val="24"/>
          <w:szCs w:val="24"/>
        </w:rPr>
        <w:t>Рамбауха</w:t>
      </w:r>
      <w:proofErr w:type="spellEnd"/>
      <w:r w:rsidRPr="00F87427">
        <w:rPr>
          <w:color w:val="auto"/>
          <w:sz w:val="24"/>
          <w:szCs w:val="24"/>
        </w:rPr>
        <w:t>) для создания единого метода объектного моделирования UML.</w:t>
      </w:r>
    </w:p>
    <w:p w14:paraId="1C1A84CB" w14:textId="77777777" w:rsidR="004164C3" w:rsidRPr="00CB4096" w:rsidRDefault="004164C3" w:rsidP="005307C5">
      <w:pPr>
        <w:tabs>
          <w:tab w:val="left" w:pos="709"/>
        </w:tabs>
        <w:ind w:firstLine="426"/>
        <w:jc w:val="both"/>
        <w:rPr>
          <w:color w:val="auto"/>
          <w:sz w:val="24"/>
          <w:szCs w:val="24"/>
        </w:rPr>
      </w:pPr>
    </w:p>
    <w:p w14:paraId="4653F039" w14:textId="77A898A0" w:rsidR="005307C5" w:rsidRDefault="005307C5" w:rsidP="00E86C82">
      <w:pPr>
        <w:ind w:firstLine="426"/>
        <w:jc w:val="both"/>
        <w:rPr>
          <w:b/>
          <w:color w:val="auto"/>
          <w:sz w:val="24"/>
          <w:szCs w:val="24"/>
        </w:rPr>
      </w:pPr>
      <w:bookmarkStart w:id="14" w:name="_Toc532201686"/>
      <w:bookmarkStart w:id="15" w:name="_Toc30457508"/>
      <w:r w:rsidRPr="00CB4096">
        <w:rPr>
          <w:b/>
          <w:color w:val="auto"/>
          <w:sz w:val="24"/>
          <w:szCs w:val="24"/>
        </w:rPr>
        <w:t>Методика выполнения</w:t>
      </w:r>
      <w:bookmarkEnd w:id="14"/>
      <w:bookmarkEnd w:id="15"/>
    </w:p>
    <w:p w14:paraId="2B79BEF5" w14:textId="77777777" w:rsidR="00F87427" w:rsidRPr="00F87427" w:rsidRDefault="00F87427" w:rsidP="00F87427">
      <w:pPr>
        <w:tabs>
          <w:tab w:val="left" w:pos="709"/>
          <w:tab w:val="left" w:pos="1134"/>
        </w:tabs>
        <w:ind w:firstLine="426"/>
        <w:jc w:val="both"/>
        <w:rPr>
          <w:b/>
          <w:color w:val="auto"/>
          <w:sz w:val="24"/>
          <w:szCs w:val="24"/>
        </w:rPr>
      </w:pPr>
      <w:r w:rsidRPr="00F87427">
        <w:rPr>
          <w:b/>
          <w:color w:val="auto"/>
          <w:sz w:val="24"/>
          <w:szCs w:val="24"/>
        </w:rPr>
        <w:t>Задание № 1</w:t>
      </w:r>
    </w:p>
    <w:p w14:paraId="789F77AB" w14:textId="1C530F46" w:rsidR="00F87427" w:rsidRPr="00F87427" w:rsidRDefault="00F87427" w:rsidP="00F87427">
      <w:pPr>
        <w:tabs>
          <w:tab w:val="left" w:pos="709"/>
          <w:tab w:val="left" w:pos="1134"/>
        </w:tabs>
        <w:ind w:firstLine="426"/>
        <w:jc w:val="both"/>
        <w:rPr>
          <w:color w:val="auto"/>
          <w:sz w:val="24"/>
          <w:szCs w:val="24"/>
        </w:rPr>
      </w:pPr>
      <w:r w:rsidRPr="00F87427">
        <w:rPr>
          <w:color w:val="auto"/>
          <w:sz w:val="24"/>
          <w:szCs w:val="24"/>
        </w:rPr>
        <w:t xml:space="preserve">Ознакомиться с предложенным вариантом описания предметной области (согласно заданию индивидуального </w:t>
      </w:r>
      <w:r w:rsidR="00014991">
        <w:rPr>
          <w:color w:val="auto"/>
          <w:sz w:val="24"/>
          <w:szCs w:val="24"/>
        </w:rPr>
        <w:t>варианта</w:t>
      </w:r>
      <w:r w:rsidRPr="00F87427">
        <w:rPr>
          <w:color w:val="auto"/>
          <w:sz w:val="24"/>
          <w:szCs w:val="24"/>
        </w:rPr>
        <w:t>).</w:t>
      </w:r>
    </w:p>
    <w:p w14:paraId="493344F9" w14:textId="77777777" w:rsidR="00F87427" w:rsidRPr="00F87427" w:rsidRDefault="00F87427" w:rsidP="00F87427">
      <w:pPr>
        <w:tabs>
          <w:tab w:val="left" w:pos="709"/>
          <w:tab w:val="left" w:pos="1134"/>
        </w:tabs>
        <w:ind w:firstLine="426"/>
        <w:jc w:val="both"/>
        <w:rPr>
          <w:b/>
          <w:color w:val="auto"/>
          <w:sz w:val="24"/>
          <w:szCs w:val="24"/>
        </w:rPr>
      </w:pPr>
      <w:r w:rsidRPr="00F87427">
        <w:rPr>
          <w:b/>
          <w:color w:val="auto"/>
          <w:sz w:val="24"/>
          <w:szCs w:val="24"/>
        </w:rPr>
        <w:t>Задание № 2</w:t>
      </w:r>
    </w:p>
    <w:p w14:paraId="4EE9E989" w14:textId="77777777" w:rsidR="00F87427" w:rsidRPr="00F87427" w:rsidRDefault="00F87427" w:rsidP="00F87427">
      <w:pPr>
        <w:tabs>
          <w:tab w:val="left" w:pos="709"/>
          <w:tab w:val="left" w:pos="1134"/>
        </w:tabs>
        <w:ind w:firstLine="426"/>
        <w:jc w:val="both"/>
        <w:rPr>
          <w:color w:val="auto"/>
          <w:sz w:val="24"/>
          <w:szCs w:val="24"/>
        </w:rPr>
      </w:pPr>
      <w:r w:rsidRPr="00F87427">
        <w:rPr>
          <w:color w:val="auto"/>
          <w:sz w:val="24"/>
          <w:szCs w:val="24"/>
        </w:rPr>
        <w:t>Проанализировать предметную область, уточнив и дополнив ее, руководствуясь собственным опытом, консультациями и любыми источниками (книгами, учебниками или интернет- источниками).</w:t>
      </w:r>
    </w:p>
    <w:p w14:paraId="7EB107E1" w14:textId="77777777" w:rsidR="00F87427" w:rsidRPr="00F87427" w:rsidRDefault="00F87427" w:rsidP="00F87427">
      <w:pPr>
        <w:tabs>
          <w:tab w:val="left" w:pos="709"/>
          <w:tab w:val="left" w:pos="1134"/>
        </w:tabs>
        <w:ind w:firstLine="426"/>
        <w:jc w:val="both"/>
        <w:rPr>
          <w:b/>
          <w:color w:val="auto"/>
          <w:sz w:val="24"/>
          <w:szCs w:val="24"/>
        </w:rPr>
      </w:pPr>
      <w:r w:rsidRPr="00F87427">
        <w:rPr>
          <w:b/>
          <w:color w:val="auto"/>
          <w:sz w:val="24"/>
          <w:szCs w:val="24"/>
        </w:rPr>
        <w:t>Задание № 3</w:t>
      </w:r>
    </w:p>
    <w:p w14:paraId="68883E25" w14:textId="5D4AC53C" w:rsidR="00F87427" w:rsidRPr="00F87427" w:rsidRDefault="00F87427" w:rsidP="00F87427">
      <w:pPr>
        <w:tabs>
          <w:tab w:val="left" w:pos="709"/>
          <w:tab w:val="left" w:pos="1134"/>
        </w:tabs>
        <w:ind w:firstLine="426"/>
        <w:jc w:val="both"/>
        <w:rPr>
          <w:color w:val="auto"/>
          <w:sz w:val="24"/>
          <w:szCs w:val="24"/>
        </w:rPr>
      </w:pPr>
      <w:r w:rsidRPr="00F87427">
        <w:rPr>
          <w:color w:val="auto"/>
          <w:sz w:val="24"/>
          <w:szCs w:val="24"/>
        </w:rPr>
        <w:t>Выполнить</w:t>
      </w:r>
      <w:r>
        <w:rPr>
          <w:color w:val="auto"/>
          <w:sz w:val="24"/>
          <w:szCs w:val="24"/>
        </w:rPr>
        <w:t xml:space="preserve"> </w:t>
      </w:r>
      <w:r w:rsidRPr="00F87427">
        <w:rPr>
          <w:color w:val="auto"/>
          <w:sz w:val="24"/>
          <w:szCs w:val="24"/>
        </w:rPr>
        <w:t>структурное</w:t>
      </w:r>
      <w:r>
        <w:rPr>
          <w:color w:val="auto"/>
          <w:sz w:val="24"/>
          <w:szCs w:val="24"/>
        </w:rPr>
        <w:t xml:space="preserve"> </w:t>
      </w:r>
      <w:r w:rsidRPr="00F87427">
        <w:rPr>
          <w:color w:val="auto"/>
          <w:sz w:val="24"/>
          <w:szCs w:val="24"/>
        </w:rPr>
        <w:t>разбиение</w:t>
      </w:r>
      <w:r>
        <w:rPr>
          <w:color w:val="auto"/>
          <w:sz w:val="24"/>
          <w:szCs w:val="24"/>
        </w:rPr>
        <w:t xml:space="preserve"> </w:t>
      </w:r>
      <w:r w:rsidRPr="00F87427">
        <w:rPr>
          <w:color w:val="auto"/>
          <w:sz w:val="24"/>
          <w:szCs w:val="24"/>
        </w:rPr>
        <w:t>предметной</w:t>
      </w:r>
      <w:r>
        <w:rPr>
          <w:color w:val="auto"/>
          <w:sz w:val="24"/>
          <w:szCs w:val="24"/>
        </w:rPr>
        <w:t xml:space="preserve"> </w:t>
      </w:r>
      <w:r w:rsidRPr="00F87427">
        <w:rPr>
          <w:color w:val="auto"/>
          <w:sz w:val="24"/>
          <w:szCs w:val="24"/>
        </w:rPr>
        <w:t>области</w:t>
      </w:r>
      <w:r>
        <w:rPr>
          <w:color w:val="auto"/>
          <w:sz w:val="24"/>
          <w:szCs w:val="24"/>
        </w:rPr>
        <w:t xml:space="preserve"> </w:t>
      </w:r>
      <w:r w:rsidRPr="00F87427">
        <w:rPr>
          <w:color w:val="auto"/>
          <w:sz w:val="24"/>
          <w:szCs w:val="24"/>
        </w:rPr>
        <w:t>на</w:t>
      </w:r>
      <w:r>
        <w:rPr>
          <w:color w:val="auto"/>
          <w:sz w:val="24"/>
          <w:szCs w:val="24"/>
        </w:rPr>
        <w:t xml:space="preserve"> </w:t>
      </w:r>
      <w:r w:rsidRPr="00F87427">
        <w:rPr>
          <w:color w:val="auto"/>
          <w:sz w:val="24"/>
          <w:szCs w:val="24"/>
        </w:rPr>
        <w:t>отдельные</w:t>
      </w:r>
      <w:r>
        <w:rPr>
          <w:color w:val="auto"/>
          <w:sz w:val="24"/>
          <w:szCs w:val="24"/>
        </w:rPr>
        <w:t xml:space="preserve"> </w:t>
      </w:r>
      <w:r w:rsidRPr="00F87427">
        <w:rPr>
          <w:color w:val="auto"/>
          <w:sz w:val="24"/>
          <w:szCs w:val="24"/>
        </w:rPr>
        <w:t>подразделения (подсистемы) согласно выполняемым ими функциям.</w:t>
      </w:r>
    </w:p>
    <w:p w14:paraId="4DC4F193" w14:textId="77777777" w:rsidR="00F87427" w:rsidRPr="00F87427" w:rsidRDefault="00F87427" w:rsidP="00F87427">
      <w:pPr>
        <w:tabs>
          <w:tab w:val="left" w:pos="709"/>
          <w:tab w:val="left" w:pos="1134"/>
        </w:tabs>
        <w:ind w:firstLine="426"/>
        <w:jc w:val="both"/>
        <w:rPr>
          <w:b/>
          <w:color w:val="auto"/>
          <w:sz w:val="24"/>
          <w:szCs w:val="24"/>
        </w:rPr>
      </w:pPr>
      <w:r w:rsidRPr="00F87427">
        <w:rPr>
          <w:b/>
          <w:color w:val="auto"/>
          <w:sz w:val="24"/>
          <w:szCs w:val="24"/>
        </w:rPr>
        <w:t>Задание № 4</w:t>
      </w:r>
    </w:p>
    <w:p w14:paraId="17746FF8" w14:textId="77777777" w:rsidR="00F87427" w:rsidRPr="00F87427" w:rsidRDefault="00F87427" w:rsidP="00F87427">
      <w:pPr>
        <w:tabs>
          <w:tab w:val="left" w:pos="709"/>
          <w:tab w:val="left" w:pos="1134"/>
        </w:tabs>
        <w:ind w:firstLine="426"/>
        <w:jc w:val="both"/>
        <w:rPr>
          <w:color w:val="auto"/>
          <w:sz w:val="24"/>
          <w:szCs w:val="24"/>
        </w:rPr>
      </w:pPr>
      <w:r w:rsidRPr="00F87427">
        <w:rPr>
          <w:color w:val="auto"/>
          <w:sz w:val="24"/>
          <w:szCs w:val="24"/>
        </w:rPr>
        <w:t>Определить задачи и функции системы в целом и функции каждого подразделения (подсистемы).</w:t>
      </w:r>
    </w:p>
    <w:p w14:paraId="68F82F38" w14:textId="77777777" w:rsidR="00F87427" w:rsidRPr="00F87427" w:rsidRDefault="00F87427" w:rsidP="00F87427">
      <w:pPr>
        <w:tabs>
          <w:tab w:val="left" w:pos="709"/>
          <w:tab w:val="left" w:pos="1134"/>
        </w:tabs>
        <w:ind w:firstLine="426"/>
        <w:jc w:val="both"/>
        <w:rPr>
          <w:b/>
          <w:color w:val="auto"/>
          <w:sz w:val="24"/>
          <w:szCs w:val="24"/>
        </w:rPr>
      </w:pPr>
      <w:r w:rsidRPr="00F87427">
        <w:rPr>
          <w:b/>
          <w:color w:val="auto"/>
          <w:sz w:val="24"/>
          <w:szCs w:val="24"/>
        </w:rPr>
        <w:t>Задание № 5</w:t>
      </w:r>
    </w:p>
    <w:p w14:paraId="1438650B" w14:textId="77777777" w:rsidR="00F87427" w:rsidRPr="00F87427" w:rsidRDefault="00F87427" w:rsidP="00F87427">
      <w:pPr>
        <w:tabs>
          <w:tab w:val="left" w:pos="709"/>
          <w:tab w:val="left" w:pos="1134"/>
        </w:tabs>
        <w:ind w:firstLine="426"/>
        <w:jc w:val="both"/>
        <w:rPr>
          <w:color w:val="auto"/>
          <w:sz w:val="24"/>
          <w:szCs w:val="24"/>
        </w:rPr>
      </w:pPr>
      <w:r w:rsidRPr="00F87427">
        <w:rPr>
          <w:color w:val="auto"/>
          <w:sz w:val="24"/>
          <w:szCs w:val="24"/>
        </w:rPr>
        <w:t>Продумать подробное описание работы каждого подразделения (подсистемы), алгоритмов и сценариев выполнения ими отдельных работ. Продумать виды входной и выходной информации для каждого подразделения (подсистемы).</w:t>
      </w:r>
    </w:p>
    <w:p w14:paraId="52890779" w14:textId="77777777" w:rsidR="00F87427" w:rsidRPr="00F87427" w:rsidRDefault="00F87427" w:rsidP="00F87427">
      <w:pPr>
        <w:tabs>
          <w:tab w:val="left" w:pos="709"/>
          <w:tab w:val="left" w:pos="1134"/>
        </w:tabs>
        <w:ind w:firstLine="426"/>
        <w:jc w:val="both"/>
        <w:rPr>
          <w:b/>
          <w:color w:val="auto"/>
          <w:sz w:val="24"/>
          <w:szCs w:val="24"/>
        </w:rPr>
      </w:pPr>
      <w:r w:rsidRPr="00F87427">
        <w:rPr>
          <w:b/>
          <w:color w:val="auto"/>
          <w:sz w:val="24"/>
          <w:szCs w:val="24"/>
        </w:rPr>
        <w:t>Задание № 6</w:t>
      </w:r>
    </w:p>
    <w:p w14:paraId="6DF09ACD" w14:textId="77777777" w:rsidR="00F87427" w:rsidRPr="00F87427" w:rsidRDefault="00F87427" w:rsidP="00F87427">
      <w:pPr>
        <w:tabs>
          <w:tab w:val="left" w:pos="709"/>
          <w:tab w:val="left" w:pos="1134"/>
        </w:tabs>
        <w:ind w:firstLine="426"/>
        <w:jc w:val="both"/>
        <w:rPr>
          <w:color w:val="auto"/>
          <w:sz w:val="24"/>
          <w:szCs w:val="24"/>
        </w:rPr>
      </w:pPr>
      <w:r w:rsidRPr="00F87427">
        <w:rPr>
          <w:color w:val="auto"/>
          <w:sz w:val="24"/>
          <w:szCs w:val="24"/>
        </w:rPr>
        <w:t>Описать схему работы будущей информационной системы, учитывая выделенные и описанные ранее подсистемы.</w:t>
      </w:r>
    </w:p>
    <w:p w14:paraId="426F8F40" w14:textId="77777777" w:rsidR="00F87427" w:rsidRPr="00F87427" w:rsidRDefault="00F87427" w:rsidP="00F87427">
      <w:pPr>
        <w:tabs>
          <w:tab w:val="left" w:pos="709"/>
          <w:tab w:val="left" w:pos="1134"/>
        </w:tabs>
        <w:ind w:firstLine="426"/>
        <w:jc w:val="both"/>
        <w:rPr>
          <w:b/>
          <w:color w:val="auto"/>
          <w:sz w:val="24"/>
          <w:szCs w:val="24"/>
        </w:rPr>
      </w:pPr>
      <w:r w:rsidRPr="00F87427">
        <w:rPr>
          <w:b/>
          <w:color w:val="auto"/>
          <w:sz w:val="24"/>
          <w:szCs w:val="24"/>
        </w:rPr>
        <w:t>Задание № 7</w:t>
      </w:r>
    </w:p>
    <w:p w14:paraId="4CD76FED" w14:textId="77777777" w:rsidR="00F87427" w:rsidRPr="00F87427" w:rsidRDefault="00F87427" w:rsidP="00F87427">
      <w:pPr>
        <w:tabs>
          <w:tab w:val="left" w:pos="709"/>
          <w:tab w:val="left" w:pos="1134"/>
        </w:tabs>
        <w:ind w:firstLine="426"/>
        <w:jc w:val="both"/>
        <w:rPr>
          <w:color w:val="auto"/>
          <w:sz w:val="24"/>
          <w:szCs w:val="24"/>
        </w:rPr>
      </w:pPr>
      <w:r w:rsidRPr="00F87427">
        <w:rPr>
          <w:color w:val="auto"/>
          <w:sz w:val="24"/>
          <w:szCs w:val="24"/>
        </w:rPr>
        <w:t>Определить группу пользователей, для которой данная система будет более востребована.</w:t>
      </w:r>
    </w:p>
    <w:p w14:paraId="7FEDC397" w14:textId="77777777" w:rsidR="00F87427" w:rsidRPr="00F87427" w:rsidRDefault="00F87427" w:rsidP="00F87427">
      <w:pPr>
        <w:tabs>
          <w:tab w:val="left" w:pos="709"/>
          <w:tab w:val="left" w:pos="1134"/>
        </w:tabs>
        <w:ind w:firstLine="426"/>
        <w:jc w:val="both"/>
        <w:rPr>
          <w:color w:val="auto"/>
          <w:sz w:val="24"/>
          <w:szCs w:val="24"/>
        </w:rPr>
      </w:pPr>
      <w:r w:rsidRPr="00F87427">
        <w:rPr>
          <w:color w:val="auto"/>
          <w:sz w:val="24"/>
          <w:szCs w:val="24"/>
        </w:rPr>
        <w:t>Описать перечень функций системы, которые будут доступны данной группе пользователей.</w:t>
      </w:r>
    </w:p>
    <w:p w14:paraId="5F7578A8" w14:textId="77777777" w:rsidR="00F87427" w:rsidRPr="00F87427" w:rsidRDefault="00F87427" w:rsidP="00F87427">
      <w:pPr>
        <w:tabs>
          <w:tab w:val="left" w:pos="709"/>
          <w:tab w:val="left" w:pos="1134"/>
        </w:tabs>
        <w:ind w:firstLine="426"/>
        <w:jc w:val="both"/>
        <w:rPr>
          <w:b/>
          <w:color w:val="auto"/>
          <w:sz w:val="24"/>
          <w:szCs w:val="24"/>
        </w:rPr>
      </w:pPr>
      <w:r w:rsidRPr="00F87427">
        <w:rPr>
          <w:b/>
          <w:color w:val="auto"/>
          <w:sz w:val="24"/>
          <w:szCs w:val="24"/>
        </w:rPr>
        <w:t>Задание № 8</w:t>
      </w:r>
    </w:p>
    <w:p w14:paraId="38A2A82A" w14:textId="77777777" w:rsidR="00F87427" w:rsidRPr="00F87427" w:rsidRDefault="00F87427" w:rsidP="00F87427">
      <w:pPr>
        <w:tabs>
          <w:tab w:val="left" w:pos="709"/>
          <w:tab w:val="left" w:pos="1134"/>
        </w:tabs>
        <w:ind w:firstLine="426"/>
        <w:jc w:val="both"/>
        <w:rPr>
          <w:color w:val="auto"/>
          <w:sz w:val="24"/>
          <w:szCs w:val="24"/>
        </w:rPr>
      </w:pPr>
      <w:r w:rsidRPr="00F87427">
        <w:rPr>
          <w:color w:val="auto"/>
          <w:sz w:val="24"/>
          <w:szCs w:val="24"/>
        </w:rPr>
        <w:t>Расписать основные функциональные возможности администратора системы, как одного из пользователей системы.</w:t>
      </w:r>
    </w:p>
    <w:p w14:paraId="1206CFD0" w14:textId="00428067" w:rsidR="005307C5" w:rsidRDefault="005307C5" w:rsidP="005307C5">
      <w:pPr>
        <w:tabs>
          <w:tab w:val="left" w:pos="709"/>
          <w:tab w:val="left" w:pos="1134"/>
        </w:tabs>
        <w:ind w:firstLine="426"/>
        <w:jc w:val="both"/>
        <w:rPr>
          <w:color w:val="auto"/>
          <w:sz w:val="24"/>
          <w:szCs w:val="24"/>
        </w:rPr>
      </w:pPr>
    </w:p>
    <w:p w14:paraId="12449F3A" w14:textId="67AC4067" w:rsidR="00014991" w:rsidRPr="00014991" w:rsidRDefault="00014991" w:rsidP="005307C5">
      <w:pPr>
        <w:tabs>
          <w:tab w:val="left" w:pos="709"/>
          <w:tab w:val="left" w:pos="1134"/>
        </w:tabs>
        <w:ind w:firstLine="426"/>
        <w:jc w:val="both"/>
        <w:rPr>
          <w:b/>
          <w:color w:val="auto"/>
          <w:sz w:val="24"/>
          <w:szCs w:val="24"/>
        </w:rPr>
      </w:pPr>
      <w:r>
        <w:rPr>
          <w:b/>
          <w:color w:val="auto"/>
          <w:sz w:val="24"/>
          <w:szCs w:val="24"/>
        </w:rPr>
        <w:t xml:space="preserve">Варианты </w:t>
      </w:r>
    </w:p>
    <w:p w14:paraId="653932F7"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«Спортивный комплекс»</w:t>
      </w:r>
    </w:p>
    <w:p w14:paraId="5E651AE6"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«Почта»</w:t>
      </w:r>
    </w:p>
    <w:p w14:paraId="67C5DC58"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«Рыболовецкая компания»</w:t>
      </w:r>
    </w:p>
    <w:p w14:paraId="2CA3004D"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lastRenderedPageBreak/>
        <w:t>«Агентство недвижимости»</w:t>
      </w:r>
    </w:p>
    <w:p w14:paraId="044F45C5"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«Пункт проката автомобилей»</w:t>
      </w:r>
    </w:p>
    <w:p w14:paraId="70344817"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«Рекламное агентство»</w:t>
      </w:r>
    </w:p>
    <w:p w14:paraId="20BE9D08"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4B9B0D5A"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«Авторемонтная мастерская»</w:t>
      </w:r>
    </w:p>
    <w:p w14:paraId="165C208C"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«Санаторий»</w:t>
      </w:r>
    </w:p>
    <w:p w14:paraId="67594F15"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«Редакция журнала»</w:t>
      </w:r>
    </w:p>
    <w:p w14:paraId="683BC99E"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«Фотостудия»</w:t>
      </w:r>
    </w:p>
    <w:p w14:paraId="58B2AF4D"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«Ювелирная мастерская»</w:t>
      </w:r>
    </w:p>
    <w:p w14:paraId="59FC154E"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«Кадровое агентство»</w:t>
      </w:r>
    </w:p>
    <w:p w14:paraId="36CA4699"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«Студия звукозаписи»</w:t>
      </w:r>
    </w:p>
    <w:p w14:paraId="09033FB1"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«Хлебопекарня»</w:t>
      </w:r>
    </w:p>
    <w:p w14:paraId="5CAF1030"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«Страховая компания»</w:t>
      </w:r>
    </w:p>
    <w:p w14:paraId="430CE5B1"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«Паспортный стол»</w:t>
      </w:r>
    </w:p>
    <w:p w14:paraId="60D4927D"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«Станция техобслуживания»</w:t>
      </w:r>
    </w:p>
    <w:p w14:paraId="5604A16C"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«Кинотеатр»</w:t>
      </w:r>
    </w:p>
    <w:p w14:paraId="0AB1882D"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57C1D4F4"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«Регистратура поликлиники»</w:t>
      </w:r>
    </w:p>
    <w:p w14:paraId="42136DBB"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«Санаторий»</w:t>
      </w:r>
    </w:p>
    <w:p w14:paraId="7E6577A5"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«Отдел кадров»</w:t>
      </w:r>
    </w:p>
    <w:p w14:paraId="15ABF78B"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«Автосалон»</w:t>
      </w:r>
    </w:p>
    <w:p w14:paraId="01445A0E"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«Ателье»</w:t>
      </w:r>
    </w:p>
    <w:p w14:paraId="363F744C"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3B5D5DB4"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«Библиотека»</w:t>
      </w:r>
    </w:p>
    <w:p w14:paraId="07E09C62"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«Гостиница»</w:t>
      </w:r>
    </w:p>
    <w:p w14:paraId="4EDC14D9"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«Детский сад»</w:t>
      </w:r>
    </w:p>
    <w:p w14:paraId="6C1899FA"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«Кинологический клуб»</w:t>
      </w:r>
    </w:p>
    <w:p w14:paraId="06D80129"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«Медицинская страховая компания»</w:t>
      </w:r>
    </w:p>
    <w:p w14:paraId="27B146C1" w14:textId="77777777" w:rsidR="00014991" w:rsidRPr="002F61D1" w:rsidRDefault="00014991" w:rsidP="008243AB">
      <w:pPr>
        <w:pStyle w:val="a6"/>
        <w:numPr>
          <w:ilvl w:val="0"/>
          <w:numId w:val="35"/>
        </w:numPr>
        <w:tabs>
          <w:tab w:val="left" w:pos="1134"/>
        </w:tabs>
        <w:ind w:left="0" w:firstLine="709"/>
        <w:jc w:val="both"/>
        <w:rPr>
          <w:bCs/>
          <w:color w:val="000000"/>
          <w:sz w:val="24"/>
          <w:szCs w:val="24"/>
        </w:rPr>
      </w:pPr>
      <w:r w:rsidRPr="002F61D1">
        <w:rPr>
          <w:bCs/>
          <w:color w:val="000000"/>
          <w:sz w:val="24"/>
          <w:szCs w:val="24"/>
        </w:rPr>
        <w:t>«Школа»</w:t>
      </w:r>
    </w:p>
    <w:p w14:paraId="68A82957" w14:textId="77777777" w:rsidR="00014991" w:rsidRDefault="00014991" w:rsidP="005307C5">
      <w:pPr>
        <w:tabs>
          <w:tab w:val="left" w:pos="709"/>
          <w:tab w:val="left" w:pos="1134"/>
        </w:tabs>
        <w:ind w:firstLine="426"/>
        <w:jc w:val="both"/>
        <w:rPr>
          <w:color w:val="auto"/>
          <w:sz w:val="24"/>
          <w:szCs w:val="24"/>
        </w:rPr>
      </w:pPr>
    </w:p>
    <w:p w14:paraId="7F416359" w14:textId="77777777" w:rsidR="00014991" w:rsidRDefault="00014991" w:rsidP="005307C5">
      <w:pPr>
        <w:tabs>
          <w:tab w:val="left" w:pos="709"/>
          <w:tab w:val="left" w:pos="1134"/>
        </w:tabs>
        <w:ind w:firstLine="426"/>
        <w:jc w:val="both"/>
        <w:rPr>
          <w:color w:val="auto"/>
          <w:sz w:val="24"/>
          <w:szCs w:val="24"/>
        </w:rPr>
      </w:pPr>
    </w:p>
    <w:p w14:paraId="6B9B1F0B" w14:textId="77777777" w:rsidR="00014991" w:rsidRDefault="00014991" w:rsidP="005307C5">
      <w:pPr>
        <w:tabs>
          <w:tab w:val="left" w:pos="709"/>
          <w:tab w:val="left" w:pos="1134"/>
        </w:tabs>
        <w:ind w:firstLine="426"/>
        <w:jc w:val="both"/>
        <w:rPr>
          <w:color w:val="auto"/>
          <w:sz w:val="24"/>
          <w:szCs w:val="24"/>
        </w:rPr>
      </w:pPr>
    </w:p>
    <w:p w14:paraId="78C6E525" w14:textId="77777777" w:rsidR="00014991" w:rsidRDefault="00014991" w:rsidP="005307C5">
      <w:pPr>
        <w:tabs>
          <w:tab w:val="left" w:pos="709"/>
          <w:tab w:val="left" w:pos="1134"/>
        </w:tabs>
        <w:ind w:firstLine="426"/>
        <w:jc w:val="both"/>
        <w:rPr>
          <w:color w:val="auto"/>
          <w:sz w:val="24"/>
          <w:szCs w:val="24"/>
        </w:rPr>
      </w:pPr>
    </w:p>
    <w:p w14:paraId="6A1994E6" w14:textId="491654FA" w:rsidR="00C05147" w:rsidRPr="00CB4096" w:rsidRDefault="00C05147" w:rsidP="005307C5">
      <w:pPr>
        <w:tabs>
          <w:tab w:val="left" w:pos="709"/>
          <w:tab w:val="left" w:pos="1134"/>
        </w:tabs>
        <w:ind w:firstLine="426"/>
        <w:jc w:val="both"/>
        <w:rPr>
          <w:color w:val="auto"/>
          <w:sz w:val="24"/>
          <w:szCs w:val="24"/>
        </w:rPr>
      </w:pPr>
      <w:r w:rsidRPr="00CB4096">
        <w:rPr>
          <w:color w:val="auto"/>
          <w:sz w:val="24"/>
          <w:szCs w:val="24"/>
        </w:rPr>
        <w:br w:type="page"/>
      </w:r>
    </w:p>
    <w:p w14:paraId="67431850" w14:textId="302BACE7" w:rsidR="008B6EAB" w:rsidRPr="00CB4096" w:rsidRDefault="004256F6" w:rsidP="009B54AA">
      <w:pPr>
        <w:pStyle w:val="1"/>
        <w:rPr>
          <w:b w:val="0"/>
          <w:color w:val="000000"/>
          <w:sz w:val="24"/>
          <w:szCs w:val="24"/>
        </w:rPr>
      </w:pPr>
      <w:bookmarkStart w:id="16" w:name="_Toc106898192"/>
      <w:r w:rsidRPr="00CB4096">
        <w:rPr>
          <w:sz w:val="24"/>
          <w:szCs w:val="24"/>
        </w:rPr>
        <w:lastRenderedPageBreak/>
        <w:t xml:space="preserve">Практическая работа </w:t>
      </w:r>
      <w:r w:rsidR="00C05147" w:rsidRPr="00CB4096">
        <w:rPr>
          <w:sz w:val="24"/>
          <w:szCs w:val="24"/>
        </w:rPr>
        <w:t>№2</w:t>
      </w:r>
      <w:r w:rsidR="009B54AA">
        <w:rPr>
          <w:sz w:val="24"/>
          <w:szCs w:val="24"/>
        </w:rPr>
        <w:t xml:space="preserve">. </w:t>
      </w:r>
      <w:r w:rsidR="006E7CD7" w:rsidRPr="006E7CD7">
        <w:rPr>
          <w:bCs/>
          <w:color w:val="000000"/>
          <w:sz w:val="24"/>
          <w:szCs w:val="24"/>
        </w:rPr>
        <w:t>Изучение устройств автоматизированного сбора информации</w:t>
      </w:r>
      <w:bookmarkEnd w:id="16"/>
    </w:p>
    <w:p w14:paraId="14089E1D" w14:textId="77777777" w:rsidR="008B6EAB" w:rsidRPr="00CB4096" w:rsidRDefault="008B6EAB">
      <w:pPr>
        <w:rPr>
          <w:color w:val="000000"/>
          <w:sz w:val="24"/>
          <w:szCs w:val="24"/>
        </w:rPr>
      </w:pPr>
    </w:p>
    <w:p w14:paraId="2B285F02" w14:textId="19AB29B1" w:rsidR="008B6EAB" w:rsidRPr="00CB4096" w:rsidRDefault="008B6EAB" w:rsidP="006E7CD7">
      <w:pPr>
        <w:tabs>
          <w:tab w:val="left" w:pos="709"/>
        </w:tabs>
        <w:ind w:firstLine="426"/>
        <w:jc w:val="both"/>
        <w:rPr>
          <w:sz w:val="24"/>
          <w:szCs w:val="24"/>
        </w:rPr>
      </w:pPr>
      <w:r w:rsidRPr="00CB4096">
        <w:rPr>
          <w:b/>
          <w:sz w:val="24"/>
          <w:szCs w:val="24"/>
        </w:rPr>
        <w:t xml:space="preserve">Цель работы: </w:t>
      </w:r>
      <w:r w:rsidR="006E7CD7" w:rsidRPr="006E7CD7">
        <w:rPr>
          <w:sz w:val="24"/>
          <w:szCs w:val="24"/>
        </w:rPr>
        <w:t>изучение устройств автоматизированного сбора информации</w:t>
      </w:r>
    </w:p>
    <w:p w14:paraId="46D19748" w14:textId="77777777" w:rsidR="008B6EAB" w:rsidRPr="00CB4096" w:rsidRDefault="008B6EAB" w:rsidP="008B6EAB">
      <w:pPr>
        <w:tabs>
          <w:tab w:val="left" w:pos="709"/>
        </w:tabs>
        <w:ind w:firstLine="426"/>
        <w:jc w:val="both"/>
        <w:rPr>
          <w:b/>
          <w:bCs/>
          <w:sz w:val="24"/>
          <w:szCs w:val="24"/>
        </w:rPr>
      </w:pPr>
    </w:p>
    <w:p w14:paraId="6CDF9C82" w14:textId="772C05DF" w:rsidR="00D63E52" w:rsidRPr="006E7CD7" w:rsidRDefault="006E7CD7" w:rsidP="007B612E">
      <w:pPr>
        <w:tabs>
          <w:tab w:val="left" w:pos="709"/>
        </w:tabs>
        <w:ind w:firstLine="426"/>
        <w:jc w:val="both"/>
        <w:rPr>
          <w:b/>
          <w:color w:val="000000"/>
          <w:sz w:val="24"/>
          <w:szCs w:val="24"/>
        </w:rPr>
      </w:pPr>
      <w:r>
        <w:rPr>
          <w:b/>
          <w:color w:val="000000"/>
          <w:sz w:val="24"/>
          <w:szCs w:val="24"/>
        </w:rPr>
        <w:t>Краткие теоретические сведения</w:t>
      </w:r>
    </w:p>
    <w:p w14:paraId="0177936F"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Автоматизированные системы сбора данных в настоящее время являются общедоступным средством получения экспериментальной информации и связано это, в первую очередь, с широким распространением персональных компьютеров. Системы сбора данных находят применение для научных исследований, управления производственными процессами, мониторинга в промышленности, медицине, метеорологии, космонавтике и других областях человеческой деятельности. Автоматизированный сбор данных позволяет получить данные нового качества, которые невозможно получить иными средствами. Это результаты статистической обработки огромного числа измерений, полученных в цифровой форме, возможность регистрации случайно появляющихся событий с недостижимой ранее разрешающей способностью по времени и амплитуде, регистрация быстроизменяющихся процессов.</w:t>
      </w:r>
    </w:p>
    <w:p w14:paraId="635FBAED" w14:textId="77777777" w:rsidR="00A43D29" w:rsidRPr="00A43D29" w:rsidRDefault="00A43D29" w:rsidP="00A43D29">
      <w:pPr>
        <w:tabs>
          <w:tab w:val="left" w:pos="709"/>
        </w:tabs>
        <w:ind w:firstLine="426"/>
        <w:jc w:val="both"/>
        <w:rPr>
          <w:color w:val="000000"/>
          <w:sz w:val="24"/>
          <w:szCs w:val="24"/>
        </w:rPr>
      </w:pPr>
    </w:p>
    <w:p w14:paraId="6A92F960"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Основным отличием систем сбора данных от ПЛК является отсутствие в них алгоритма управления, т.е. отсутствие необходимости в мощном контроллере и языке МЭК 61131-3, а также наличие большого объема памяти для ведения архива. Хотя системы сбора данных можно построить на любом ПЛК, но в связи с указанными выше особенностями они занимают отдельный сегмент рынка и их выделяют в отдельную группу средств автоматизации.</w:t>
      </w:r>
    </w:p>
    <w:p w14:paraId="2375D708" w14:textId="77777777" w:rsidR="00A43D29" w:rsidRPr="00A43D29" w:rsidRDefault="00A43D29" w:rsidP="00A43D29">
      <w:pPr>
        <w:tabs>
          <w:tab w:val="left" w:pos="709"/>
        </w:tabs>
        <w:ind w:firstLine="426"/>
        <w:jc w:val="both"/>
        <w:rPr>
          <w:color w:val="000000"/>
          <w:sz w:val="24"/>
          <w:szCs w:val="24"/>
        </w:rPr>
      </w:pPr>
    </w:p>
    <w:p w14:paraId="139A287C" w14:textId="7AC70ABF" w:rsidR="006E7CD7" w:rsidRDefault="00A43D29" w:rsidP="00A43D29">
      <w:pPr>
        <w:tabs>
          <w:tab w:val="left" w:pos="709"/>
        </w:tabs>
        <w:ind w:firstLine="426"/>
        <w:jc w:val="both"/>
        <w:rPr>
          <w:color w:val="000000"/>
          <w:sz w:val="24"/>
          <w:szCs w:val="24"/>
        </w:rPr>
      </w:pPr>
      <w:r w:rsidRPr="00A43D29">
        <w:rPr>
          <w:color w:val="000000"/>
          <w:sz w:val="24"/>
          <w:szCs w:val="24"/>
        </w:rPr>
        <w:t>Системы сбора данных могут применяться в реальном времени, например, для мониторинга (наблюдения) различных процессов, идентификации аварийных ситуаций в технологических процессах, а также могут применяться для архивирования данных, когда их обработка отделена от процесса сбора неопределенным интервалом времени. В системах реального времени текущие данные сохраняются в течение некоторого заданного времени в кольцевом буфере, откуда устаревшие данные вытесняются вновь поступившими. В архивирующих системах используются накопители информации большой емкости и данные обрабатываются после завершения сбора.</w:t>
      </w:r>
    </w:p>
    <w:p w14:paraId="63730FD2"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Архивирующие системы сбора данных (логгеры, самописцы) могут быть автономными устройствами, построенными на основе микроконтроллера (например, бортовые самописцы самолетов, электронные счетчики тепла или электроэнергии, портативные электрокардиографы). Данные, собранные логгерами, для обработки переносятся в компьютер с помощью, например, USB флэш-памяти или через последовательный интерфейс.</w:t>
      </w:r>
    </w:p>
    <w:p w14:paraId="5032E259" w14:textId="77777777" w:rsidR="00A43D29" w:rsidRPr="00A43D29" w:rsidRDefault="00A43D29" w:rsidP="00A43D29">
      <w:pPr>
        <w:tabs>
          <w:tab w:val="left" w:pos="709"/>
        </w:tabs>
        <w:ind w:firstLine="426"/>
        <w:jc w:val="both"/>
        <w:rPr>
          <w:color w:val="000000"/>
          <w:sz w:val="24"/>
          <w:szCs w:val="24"/>
        </w:rPr>
      </w:pPr>
    </w:p>
    <w:p w14:paraId="4B226239"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 xml:space="preserve">Системы сбора данных, построенные на основе компьютера, обычно являются стационарными и используют универсальное программное обеспечение, такое как </w:t>
      </w:r>
      <w:proofErr w:type="spellStart"/>
      <w:r w:rsidRPr="00A43D29">
        <w:rPr>
          <w:color w:val="000000"/>
          <w:sz w:val="24"/>
          <w:szCs w:val="24"/>
        </w:rPr>
        <w:t>Matlab</w:t>
      </w:r>
      <w:proofErr w:type="spellEnd"/>
      <w:r w:rsidRPr="00A43D29">
        <w:rPr>
          <w:color w:val="000000"/>
          <w:sz w:val="24"/>
          <w:szCs w:val="24"/>
        </w:rPr>
        <w:t xml:space="preserve">, </w:t>
      </w:r>
      <w:proofErr w:type="spellStart"/>
      <w:r w:rsidRPr="00A43D29">
        <w:rPr>
          <w:color w:val="000000"/>
          <w:sz w:val="24"/>
          <w:szCs w:val="24"/>
        </w:rPr>
        <w:t>LabView</w:t>
      </w:r>
      <w:proofErr w:type="spellEnd"/>
      <w:r w:rsidRPr="00A43D29">
        <w:rPr>
          <w:color w:val="000000"/>
          <w:sz w:val="24"/>
          <w:szCs w:val="24"/>
        </w:rPr>
        <w:t>, MS Excel, которое позволяет не только собрать данные, но и обработать их.</w:t>
      </w:r>
    </w:p>
    <w:p w14:paraId="011F0226" w14:textId="77777777" w:rsidR="00A43D29" w:rsidRPr="00A43D29" w:rsidRDefault="00A43D29" w:rsidP="00A43D29">
      <w:pPr>
        <w:tabs>
          <w:tab w:val="left" w:pos="709"/>
        </w:tabs>
        <w:ind w:firstLine="426"/>
        <w:jc w:val="both"/>
        <w:rPr>
          <w:color w:val="000000"/>
          <w:sz w:val="24"/>
          <w:szCs w:val="24"/>
        </w:rPr>
      </w:pPr>
    </w:p>
    <w:p w14:paraId="1DA20C53"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 xml:space="preserve">Для регистрации быстропротекающих процессов (с требуемой частотой отсчетов более 1 МГц) используются системы с параллельной шиной, в том числе платы для шины PCI компьютера. Компьютерные платы имеют ограниченное количество входов, что определяется компьютерным конструктивом, и требуют внешних </w:t>
      </w:r>
      <w:proofErr w:type="spellStart"/>
      <w:r w:rsidRPr="00A43D29">
        <w:rPr>
          <w:color w:val="000000"/>
          <w:sz w:val="24"/>
          <w:szCs w:val="24"/>
        </w:rPr>
        <w:t>клеммных</w:t>
      </w:r>
      <w:proofErr w:type="spellEnd"/>
      <w:r w:rsidRPr="00A43D29">
        <w:rPr>
          <w:color w:val="000000"/>
          <w:sz w:val="24"/>
          <w:szCs w:val="24"/>
        </w:rPr>
        <w:t xml:space="preserve"> блоков для подсоединения источников сигнала, создавая неудобства при монтаже системы.</w:t>
      </w:r>
    </w:p>
    <w:p w14:paraId="6CBF9F8C" w14:textId="77777777" w:rsidR="00A43D29" w:rsidRPr="00A43D29" w:rsidRDefault="00A43D29" w:rsidP="00A43D29">
      <w:pPr>
        <w:tabs>
          <w:tab w:val="left" w:pos="709"/>
        </w:tabs>
        <w:ind w:firstLine="426"/>
        <w:jc w:val="both"/>
        <w:rPr>
          <w:color w:val="000000"/>
          <w:sz w:val="24"/>
          <w:szCs w:val="24"/>
        </w:rPr>
      </w:pPr>
    </w:p>
    <w:p w14:paraId="0E58A992"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 xml:space="preserve">Для регистрации медленных процессов удобнее внешние устройства, подключаемые к компьютеру через СОМ, USB или </w:t>
      </w:r>
      <w:proofErr w:type="spellStart"/>
      <w:r w:rsidRPr="00A43D29">
        <w:rPr>
          <w:color w:val="000000"/>
          <w:sz w:val="24"/>
          <w:szCs w:val="24"/>
        </w:rPr>
        <w:t>Ethernet</w:t>
      </w:r>
      <w:proofErr w:type="spellEnd"/>
      <w:r w:rsidRPr="00A43D29">
        <w:rPr>
          <w:color w:val="000000"/>
          <w:sz w:val="24"/>
          <w:szCs w:val="24"/>
        </w:rPr>
        <w:t xml:space="preserve"> порт. Внешние устройства отличаются также меньшим уровнем шумов, в то время как платы, вставляемых в компьютер, подвержены влиянию наводок от цифровых цепей компьютера.</w:t>
      </w:r>
    </w:p>
    <w:p w14:paraId="7A6E10E4" w14:textId="77777777" w:rsidR="00A43D29" w:rsidRPr="00A43D29" w:rsidRDefault="00A43D29" w:rsidP="00A43D29">
      <w:pPr>
        <w:tabs>
          <w:tab w:val="left" w:pos="709"/>
        </w:tabs>
        <w:ind w:firstLine="426"/>
        <w:jc w:val="both"/>
        <w:rPr>
          <w:color w:val="000000"/>
          <w:sz w:val="24"/>
          <w:szCs w:val="24"/>
        </w:rPr>
      </w:pPr>
    </w:p>
    <w:p w14:paraId="6B8AE646"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Система сбора данных может быть распределенной, когда устройства ввода распределены территориально по объекту сбора данных, а полученные данные сходятся к единому накопителю и обработчику данных с помощью сетевых технологий. Сетевые (распределенные) системы сбора данных имеют свойство практически неограниченной наращиваемости числа каналов, однако имеют ограничение на скорость передачи данных по сети.</w:t>
      </w:r>
    </w:p>
    <w:p w14:paraId="4AB0F78D" w14:textId="77777777" w:rsidR="00A43D29" w:rsidRPr="00A43D29" w:rsidRDefault="00A43D29" w:rsidP="00A43D29">
      <w:pPr>
        <w:tabs>
          <w:tab w:val="left" w:pos="709"/>
        </w:tabs>
        <w:ind w:firstLine="426"/>
        <w:jc w:val="both"/>
        <w:rPr>
          <w:color w:val="000000"/>
          <w:sz w:val="24"/>
          <w:szCs w:val="24"/>
        </w:rPr>
      </w:pPr>
    </w:p>
    <w:p w14:paraId="0215BA43"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 xml:space="preserve">Входы систем сбора данных могут быть универсальными (потенциальными и токовыми), или специализированными (например, для термопар, для </w:t>
      </w:r>
      <w:proofErr w:type="spellStart"/>
      <w:r w:rsidRPr="00A43D29">
        <w:rPr>
          <w:color w:val="000000"/>
          <w:sz w:val="24"/>
          <w:szCs w:val="24"/>
        </w:rPr>
        <w:t>термопреобразователей</w:t>
      </w:r>
      <w:proofErr w:type="spellEnd"/>
      <w:r w:rsidRPr="00A43D29">
        <w:rPr>
          <w:color w:val="000000"/>
          <w:sz w:val="24"/>
          <w:szCs w:val="24"/>
        </w:rPr>
        <w:t xml:space="preserve"> сопротивления или для </w:t>
      </w:r>
      <w:proofErr w:type="spellStart"/>
      <w:r w:rsidRPr="00A43D29">
        <w:rPr>
          <w:color w:val="000000"/>
          <w:sz w:val="24"/>
          <w:szCs w:val="24"/>
        </w:rPr>
        <w:t>тензодатчиков</w:t>
      </w:r>
      <w:proofErr w:type="spellEnd"/>
      <w:r w:rsidRPr="00A43D29">
        <w:rPr>
          <w:color w:val="000000"/>
          <w:sz w:val="24"/>
          <w:szCs w:val="24"/>
        </w:rPr>
        <w:t xml:space="preserve">). Системы со специализированными входами экономически более эффективны для потребителя. Универсальные входы используются совместно с измерительными преобразователями физических величин в ток или напряжение. Существуют также системы с гибридными входами, например, когда несколько входов принимают сигналы термопар, другие входы - сигналы </w:t>
      </w:r>
      <w:proofErr w:type="spellStart"/>
      <w:r w:rsidRPr="00A43D29">
        <w:rPr>
          <w:color w:val="000000"/>
          <w:sz w:val="24"/>
          <w:szCs w:val="24"/>
        </w:rPr>
        <w:t>тензодатчиков</w:t>
      </w:r>
      <w:proofErr w:type="spellEnd"/>
      <w:r w:rsidRPr="00A43D29">
        <w:rPr>
          <w:color w:val="000000"/>
          <w:sz w:val="24"/>
          <w:szCs w:val="24"/>
        </w:rPr>
        <w:t>, третьи - сигналы термометров сопротивления и т. д.</w:t>
      </w:r>
    </w:p>
    <w:p w14:paraId="5EB7EC45" w14:textId="77777777" w:rsidR="00A43D29" w:rsidRPr="00A43D29" w:rsidRDefault="00A43D29" w:rsidP="00A43D29">
      <w:pPr>
        <w:tabs>
          <w:tab w:val="left" w:pos="709"/>
        </w:tabs>
        <w:ind w:firstLine="426"/>
        <w:jc w:val="both"/>
        <w:rPr>
          <w:color w:val="000000"/>
          <w:sz w:val="24"/>
          <w:szCs w:val="24"/>
        </w:rPr>
      </w:pPr>
    </w:p>
    <w:p w14:paraId="50EFF6B8"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ADVERTISEMENT</w:t>
      </w:r>
    </w:p>
    <w:p w14:paraId="20D8E103"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Входы могут быть дифференциальными, одиночными, цифровыми или дискретными (двоичными). Дифференциальные входы позволяют более эффективно подавлять внешние помехи, наводимые на кабель, передающий сигнал от датчика к модулю ввода [Денисенко]. Для передачи сигнала чаще всего используется напряжение в диапазоне 0...±5 В., 0...±10 В или ток 0...20 мА, 4...20 мА. Сигналы напряжения вырабатываются источниками напряжения и имеют высокую помехоустойчивость к емкостным наводкам, сигналы тока вырабатываются источниками тока и устойчивы к индуктивным наводкам [Денисенко]. Дискретные входы принимают логические сигналы ("0" или "1"), которые поступают от концевых выключателей, датчиков охранной или пожарной сигнализации, электромагнитных реле, датчиков наличия напряжения и т. п. Цифровые входы принимают сигналы от устройств с цифровым выходом, например, от цифровых датчиков температуры.</w:t>
      </w:r>
    </w:p>
    <w:p w14:paraId="3B3D06B5" w14:textId="77777777" w:rsidR="00A43D29" w:rsidRPr="00A43D29" w:rsidRDefault="00A43D29" w:rsidP="00A43D29">
      <w:pPr>
        <w:tabs>
          <w:tab w:val="left" w:pos="709"/>
        </w:tabs>
        <w:ind w:firstLine="426"/>
        <w:jc w:val="both"/>
        <w:rPr>
          <w:color w:val="000000"/>
          <w:sz w:val="24"/>
          <w:szCs w:val="24"/>
        </w:rPr>
      </w:pPr>
    </w:p>
    <w:p w14:paraId="2F3726B2"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Основными параметрами систем сбора данных являются количество каналов, погрешность, динамическая погрешность, время установления или полоса пропускания, разрешающая способность, эффективное число разрядов, частота дискретизации, наличие гальванической изоляции входов и интерфейса, наличие защит от небрежного использования, перегрузок и перегрева.</w:t>
      </w:r>
    </w:p>
    <w:p w14:paraId="71D44571" w14:textId="77777777" w:rsidR="00A43D29" w:rsidRPr="00A43D29" w:rsidRDefault="00A43D29" w:rsidP="00A43D29">
      <w:pPr>
        <w:tabs>
          <w:tab w:val="left" w:pos="709"/>
        </w:tabs>
        <w:ind w:firstLine="426"/>
        <w:jc w:val="both"/>
        <w:rPr>
          <w:color w:val="000000"/>
          <w:sz w:val="24"/>
          <w:szCs w:val="24"/>
        </w:rPr>
      </w:pPr>
    </w:p>
    <w:p w14:paraId="7778E487"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 xml:space="preserve">Системы сбора данных обычно имеют 4, 8, 16, 32, 64 ... входа, которые опрашиваются по очереди или одновременно. Системы с одновременным опросом состоят из идентичных каналов, которые выполняют аналого-цифровое преобразование входной величины параллельно, </w:t>
      </w:r>
      <w:proofErr w:type="spellStart"/>
      <w:r w:rsidRPr="00A43D29">
        <w:rPr>
          <w:color w:val="000000"/>
          <w:sz w:val="24"/>
          <w:szCs w:val="24"/>
        </w:rPr>
        <w:t>т.е</w:t>
      </w:r>
      <w:proofErr w:type="spellEnd"/>
      <w:r w:rsidRPr="00A43D29">
        <w:rPr>
          <w:color w:val="000000"/>
          <w:sz w:val="24"/>
          <w:szCs w:val="24"/>
        </w:rPr>
        <w:t xml:space="preserve"> одновременно для всех каналов. Такие системы встречаются редко по причине высокой стоимости. Обычно опрос входов выполняется по очереди, с помощью коммутатора. Поэтому данные разных каналов оказываются сдвинутыми по времени на некоторую задержку, равную отношению периода опроса к количеству каналов.</w:t>
      </w:r>
    </w:p>
    <w:p w14:paraId="73E3FF35" w14:textId="77777777" w:rsidR="00A43D29" w:rsidRPr="00A43D29" w:rsidRDefault="00A43D29" w:rsidP="00A43D29">
      <w:pPr>
        <w:tabs>
          <w:tab w:val="left" w:pos="709"/>
        </w:tabs>
        <w:ind w:firstLine="426"/>
        <w:jc w:val="both"/>
        <w:rPr>
          <w:color w:val="000000"/>
          <w:sz w:val="24"/>
          <w:szCs w:val="24"/>
        </w:rPr>
      </w:pPr>
    </w:p>
    <w:p w14:paraId="65FDDFEE" w14:textId="12E91D36" w:rsidR="006E7CD7" w:rsidRDefault="00A43D29" w:rsidP="00A43D29">
      <w:pPr>
        <w:tabs>
          <w:tab w:val="left" w:pos="709"/>
        </w:tabs>
        <w:ind w:firstLine="426"/>
        <w:jc w:val="both"/>
        <w:rPr>
          <w:color w:val="000000"/>
          <w:sz w:val="24"/>
          <w:szCs w:val="24"/>
        </w:rPr>
      </w:pPr>
      <w:r w:rsidRPr="00A43D29">
        <w:rPr>
          <w:color w:val="000000"/>
          <w:sz w:val="24"/>
          <w:szCs w:val="24"/>
        </w:rPr>
        <w:t xml:space="preserve">Примером системы сбора данных может служить серия систем сбора данных </w:t>
      </w:r>
      <w:proofErr w:type="spellStart"/>
      <w:r w:rsidRPr="00A43D29">
        <w:rPr>
          <w:color w:val="000000"/>
          <w:sz w:val="24"/>
          <w:szCs w:val="24"/>
        </w:rPr>
        <w:t>RealLab</w:t>
      </w:r>
      <w:proofErr w:type="spellEnd"/>
      <w:r w:rsidRPr="00A43D29">
        <w:rPr>
          <w:color w:val="000000"/>
          <w:sz w:val="24"/>
          <w:szCs w:val="24"/>
        </w:rPr>
        <w:t xml:space="preserve">! [Денисенко] построенная по модульному принципу, т.е. систему с необходимым количеством входов можно собрать из модулей - отдельных строительных блоков. Модули соединяются между собой с помощью промышленного интерфейса RS-485 и располагаются либо в общем монтажном шкафу, либо распределены по объекту сбора данных таким образом, чтобы уменьшить длину кабеля от датчика к модулю. Собранные данные в цифровой форме передаются по промышленной сети в центральный компьютер или контроллер. Модули </w:t>
      </w:r>
      <w:proofErr w:type="spellStart"/>
      <w:r w:rsidRPr="00A43D29">
        <w:rPr>
          <w:color w:val="000000"/>
          <w:sz w:val="24"/>
          <w:szCs w:val="24"/>
        </w:rPr>
        <w:t>RealLab</w:t>
      </w:r>
      <w:proofErr w:type="spellEnd"/>
      <w:r w:rsidRPr="00A43D29">
        <w:rPr>
          <w:color w:val="000000"/>
          <w:sz w:val="24"/>
          <w:szCs w:val="24"/>
        </w:rPr>
        <w:t xml:space="preserve">! могут работать в стандартных сетях </w:t>
      </w:r>
      <w:proofErr w:type="spellStart"/>
      <w:r w:rsidRPr="00A43D29">
        <w:rPr>
          <w:color w:val="000000"/>
          <w:sz w:val="24"/>
          <w:szCs w:val="24"/>
        </w:rPr>
        <w:t>Modbus</w:t>
      </w:r>
      <w:proofErr w:type="spellEnd"/>
      <w:r w:rsidRPr="00A43D29">
        <w:rPr>
          <w:color w:val="000000"/>
          <w:sz w:val="24"/>
          <w:szCs w:val="24"/>
        </w:rPr>
        <w:t xml:space="preserve"> RTU или в стандартной де-факто сети DCON, имеют открытый протокол обмена. Каждый модуль в сети имеет свой адрес, поэтому для опроса модулей компьютер посылает им команду, содержащую адрес и код операции, которую необходимо выполнить.</w:t>
      </w:r>
    </w:p>
    <w:p w14:paraId="14125645" w14:textId="1F89CCB2" w:rsidR="00A43D29" w:rsidRDefault="00A43D29" w:rsidP="00A43D29">
      <w:pPr>
        <w:tabs>
          <w:tab w:val="left" w:pos="709"/>
        </w:tabs>
        <w:ind w:firstLine="426"/>
        <w:jc w:val="both"/>
        <w:rPr>
          <w:color w:val="000000"/>
          <w:sz w:val="24"/>
          <w:szCs w:val="24"/>
        </w:rPr>
      </w:pPr>
    </w:p>
    <w:p w14:paraId="56A5ECD4" w14:textId="77777777" w:rsidR="00A43D29" w:rsidRPr="00A43D29" w:rsidRDefault="00A43D29" w:rsidP="00A43D29">
      <w:pPr>
        <w:tabs>
          <w:tab w:val="left" w:pos="709"/>
        </w:tabs>
        <w:ind w:firstLine="426"/>
        <w:jc w:val="both"/>
        <w:rPr>
          <w:b/>
          <w:color w:val="000000"/>
          <w:sz w:val="24"/>
          <w:szCs w:val="24"/>
        </w:rPr>
      </w:pPr>
      <w:r w:rsidRPr="00A43D29">
        <w:rPr>
          <w:b/>
          <w:color w:val="000000"/>
          <w:sz w:val="24"/>
          <w:szCs w:val="24"/>
        </w:rPr>
        <w:t>Задание № 1</w:t>
      </w:r>
    </w:p>
    <w:p w14:paraId="367B675E"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Изучить и описать технологии штрихового кодирования (</w:t>
      </w:r>
      <w:proofErr w:type="spellStart"/>
      <w:r w:rsidRPr="00A43D29">
        <w:rPr>
          <w:color w:val="000000"/>
          <w:sz w:val="24"/>
          <w:szCs w:val="24"/>
        </w:rPr>
        <w:t>Bar</w:t>
      </w:r>
      <w:proofErr w:type="spellEnd"/>
      <w:r w:rsidRPr="00A43D29">
        <w:rPr>
          <w:color w:val="000000"/>
          <w:sz w:val="24"/>
          <w:szCs w:val="24"/>
        </w:rPr>
        <w:t xml:space="preserve"> </w:t>
      </w:r>
      <w:proofErr w:type="spellStart"/>
      <w:r w:rsidRPr="00A43D29">
        <w:rPr>
          <w:color w:val="000000"/>
          <w:sz w:val="24"/>
          <w:szCs w:val="24"/>
        </w:rPr>
        <w:t>Code</w:t>
      </w:r>
      <w:proofErr w:type="spellEnd"/>
      <w:r w:rsidRPr="00A43D29">
        <w:rPr>
          <w:color w:val="000000"/>
          <w:sz w:val="24"/>
          <w:szCs w:val="24"/>
        </w:rPr>
        <w:t xml:space="preserve"> </w:t>
      </w:r>
      <w:proofErr w:type="spellStart"/>
      <w:r w:rsidRPr="00A43D29">
        <w:rPr>
          <w:color w:val="000000"/>
          <w:sz w:val="24"/>
          <w:szCs w:val="24"/>
        </w:rPr>
        <w:t>Technologies</w:t>
      </w:r>
      <w:proofErr w:type="spellEnd"/>
      <w:r w:rsidRPr="00A43D29">
        <w:rPr>
          <w:color w:val="000000"/>
          <w:sz w:val="24"/>
          <w:szCs w:val="24"/>
        </w:rPr>
        <w:t>) сбора информации.</w:t>
      </w:r>
    </w:p>
    <w:p w14:paraId="37395FA2" w14:textId="77777777" w:rsidR="00A43D29" w:rsidRPr="00A43D29" w:rsidRDefault="00A43D29" w:rsidP="00A43D29">
      <w:pPr>
        <w:tabs>
          <w:tab w:val="left" w:pos="709"/>
        </w:tabs>
        <w:ind w:firstLine="426"/>
        <w:jc w:val="both"/>
        <w:rPr>
          <w:b/>
          <w:color w:val="000000"/>
          <w:sz w:val="24"/>
          <w:szCs w:val="24"/>
        </w:rPr>
      </w:pPr>
      <w:r w:rsidRPr="00A43D29">
        <w:rPr>
          <w:b/>
          <w:color w:val="000000"/>
          <w:sz w:val="24"/>
          <w:szCs w:val="24"/>
        </w:rPr>
        <w:t>Задание № 2</w:t>
      </w:r>
    </w:p>
    <w:p w14:paraId="2F16A591"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 xml:space="preserve">Изучить и описать технологии радиочастотной идентификации (RFID – </w:t>
      </w:r>
      <w:proofErr w:type="spellStart"/>
      <w:r w:rsidRPr="00A43D29">
        <w:rPr>
          <w:color w:val="000000"/>
          <w:sz w:val="24"/>
          <w:szCs w:val="24"/>
        </w:rPr>
        <w:t>Radio</w:t>
      </w:r>
      <w:proofErr w:type="spellEnd"/>
      <w:r w:rsidRPr="00A43D29">
        <w:rPr>
          <w:color w:val="000000"/>
          <w:sz w:val="24"/>
          <w:szCs w:val="24"/>
        </w:rPr>
        <w:t xml:space="preserve"> </w:t>
      </w:r>
      <w:proofErr w:type="spellStart"/>
      <w:r w:rsidRPr="00A43D29">
        <w:rPr>
          <w:color w:val="000000"/>
          <w:sz w:val="24"/>
          <w:szCs w:val="24"/>
        </w:rPr>
        <w:t>Frequency</w:t>
      </w:r>
      <w:proofErr w:type="spellEnd"/>
      <w:r w:rsidRPr="00A43D29">
        <w:rPr>
          <w:color w:val="000000"/>
          <w:sz w:val="24"/>
          <w:szCs w:val="24"/>
        </w:rPr>
        <w:t xml:space="preserve"> </w:t>
      </w:r>
      <w:proofErr w:type="spellStart"/>
      <w:r w:rsidRPr="00A43D29">
        <w:rPr>
          <w:color w:val="000000"/>
          <w:sz w:val="24"/>
          <w:szCs w:val="24"/>
        </w:rPr>
        <w:t>Identification</w:t>
      </w:r>
      <w:proofErr w:type="spellEnd"/>
      <w:r w:rsidRPr="00A43D29">
        <w:rPr>
          <w:color w:val="000000"/>
          <w:sz w:val="24"/>
          <w:szCs w:val="24"/>
        </w:rPr>
        <w:t xml:space="preserve"> </w:t>
      </w:r>
      <w:proofErr w:type="spellStart"/>
      <w:r w:rsidRPr="00A43D29">
        <w:rPr>
          <w:color w:val="000000"/>
          <w:sz w:val="24"/>
          <w:szCs w:val="24"/>
        </w:rPr>
        <w:t>Technologies</w:t>
      </w:r>
      <w:proofErr w:type="spellEnd"/>
      <w:r w:rsidRPr="00A43D29">
        <w:rPr>
          <w:color w:val="000000"/>
          <w:sz w:val="24"/>
          <w:szCs w:val="24"/>
        </w:rPr>
        <w:t>) сбора информации.</w:t>
      </w:r>
    </w:p>
    <w:p w14:paraId="12DA6BBE" w14:textId="77777777" w:rsidR="00A43D29" w:rsidRPr="00A43D29" w:rsidRDefault="00A43D29" w:rsidP="00A43D29">
      <w:pPr>
        <w:tabs>
          <w:tab w:val="left" w:pos="709"/>
        </w:tabs>
        <w:ind w:firstLine="426"/>
        <w:jc w:val="both"/>
        <w:rPr>
          <w:b/>
          <w:color w:val="000000"/>
          <w:sz w:val="24"/>
          <w:szCs w:val="24"/>
        </w:rPr>
      </w:pPr>
      <w:r w:rsidRPr="00A43D29">
        <w:rPr>
          <w:b/>
          <w:color w:val="000000"/>
          <w:sz w:val="24"/>
          <w:szCs w:val="24"/>
        </w:rPr>
        <w:t>Задание № 3</w:t>
      </w:r>
    </w:p>
    <w:p w14:paraId="6064171D"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Изучить и описать карточные технологии (</w:t>
      </w:r>
      <w:proofErr w:type="spellStart"/>
      <w:r w:rsidRPr="00A43D29">
        <w:rPr>
          <w:color w:val="000000"/>
          <w:sz w:val="24"/>
          <w:szCs w:val="24"/>
        </w:rPr>
        <w:t>Card</w:t>
      </w:r>
      <w:proofErr w:type="spellEnd"/>
      <w:r w:rsidRPr="00A43D29">
        <w:rPr>
          <w:color w:val="000000"/>
          <w:sz w:val="24"/>
          <w:szCs w:val="24"/>
        </w:rPr>
        <w:t xml:space="preserve"> </w:t>
      </w:r>
      <w:proofErr w:type="spellStart"/>
      <w:r w:rsidRPr="00A43D29">
        <w:rPr>
          <w:color w:val="000000"/>
          <w:sz w:val="24"/>
          <w:szCs w:val="24"/>
        </w:rPr>
        <w:t>Technologies</w:t>
      </w:r>
      <w:proofErr w:type="spellEnd"/>
      <w:r w:rsidRPr="00A43D29">
        <w:rPr>
          <w:color w:val="000000"/>
          <w:sz w:val="24"/>
          <w:szCs w:val="24"/>
        </w:rPr>
        <w:t>) сбора информации.</w:t>
      </w:r>
    </w:p>
    <w:p w14:paraId="7AD78B20" w14:textId="77777777" w:rsidR="00A43D29" w:rsidRPr="00A43D29" w:rsidRDefault="00A43D29" w:rsidP="00A43D29">
      <w:pPr>
        <w:tabs>
          <w:tab w:val="left" w:pos="709"/>
        </w:tabs>
        <w:ind w:firstLine="426"/>
        <w:jc w:val="both"/>
        <w:rPr>
          <w:b/>
          <w:color w:val="000000"/>
          <w:sz w:val="24"/>
          <w:szCs w:val="24"/>
        </w:rPr>
      </w:pPr>
      <w:r w:rsidRPr="00A43D29">
        <w:rPr>
          <w:b/>
          <w:color w:val="000000"/>
          <w:sz w:val="24"/>
          <w:szCs w:val="24"/>
        </w:rPr>
        <w:lastRenderedPageBreak/>
        <w:t>Задание № 4</w:t>
      </w:r>
    </w:p>
    <w:p w14:paraId="3A01316D"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Изучить и описать технологии сбора данных (</w:t>
      </w:r>
      <w:proofErr w:type="spellStart"/>
      <w:r w:rsidRPr="00A43D29">
        <w:rPr>
          <w:color w:val="000000"/>
          <w:sz w:val="24"/>
          <w:szCs w:val="24"/>
        </w:rPr>
        <w:t>Data</w:t>
      </w:r>
      <w:proofErr w:type="spellEnd"/>
      <w:r w:rsidRPr="00A43D29">
        <w:rPr>
          <w:color w:val="000000"/>
          <w:sz w:val="24"/>
          <w:szCs w:val="24"/>
        </w:rPr>
        <w:t xml:space="preserve"> </w:t>
      </w:r>
      <w:proofErr w:type="spellStart"/>
      <w:r w:rsidRPr="00A43D29">
        <w:rPr>
          <w:color w:val="000000"/>
          <w:sz w:val="24"/>
          <w:szCs w:val="24"/>
        </w:rPr>
        <w:t>Communications</w:t>
      </w:r>
      <w:proofErr w:type="spellEnd"/>
      <w:r w:rsidRPr="00A43D29">
        <w:rPr>
          <w:color w:val="000000"/>
          <w:sz w:val="24"/>
          <w:szCs w:val="24"/>
        </w:rPr>
        <w:t xml:space="preserve"> </w:t>
      </w:r>
      <w:proofErr w:type="spellStart"/>
      <w:r w:rsidRPr="00A43D29">
        <w:rPr>
          <w:color w:val="000000"/>
          <w:sz w:val="24"/>
          <w:szCs w:val="24"/>
        </w:rPr>
        <w:t>Technologies</w:t>
      </w:r>
      <w:proofErr w:type="spellEnd"/>
      <w:r w:rsidRPr="00A43D29">
        <w:rPr>
          <w:color w:val="000000"/>
          <w:sz w:val="24"/>
          <w:szCs w:val="24"/>
        </w:rPr>
        <w:t>).</w:t>
      </w:r>
    </w:p>
    <w:p w14:paraId="5AD20487" w14:textId="77777777" w:rsidR="00A43D29" w:rsidRPr="00A43D29" w:rsidRDefault="00A43D29" w:rsidP="00A43D29">
      <w:pPr>
        <w:tabs>
          <w:tab w:val="left" w:pos="709"/>
        </w:tabs>
        <w:ind w:firstLine="426"/>
        <w:jc w:val="both"/>
        <w:rPr>
          <w:b/>
          <w:color w:val="000000"/>
          <w:sz w:val="24"/>
          <w:szCs w:val="24"/>
        </w:rPr>
      </w:pPr>
      <w:r w:rsidRPr="00A43D29">
        <w:rPr>
          <w:b/>
          <w:color w:val="000000"/>
          <w:sz w:val="24"/>
          <w:szCs w:val="24"/>
        </w:rPr>
        <w:t>Задание № 5</w:t>
      </w:r>
    </w:p>
    <w:p w14:paraId="46049864" w14:textId="31A46C2A" w:rsidR="00A43D29" w:rsidRPr="00A43D29" w:rsidRDefault="00A43D29" w:rsidP="00A43D29">
      <w:pPr>
        <w:tabs>
          <w:tab w:val="left" w:pos="709"/>
        </w:tabs>
        <w:ind w:firstLine="426"/>
        <w:jc w:val="both"/>
        <w:rPr>
          <w:color w:val="000000"/>
          <w:sz w:val="24"/>
          <w:szCs w:val="24"/>
        </w:rPr>
      </w:pPr>
      <w:r w:rsidRPr="00A43D29">
        <w:rPr>
          <w:color w:val="000000"/>
          <w:sz w:val="24"/>
          <w:szCs w:val="24"/>
        </w:rPr>
        <w:t>Изучить</w:t>
      </w:r>
      <w:r>
        <w:rPr>
          <w:color w:val="000000"/>
          <w:sz w:val="24"/>
          <w:szCs w:val="24"/>
        </w:rPr>
        <w:t xml:space="preserve"> </w:t>
      </w:r>
      <w:r w:rsidRPr="00A43D29">
        <w:rPr>
          <w:color w:val="000000"/>
          <w:sz w:val="24"/>
          <w:szCs w:val="24"/>
        </w:rPr>
        <w:t>и</w:t>
      </w:r>
      <w:r>
        <w:rPr>
          <w:color w:val="000000"/>
          <w:sz w:val="24"/>
          <w:szCs w:val="24"/>
        </w:rPr>
        <w:t xml:space="preserve"> </w:t>
      </w:r>
      <w:r w:rsidRPr="00A43D29">
        <w:rPr>
          <w:color w:val="000000"/>
          <w:sz w:val="24"/>
          <w:szCs w:val="24"/>
        </w:rPr>
        <w:t>описать</w:t>
      </w:r>
      <w:r>
        <w:rPr>
          <w:color w:val="000000"/>
          <w:sz w:val="24"/>
          <w:szCs w:val="24"/>
        </w:rPr>
        <w:t xml:space="preserve"> </w:t>
      </w:r>
      <w:r w:rsidRPr="00A43D29">
        <w:rPr>
          <w:color w:val="000000"/>
          <w:sz w:val="24"/>
          <w:szCs w:val="24"/>
        </w:rPr>
        <w:t>технологии</w:t>
      </w:r>
      <w:r>
        <w:rPr>
          <w:color w:val="000000"/>
          <w:sz w:val="24"/>
          <w:szCs w:val="24"/>
        </w:rPr>
        <w:t xml:space="preserve"> </w:t>
      </w:r>
      <w:r w:rsidRPr="00A43D29">
        <w:rPr>
          <w:color w:val="000000"/>
          <w:sz w:val="24"/>
          <w:szCs w:val="24"/>
        </w:rPr>
        <w:t>распознавания</w:t>
      </w:r>
      <w:r>
        <w:rPr>
          <w:color w:val="000000"/>
          <w:sz w:val="24"/>
          <w:szCs w:val="24"/>
        </w:rPr>
        <w:t xml:space="preserve"> </w:t>
      </w:r>
      <w:r w:rsidRPr="00A43D29">
        <w:rPr>
          <w:color w:val="000000"/>
          <w:sz w:val="24"/>
          <w:szCs w:val="24"/>
        </w:rPr>
        <w:t>голоса,</w:t>
      </w:r>
      <w:r>
        <w:rPr>
          <w:color w:val="000000"/>
          <w:sz w:val="24"/>
          <w:szCs w:val="24"/>
        </w:rPr>
        <w:t xml:space="preserve"> </w:t>
      </w:r>
      <w:r w:rsidRPr="00A43D29">
        <w:rPr>
          <w:color w:val="000000"/>
          <w:sz w:val="24"/>
          <w:szCs w:val="24"/>
        </w:rPr>
        <w:t>оптического</w:t>
      </w:r>
      <w:r>
        <w:rPr>
          <w:color w:val="000000"/>
          <w:sz w:val="24"/>
          <w:szCs w:val="24"/>
        </w:rPr>
        <w:t xml:space="preserve"> </w:t>
      </w:r>
      <w:r w:rsidRPr="00A43D29">
        <w:rPr>
          <w:color w:val="000000"/>
          <w:sz w:val="24"/>
          <w:szCs w:val="24"/>
        </w:rPr>
        <w:t>и</w:t>
      </w:r>
      <w:r>
        <w:rPr>
          <w:color w:val="000000"/>
          <w:sz w:val="24"/>
          <w:szCs w:val="24"/>
        </w:rPr>
        <w:t xml:space="preserve"> </w:t>
      </w:r>
      <w:r w:rsidRPr="00A43D29">
        <w:rPr>
          <w:color w:val="000000"/>
          <w:sz w:val="24"/>
          <w:szCs w:val="24"/>
        </w:rPr>
        <w:t>магнитного распознавания текста, биометрические технологии и некоторые другие.</w:t>
      </w:r>
    </w:p>
    <w:p w14:paraId="39571D01" w14:textId="77777777" w:rsidR="00A43D29" w:rsidRPr="00A43D29" w:rsidRDefault="00A43D29" w:rsidP="00A43D29">
      <w:pPr>
        <w:tabs>
          <w:tab w:val="left" w:pos="709"/>
        </w:tabs>
        <w:ind w:firstLine="426"/>
        <w:jc w:val="both"/>
        <w:rPr>
          <w:b/>
          <w:color w:val="000000"/>
          <w:sz w:val="24"/>
          <w:szCs w:val="24"/>
        </w:rPr>
      </w:pPr>
      <w:r w:rsidRPr="00A43D29">
        <w:rPr>
          <w:b/>
          <w:color w:val="000000"/>
          <w:sz w:val="24"/>
          <w:szCs w:val="24"/>
        </w:rPr>
        <w:t>Задание № 6</w:t>
      </w:r>
    </w:p>
    <w:p w14:paraId="5E007FAF" w14:textId="77777777" w:rsidR="00A43D29" w:rsidRPr="00A43D29" w:rsidRDefault="00A43D29" w:rsidP="00A43D29">
      <w:pPr>
        <w:tabs>
          <w:tab w:val="left" w:pos="709"/>
        </w:tabs>
        <w:ind w:firstLine="426"/>
        <w:jc w:val="both"/>
        <w:rPr>
          <w:color w:val="000000"/>
          <w:sz w:val="24"/>
          <w:szCs w:val="24"/>
        </w:rPr>
      </w:pPr>
      <w:r w:rsidRPr="00A43D29">
        <w:rPr>
          <w:color w:val="000000"/>
          <w:sz w:val="24"/>
          <w:szCs w:val="24"/>
        </w:rPr>
        <w:t>В зависимости от целей, сферы деятельности и располагаемых технических средств можно выделить методы сбора данных, применяемые:</w:t>
      </w:r>
    </w:p>
    <w:p w14:paraId="542F51FC" w14:textId="77777777" w:rsidR="00A43D29" w:rsidRPr="00A43D29" w:rsidRDefault="00A43D29" w:rsidP="00BE5C2E">
      <w:pPr>
        <w:numPr>
          <w:ilvl w:val="0"/>
          <w:numId w:val="1"/>
        </w:numPr>
        <w:tabs>
          <w:tab w:val="left" w:pos="709"/>
        </w:tabs>
        <w:jc w:val="both"/>
        <w:rPr>
          <w:color w:val="000000"/>
          <w:sz w:val="24"/>
          <w:szCs w:val="24"/>
          <w:lang w:bidi="ru-RU"/>
        </w:rPr>
      </w:pPr>
      <w:r w:rsidRPr="00A43D29">
        <w:rPr>
          <w:color w:val="000000"/>
          <w:sz w:val="24"/>
          <w:szCs w:val="24"/>
          <w:lang w:bidi="ru-RU"/>
        </w:rPr>
        <w:t>в экономических информационных системах (например, маркетинга);</w:t>
      </w:r>
    </w:p>
    <w:p w14:paraId="36692297" w14:textId="77777777" w:rsidR="00A43D29" w:rsidRPr="00A43D29" w:rsidRDefault="00A43D29" w:rsidP="00BE5C2E">
      <w:pPr>
        <w:numPr>
          <w:ilvl w:val="0"/>
          <w:numId w:val="1"/>
        </w:numPr>
        <w:tabs>
          <w:tab w:val="left" w:pos="709"/>
        </w:tabs>
        <w:jc w:val="both"/>
        <w:rPr>
          <w:color w:val="000000"/>
          <w:sz w:val="24"/>
          <w:szCs w:val="24"/>
          <w:lang w:bidi="ru-RU"/>
        </w:rPr>
      </w:pPr>
      <w:r w:rsidRPr="00A43D29">
        <w:rPr>
          <w:color w:val="000000"/>
          <w:sz w:val="24"/>
          <w:szCs w:val="24"/>
          <w:lang w:bidi="ru-RU"/>
        </w:rPr>
        <w:t>в геоинформационных системах;</w:t>
      </w:r>
    </w:p>
    <w:p w14:paraId="7A60BFDC" w14:textId="77777777" w:rsidR="00A43D29" w:rsidRPr="00A43D29" w:rsidRDefault="00A43D29" w:rsidP="00BE5C2E">
      <w:pPr>
        <w:numPr>
          <w:ilvl w:val="0"/>
          <w:numId w:val="1"/>
        </w:numPr>
        <w:tabs>
          <w:tab w:val="left" w:pos="709"/>
        </w:tabs>
        <w:jc w:val="both"/>
        <w:rPr>
          <w:color w:val="000000"/>
          <w:sz w:val="24"/>
          <w:szCs w:val="24"/>
          <w:lang w:bidi="ru-RU"/>
        </w:rPr>
      </w:pPr>
      <w:r w:rsidRPr="00A43D29">
        <w:rPr>
          <w:color w:val="000000"/>
          <w:sz w:val="24"/>
          <w:szCs w:val="24"/>
          <w:lang w:bidi="ru-RU"/>
        </w:rPr>
        <w:t>в статистических информационных системах;</w:t>
      </w:r>
    </w:p>
    <w:p w14:paraId="6CAD6649" w14:textId="77777777" w:rsidR="00A43D29" w:rsidRPr="00A43D29" w:rsidRDefault="00A43D29" w:rsidP="00BE5C2E">
      <w:pPr>
        <w:numPr>
          <w:ilvl w:val="0"/>
          <w:numId w:val="1"/>
        </w:numPr>
        <w:tabs>
          <w:tab w:val="left" w:pos="709"/>
        </w:tabs>
        <w:jc w:val="both"/>
        <w:rPr>
          <w:color w:val="000000"/>
          <w:sz w:val="24"/>
          <w:szCs w:val="24"/>
          <w:lang w:bidi="ru-RU"/>
        </w:rPr>
      </w:pPr>
      <w:r w:rsidRPr="00A43D29">
        <w:rPr>
          <w:color w:val="000000"/>
          <w:sz w:val="24"/>
          <w:szCs w:val="24"/>
          <w:lang w:bidi="ru-RU"/>
        </w:rPr>
        <w:t>в информационных системах управления производственными процессами.</w:t>
      </w:r>
    </w:p>
    <w:p w14:paraId="5339F907" w14:textId="77777777" w:rsidR="00A43D29" w:rsidRPr="00A43D29" w:rsidRDefault="00A43D29" w:rsidP="00A43D29">
      <w:pPr>
        <w:tabs>
          <w:tab w:val="left" w:pos="709"/>
        </w:tabs>
        <w:ind w:firstLine="426"/>
        <w:jc w:val="both"/>
        <w:rPr>
          <w:b/>
          <w:color w:val="000000"/>
          <w:sz w:val="24"/>
          <w:szCs w:val="24"/>
        </w:rPr>
      </w:pPr>
      <w:r w:rsidRPr="00A43D29">
        <w:rPr>
          <w:b/>
          <w:color w:val="000000"/>
          <w:sz w:val="24"/>
          <w:szCs w:val="24"/>
        </w:rPr>
        <w:t>Задание № 7</w:t>
      </w:r>
    </w:p>
    <w:p w14:paraId="72135AC8" w14:textId="7730C5AE" w:rsidR="00A43D29" w:rsidRPr="00A43D29" w:rsidRDefault="00014991" w:rsidP="00A43D29">
      <w:pPr>
        <w:tabs>
          <w:tab w:val="left" w:pos="709"/>
        </w:tabs>
        <w:ind w:firstLine="426"/>
        <w:jc w:val="both"/>
        <w:rPr>
          <w:color w:val="000000"/>
          <w:sz w:val="24"/>
          <w:szCs w:val="24"/>
        </w:rPr>
      </w:pPr>
      <w:r>
        <w:rPr>
          <w:color w:val="000000"/>
          <w:sz w:val="24"/>
          <w:szCs w:val="24"/>
        </w:rPr>
        <w:t>Для заданной предметной области</w:t>
      </w:r>
      <w:r w:rsidR="00A43D29" w:rsidRPr="00A43D29">
        <w:rPr>
          <w:color w:val="000000"/>
          <w:sz w:val="24"/>
          <w:szCs w:val="24"/>
        </w:rPr>
        <w:t xml:space="preserve"> опишите устройства и методы автоматизированного сбора информации.</w:t>
      </w:r>
    </w:p>
    <w:p w14:paraId="047E7F11" w14:textId="399B1544" w:rsidR="00A43D29" w:rsidRDefault="00A43D29" w:rsidP="00A43D29">
      <w:pPr>
        <w:tabs>
          <w:tab w:val="left" w:pos="709"/>
        </w:tabs>
        <w:ind w:firstLine="426"/>
        <w:jc w:val="both"/>
        <w:rPr>
          <w:color w:val="000000"/>
          <w:sz w:val="24"/>
          <w:szCs w:val="24"/>
        </w:rPr>
      </w:pPr>
    </w:p>
    <w:p w14:paraId="0D8B96CA" w14:textId="712680CC" w:rsidR="00A43D29" w:rsidRPr="00014991" w:rsidRDefault="00014991" w:rsidP="00A43D29">
      <w:pPr>
        <w:tabs>
          <w:tab w:val="left" w:pos="709"/>
        </w:tabs>
        <w:ind w:firstLine="426"/>
        <w:jc w:val="both"/>
        <w:rPr>
          <w:b/>
          <w:color w:val="000000"/>
          <w:sz w:val="24"/>
          <w:szCs w:val="24"/>
        </w:rPr>
      </w:pPr>
      <w:r>
        <w:rPr>
          <w:b/>
          <w:color w:val="000000"/>
          <w:sz w:val="24"/>
          <w:szCs w:val="24"/>
        </w:rPr>
        <w:t xml:space="preserve">Варианты </w:t>
      </w:r>
    </w:p>
    <w:p w14:paraId="3466993E" w14:textId="77777777" w:rsidR="00014991" w:rsidRPr="002F61D1" w:rsidRDefault="00014991" w:rsidP="008243AB">
      <w:pPr>
        <w:pStyle w:val="a6"/>
        <w:numPr>
          <w:ilvl w:val="0"/>
          <w:numId w:val="67"/>
        </w:numPr>
        <w:tabs>
          <w:tab w:val="left" w:pos="1134"/>
        </w:tabs>
        <w:jc w:val="both"/>
        <w:rPr>
          <w:bCs/>
          <w:color w:val="000000"/>
          <w:sz w:val="24"/>
          <w:szCs w:val="24"/>
        </w:rPr>
      </w:pPr>
      <w:r w:rsidRPr="002F61D1">
        <w:rPr>
          <w:bCs/>
          <w:color w:val="000000"/>
          <w:sz w:val="24"/>
          <w:szCs w:val="24"/>
        </w:rPr>
        <w:t>«Спортивный комплекс»</w:t>
      </w:r>
    </w:p>
    <w:p w14:paraId="5F119BFD"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«Почта»</w:t>
      </w:r>
    </w:p>
    <w:p w14:paraId="419A2927"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«Рыболовецкая компания»</w:t>
      </w:r>
    </w:p>
    <w:p w14:paraId="52299AC1"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«Агентство недвижимости»</w:t>
      </w:r>
    </w:p>
    <w:p w14:paraId="2122B2EF"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«Пункт проката автомобилей»</w:t>
      </w:r>
    </w:p>
    <w:p w14:paraId="4B3745FA"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«Рекламное агентство»</w:t>
      </w:r>
    </w:p>
    <w:p w14:paraId="228468C8"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4CB475C8"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«Авторемонтная мастерская»</w:t>
      </w:r>
    </w:p>
    <w:p w14:paraId="42174B2E"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«Санаторий»</w:t>
      </w:r>
    </w:p>
    <w:p w14:paraId="12ABEF2B"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«Редакция журнала»</w:t>
      </w:r>
    </w:p>
    <w:p w14:paraId="6902F4B9"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«Фотостудия»</w:t>
      </w:r>
    </w:p>
    <w:p w14:paraId="31734E93"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«Ювелирная мастерская»</w:t>
      </w:r>
    </w:p>
    <w:p w14:paraId="2F9A306D"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«Кадровое агентство»</w:t>
      </w:r>
    </w:p>
    <w:p w14:paraId="494082F7"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«Студия звукозаписи»</w:t>
      </w:r>
    </w:p>
    <w:p w14:paraId="4AED0E81"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«Хлебопекарня»</w:t>
      </w:r>
    </w:p>
    <w:p w14:paraId="03523D5D"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«Страховая компания»</w:t>
      </w:r>
    </w:p>
    <w:p w14:paraId="0508CBBE"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«Паспортный стол»</w:t>
      </w:r>
    </w:p>
    <w:p w14:paraId="3D7CD8EB"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«Станция техобслуживания»</w:t>
      </w:r>
    </w:p>
    <w:p w14:paraId="799A963C"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«Кинотеатр»</w:t>
      </w:r>
    </w:p>
    <w:p w14:paraId="3A827BC6"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3AD33E0F"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«Регистратура поликлиники»</w:t>
      </w:r>
    </w:p>
    <w:p w14:paraId="5500AB33"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«Санаторий»</w:t>
      </w:r>
    </w:p>
    <w:p w14:paraId="15B4B6FF"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«Отдел кадров»</w:t>
      </w:r>
    </w:p>
    <w:p w14:paraId="50DD0497"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«Автосалон»</w:t>
      </w:r>
    </w:p>
    <w:p w14:paraId="4A05F849"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«Ателье»</w:t>
      </w:r>
    </w:p>
    <w:p w14:paraId="6212E3C8"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09B952A4"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«Библиотека»</w:t>
      </w:r>
    </w:p>
    <w:p w14:paraId="25A40F08"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«Гостиница»</w:t>
      </w:r>
    </w:p>
    <w:p w14:paraId="21E17B40"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«Детский сад»</w:t>
      </w:r>
    </w:p>
    <w:p w14:paraId="62421BD1"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«Кинологический клуб»</w:t>
      </w:r>
    </w:p>
    <w:p w14:paraId="1D320B67"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«Медицинская страховая компания»</w:t>
      </w:r>
    </w:p>
    <w:p w14:paraId="23EC262B" w14:textId="77777777" w:rsidR="00014991" w:rsidRPr="002F61D1" w:rsidRDefault="00014991" w:rsidP="008243AB">
      <w:pPr>
        <w:pStyle w:val="a6"/>
        <w:numPr>
          <w:ilvl w:val="0"/>
          <w:numId w:val="67"/>
        </w:numPr>
        <w:tabs>
          <w:tab w:val="left" w:pos="1134"/>
        </w:tabs>
        <w:ind w:left="0" w:firstLine="709"/>
        <w:jc w:val="both"/>
        <w:rPr>
          <w:bCs/>
          <w:color w:val="000000"/>
          <w:sz w:val="24"/>
          <w:szCs w:val="24"/>
        </w:rPr>
      </w:pPr>
      <w:r w:rsidRPr="002F61D1">
        <w:rPr>
          <w:bCs/>
          <w:color w:val="000000"/>
          <w:sz w:val="24"/>
          <w:szCs w:val="24"/>
        </w:rPr>
        <w:t>«Школа»</w:t>
      </w:r>
    </w:p>
    <w:p w14:paraId="1DE13814" w14:textId="77777777" w:rsidR="00A43D29" w:rsidRPr="00E01507" w:rsidRDefault="00A43D29" w:rsidP="00A43D29">
      <w:pPr>
        <w:tabs>
          <w:tab w:val="left" w:pos="709"/>
        </w:tabs>
        <w:ind w:firstLine="426"/>
        <w:jc w:val="both"/>
        <w:rPr>
          <w:color w:val="000000"/>
          <w:sz w:val="24"/>
          <w:szCs w:val="24"/>
        </w:rPr>
      </w:pPr>
    </w:p>
    <w:p w14:paraId="2D3BF904" w14:textId="77777777" w:rsidR="008B6EAB" w:rsidRPr="00CB4096" w:rsidRDefault="008B6EAB" w:rsidP="008B6EAB">
      <w:pPr>
        <w:tabs>
          <w:tab w:val="left" w:pos="709"/>
        </w:tabs>
        <w:ind w:firstLine="426"/>
        <w:jc w:val="both"/>
        <w:rPr>
          <w:sz w:val="24"/>
          <w:szCs w:val="24"/>
        </w:rPr>
      </w:pPr>
    </w:p>
    <w:p w14:paraId="29A68B57" w14:textId="77777777" w:rsidR="008B6EAB" w:rsidRPr="00CB4096" w:rsidRDefault="008B6EAB">
      <w:pPr>
        <w:rPr>
          <w:color w:val="000000"/>
          <w:sz w:val="24"/>
          <w:szCs w:val="24"/>
        </w:rPr>
      </w:pPr>
    </w:p>
    <w:p w14:paraId="34674F89" w14:textId="77777777" w:rsidR="008B6EAB" w:rsidRPr="00CB4096" w:rsidRDefault="008B6EAB">
      <w:pPr>
        <w:rPr>
          <w:color w:val="000000"/>
          <w:sz w:val="24"/>
          <w:szCs w:val="24"/>
        </w:rPr>
      </w:pPr>
      <w:r w:rsidRPr="00CB4096">
        <w:rPr>
          <w:color w:val="000000"/>
          <w:sz w:val="24"/>
          <w:szCs w:val="24"/>
        </w:rPr>
        <w:br w:type="page"/>
      </w:r>
    </w:p>
    <w:p w14:paraId="19B1ED53" w14:textId="455A82CC" w:rsidR="008B6EAB" w:rsidRPr="00CB4096" w:rsidRDefault="008B6EAB" w:rsidP="008B6EAB">
      <w:pPr>
        <w:pStyle w:val="1"/>
        <w:rPr>
          <w:sz w:val="24"/>
          <w:szCs w:val="24"/>
        </w:rPr>
      </w:pPr>
      <w:bookmarkStart w:id="17" w:name="_Toc106898193"/>
      <w:r w:rsidRPr="00CB4096">
        <w:rPr>
          <w:sz w:val="24"/>
          <w:szCs w:val="24"/>
        </w:rPr>
        <w:lastRenderedPageBreak/>
        <w:t>Практическ</w:t>
      </w:r>
      <w:r w:rsidR="00C86844" w:rsidRPr="00CB4096">
        <w:rPr>
          <w:sz w:val="24"/>
          <w:szCs w:val="24"/>
        </w:rPr>
        <w:t>ая</w:t>
      </w:r>
      <w:r w:rsidRPr="00CB4096">
        <w:rPr>
          <w:sz w:val="24"/>
          <w:szCs w:val="24"/>
        </w:rPr>
        <w:t xml:space="preserve"> </w:t>
      </w:r>
      <w:r w:rsidR="00C86844" w:rsidRPr="00CB4096">
        <w:rPr>
          <w:sz w:val="24"/>
          <w:szCs w:val="24"/>
        </w:rPr>
        <w:t>работа</w:t>
      </w:r>
      <w:r w:rsidRPr="00CB4096">
        <w:rPr>
          <w:sz w:val="24"/>
          <w:szCs w:val="24"/>
        </w:rPr>
        <w:t xml:space="preserve"> №3</w:t>
      </w:r>
      <w:r w:rsidR="009B54AA">
        <w:rPr>
          <w:sz w:val="24"/>
          <w:szCs w:val="24"/>
        </w:rPr>
        <w:t xml:space="preserve">. </w:t>
      </w:r>
      <w:r w:rsidR="009B54AA" w:rsidRPr="009B54AA">
        <w:rPr>
          <w:sz w:val="24"/>
          <w:szCs w:val="24"/>
        </w:rPr>
        <w:t>Разработка модели архитектуры информационной системы</w:t>
      </w:r>
      <w:bookmarkEnd w:id="17"/>
    </w:p>
    <w:p w14:paraId="5123D40E" w14:textId="77777777" w:rsidR="009B54AA" w:rsidRPr="009B54AA" w:rsidRDefault="009B54AA">
      <w:pPr>
        <w:rPr>
          <w:bCs/>
          <w:color w:val="000000"/>
          <w:sz w:val="24"/>
          <w:szCs w:val="24"/>
        </w:rPr>
      </w:pPr>
    </w:p>
    <w:p w14:paraId="531B37BC" w14:textId="77777777" w:rsidR="009B54AA" w:rsidRPr="00CB4096" w:rsidRDefault="009B54AA" w:rsidP="009B54AA">
      <w:pPr>
        <w:tabs>
          <w:tab w:val="left" w:pos="709"/>
          <w:tab w:val="left" w:pos="1134"/>
        </w:tabs>
        <w:ind w:firstLine="426"/>
        <w:jc w:val="both"/>
        <w:rPr>
          <w:color w:val="auto"/>
          <w:sz w:val="24"/>
          <w:szCs w:val="24"/>
        </w:rPr>
      </w:pPr>
    </w:p>
    <w:p w14:paraId="563615E4" w14:textId="77777777" w:rsidR="009B54AA" w:rsidRPr="00CB4096" w:rsidRDefault="009B54AA" w:rsidP="009B54AA">
      <w:pPr>
        <w:tabs>
          <w:tab w:val="left" w:pos="709"/>
          <w:tab w:val="left" w:pos="1134"/>
        </w:tabs>
        <w:ind w:firstLine="426"/>
        <w:jc w:val="both"/>
        <w:rPr>
          <w:color w:val="auto"/>
          <w:sz w:val="24"/>
          <w:szCs w:val="24"/>
        </w:rPr>
      </w:pPr>
      <w:bookmarkStart w:id="18" w:name="_Toc532201710"/>
      <w:r w:rsidRPr="00CB4096">
        <w:rPr>
          <w:b/>
          <w:color w:val="auto"/>
          <w:sz w:val="24"/>
          <w:szCs w:val="24"/>
        </w:rPr>
        <w:t>Цель работы</w:t>
      </w:r>
      <w:bookmarkEnd w:id="18"/>
      <w:r w:rsidRPr="00CB4096">
        <w:rPr>
          <w:b/>
          <w:color w:val="auto"/>
          <w:sz w:val="24"/>
          <w:szCs w:val="24"/>
        </w:rPr>
        <w:t xml:space="preserve">: </w:t>
      </w:r>
      <w:r w:rsidRPr="0089005C">
        <w:rPr>
          <w:color w:val="auto"/>
          <w:sz w:val="24"/>
          <w:szCs w:val="24"/>
        </w:rPr>
        <w:t>получение навыков разработки модели архитектуры информационной системы</w:t>
      </w:r>
    </w:p>
    <w:p w14:paraId="73F2A990" w14:textId="77777777" w:rsidR="009B54AA" w:rsidRPr="00CB4096" w:rsidRDefault="009B54AA" w:rsidP="009B54AA">
      <w:pPr>
        <w:tabs>
          <w:tab w:val="left" w:pos="709"/>
          <w:tab w:val="left" w:pos="1134"/>
        </w:tabs>
        <w:ind w:firstLine="426"/>
        <w:jc w:val="both"/>
        <w:rPr>
          <w:color w:val="auto"/>
          <w:sz w:val="24"/>
          <w:szCs w:val="24"/>
        </w:rPr>
      </w:pPr>
    </w:p>
    <w:p w14:paraId="3F5FDC12" w14:textId="77777777" w:rsidR="009B54AA" w:rsidRPr="00CB4096" w:rsidRDefault="009B54AA" w:rsidP="009B54AA">
      <w:pPr>
        <w:tabs>
          <w:tab w:val="left" w:pos="709"/>
          <w:tab w:val="left" w:pos="1134"/>
        </w:tabs>
        <w:ind w:firstLine="426"/>
        <w:jc w:val="both"/>
        <w:rPr>
          <w:b/>
          <w:color w:val="auto"/>
          <w:sz w:val="24"/>
          <w:szCs w:val="24"/>
        </w:rPr>
      </w:pPr>
      <w:bookmarkStart w:id="19" w:name="_Toc532201712"/>
      <w:r w:rsidRPr="00CB4096">
        <w:rPr>
          <w:b/>
          <w:color w:val="auto"/>
          <w:sz w:val="24"/>
          <w:szCs w:val="24"/>
        </w:rPr>
        <w:t>Краткие теоретические сведения</w:t>
      </w:r>
      <w:bookmarkEnd w:id="19"/>
    </w:p>
    <w:p w14:paraId="5B8A6199" w14:textId="77777777" w:rsidR="009B54AA" w:rsidRDefault="009B54AA" w:rsidP="009B54AA">
      <w:pPr>
        <w:tabs>
          <w:tab w:val="left" w:pos="709"/>
          <w:tab w:val="left" w:pos="1134"/>
        </w:tabs>
        <w:ind w:firstLine="426"/>
        <w:jc w:val="both"/>
        <w:rPr>
          <w:color w:val="auto"/>
          <w:sz w:val="24"/>
          <w:szCs w:val="24"/>
        </w:rPr>
      </w:pPr>
    </w:p>
    <w:p w14:paraId="66CF1A39" w14:textId="77777777" w:rsidR="009B54AA" w:rsidRPr="0089005C" w:rsidRDefault="009B54AA" w:rsidP="009B54AA">
      <w:pPr>
        <w:tabs>
          <w:tab w:val="left" w:pos="709"/>
          <w:tab w:val="left" w:pos="1134"/>
        </w:tabs>
        <w:ind w:firstLine="426"/>
        <w:jc w:val="both"/>
        <w:rPr>
          <w:color w:val="auto"/>
          <w:sz w:val="24"/>
          <w:szCs w:val="24"/>
        </w:rPr>
      </w:pPr>
      <w:bookmarkStart w:id="20" w:name="_Toc532201713"/>
      <w:r w:rsidRPr="0089005C">
        <w:rPr>
          <w:color w:val="auto"/>
          <w:sz w:val="24"/>
          <w:szCs w:val="24"/>
        </w:rPr>
        <w:t>Эффективность функционирования информационной системы во многом зависит от ее архитектуры. Самой простой архитектурой для реализации является архитектура "файл-сервер", но она же обладает и самым большим количеством недостатков, ограничивающих спектр решаемых ею задач. Простейшим случаем является случай, когда данные располагаются физически на том же компьютере, что и само приложение.</w:t>
      </w:r>
    </w:p>
    <w:p w14:paraId="322DEF46" w14:textId="77777777" w:rsidR="009B54AA" w:rsidRDefault="009B54AA" w:rsidP="009B54AA">
      <w:pPr>
        <w:tabs>
          <w:tab w:val="left" w:pos="709"/>
          <w:tab w:val="left" w:pos="1134"/>
        </w:tabs>
        <w:ind w:firstLine="426"/>
        <w:jc w:val="both"/>
        <w:rPr>
          <w:color w:val="auto"/>
          <w:sz w:val="24"/>
          <w:szCs w:val="24"/>
        </w:rPr>
      </w:pPr>
      <w:r>
        <w:rPr>
          <w:noProof/>
        </w:rPr>
        <w:drawing>
          <wp:inline distT="0" distB="0" distL="0" distR="0" wp14:anchorId="29ECC825" wp14:editId="7BC7063C">
            <wp:extent cx="3886200" cy="2647950"/>
            <wp:effectExtent l="0" t="0" r="0" b="0"/>
            <wp:docPr id="7" name="Рисунок 7" descr="https://www.bibliofond.ru/wimg/15/792103.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ibliofond.ru/wimg/15/792103.files/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647950"/>
                    </a:xfrm>
                    <a:prstGeom prst="rect">
                      <a:avLst/>
                    </a:prstGeom>
                    <a:noFill/>
                    <a:ln>
                      <a:noFill/>
                    </a:ln>
                  </pic:spPr>
                </pic:pic>
              </a:graphicData>
            </a:graphic>
          </wp:inline>
        </w:drawing>
      </w:r>
    </w:p>
    <w:p w14:paraId="27411FDB" w14:textId="77777777" w:rsidR="009B54AA" w:rsidRPr="00CC76BD" w:rsidRDefault="009B54AA" w:rsidP="009B54AA">
      <w:pPr>
        <w:tabs>
          <w:tab w:val="left" w:pos="709"/>
          <w:tab w:val="left" w:pos="1134"/>
        </w:tabs>
        <w:ind w:firstLine="426"/>
        <w:jc w:val="both"/>
        <w:rPr>
          <w:color w:val="auto"/>
          <w:sz w:val="24"/>
          <w:szCs w:val="24"/>
        </w:rPr>
      </w:pPr>
      <w:r w:rsidRPr="00CC76BD">
        <w:rPr>
          <w:color w:val="auto"/>
          <w:sz w:val="24"/>
          <w:szCs w:val="24"/>
        </w:rPr>
        <w:t xml:space="preserve">К существенным неудобствам, возникающим при работе с системой, построенной по такой архитектуре, можно отнести следующее: трудности при обеспечении непротиворечивости и целостности данных; существенная загрузка локальной сети передаваемыми данными; в целом, невысокая скорость обработки и представления информации; высокие требования к ресурсам компьютеров. При этом возникают следующие ограничения. невозможность организации равноправного одновременного доступа; пользователей к одному и тому же участку базы данных; количество одновременно работающих с системой пользователей не превышает пяти человек для ЛВС, построенной в соответствии со спецификацией 1 </w:t>
      </w:r>
      <w:proofErr w:type="spellStart"/>
      <w:r w:rsidRPr="00CC76BD">
        <w:rPr>
          <w:color w:val="auto"/>
          <w:sz w:val="24"/>
          <w:szCs w:val="24"/>
        </w:rPr>
        <w:t>OBaseT</w:t>
      </w:r>
      <w:proofErr w:type="spellEnd"/>
      <w:r w:rsidRPr="00CC76BD">
        <w:rPr>
          <w:color w:val="auto"/>
          <w:sz w:val="24"/>
          <w:szCs w:val="24"/>
        </w:rPr>
        <w:t xml:space="preserve"> (скорость обмена данными до 10Мб/с); При всем этом система обладает одним очень важным преимуществом - низкой стоимостью. Архитектура "файл-сервер" предусматривает концентрацию обработки на рабочих станциях. Основным преимуществом этого варианта является простота и относительная дешевизна. Подобное решение приемлемо, пока число пользователей, одновременно работающих с базой данных, не превышает 5-10 человек. При увеличении количества пользователей система может "захлебнуться" из-за перегруженности ЛВС большими потоками необработанной информации. Сервер, как правило, - самый мощный и самый надежный компьютер. Он обязательно подключается через источник бесперебойного питания, в нем предусматриваются системы двойного или даже тройного дублирования. В особо ответственных случаях можно подключить вместе несколько серверов так, что при выходе из строя одного из них в работу автоматически включится "дублер". Таким образом, при концентрации обработки данных на сервере надежность системы в целом ограничивается только материальными средствами, которые заказчики готовы вложить в техническое оснащение. Решение по автоматизации учета и управления в корпоративных структурах предполагает распределенную обработку данных, организацию параллельных вычислений, глубокое разграничение уровней доступа, возможность выбора различных операционных систем и серверных платформ. Если бизнес не велик, подобное решение оптимально. В ходе эксплуатации были выявлены общие недостатки файл-серверного подхода при обеспечении многопользовательского доступа к базе данных. Вся тяжесть вычислительной нагрузки при доступе к базе данных ложится на приложение клиента, что является следствием принципа обработки информации в системах "файл-сервер": при выдаче запроса на выборку информации из таблицы вся </w:t>
      </w:r>
      <w:r w:rsidRPr="00CC76BD">
        <w:rPr>
          <w:color w:val="auto"/>
          <w:sz w:val="24"/>
          <w:szCs w:val="24"/>
        </w:rPr>
        <w:lastRenderedPageBreak/>
        <w:t xml:space="preserve">таблица базы данных копируется на клиентское место, и выборка осуществляется на клиентском месте. Локальные СУБД используют так называемый "навигационный подход", ориентированный на работу с отдельными записями. Не оптимально расходуются ресурсы клиентского компьютера и сети; например, если в результате запроса мы должны получить 2 записи из таблицы объемом 10000 записей, все 10000 записей будут скопированы с файл-сервера на клиентский компьютер; в результате возрастает сетевой трафик и увеличиваются требования к аппаратным мощностям пользовательского компьютера. В базе данных на файл-сервере гораздо проще вносить изменения в отдельные таблицы, минуя приложения. Эта возможность облегчается тем обстоятельством, что у локальных СУБД база данных - понятие более логическое, чем физическое, поскольку под базой данных понимается набор отдельных таблиц, сосуществующих в едином каталоге на диске. Все это позволяет говорить о низком уровне безопасности - как с точки зрения хищения и нанесения вреда, так и с точки зрения внесения ошибочных изменений. Недостаточно развитый аппарат транзакций для локальных СУБД служит потенциальным источником ошибок как с точки зрения одновременного внесения изменений в одну и ту же запись, так и с точки зрения отката результатов </w:t>
      </w:r>
      <w:proofErr w:type="gramStart"/>
      <w:r w:rsidRPr="00CC76BD">
        <w:rPr>
          <w:color w:val="auto"/>
          <w:sz w:val="24"/>
          <w:szCs w:val="24"/>
        </w:rPr>
        <w:t>серий</w:t>
      </w:r>
      <w:proofErr w:type="gramEnd"/>
      <w:r w:rsidRPr="00CC76BD">
        <w:rPr>
          <w:color w:val="auto"/>
          <w:sz w:val="24"/>
          <w:szCs w:val="24"/>
        </w:rPr>
        <w:t xml:space="preserve"> объединенных по смыслу в единое целое операций над базой, когда некоторые из них завершились неуспешно, а некоторые - нет; это может нарушать ссылочную и смысловую целостность базы данных. Недостатки настольных СУБД обычно проявляются не сразу, а лишь в процессе длительной эксплуатации, когда объем хранимых данных и число пользователей становятся достаточно велики - это приводит к снижению производительности приложений, использующих такие СУБД. Поскольку настольные СУБД не содержат специальных приложений и сервисов, управляющих данными, а используются для этой цели файловые сервисы операционной системы, вся реальная обработка данных в таких СУБД осуществляется в клиентском приложении, и любые библиотеки доступа к данным в этом случае также находятся в адресном пространстве клиентского приложения. Поэтому при выполнении запросов данные, на основании которых выполняется такой запрос, должны быть доставлены в то же самое адресное пространство клиентского приложения. Это и приводит к перегрузке сети при увеличении числа пользователей и объема данных, а также грозит иными неприятными последствиями, </w:t>
      </w:r>
      <w:proofErr w:type="gramStart"/>
      <w:r w:rsidRPr="00CC76BD">
        <w:rPr>
          <w:color w:val="auto"/>
          <w:sz w:val="24"/>
          <w:szCs w:val="24"/>
        </w:rPr>
        <w:t>например</w:t>
      </w:r>
      <w:proofErr w:type="gramEnd"/>
      <w:r w:rsidRPr="00CC76BD">
        <w:rPr>
          <w:color w:val="auto"/>
          <w:sz w:val="24"/>
          <w:szCs w:val="24"/>
        </w:rPr>
        <w:t xml:space="preserve"> разрушением индексов и таблиц. Недаром до сих пор популярны утилиты для "ремонта" испорченных файлов настольных СУБД. Недостатки архитектуры "файл-сервер" решаются при переводе приложений в архитектуру "клиент-сервер", которая знаменует собой следующий этап в развитии СУБД. Характерной особенностью архитектуры "клиент-сервер" является перенос вычислительной нагрузки на сервер базы данных (SQL-сервер) и максимальная разгрузка приложения клиента от вычислительной работы, а также существенное укрепление безопасности данных - как от злонамеренных, так и просто ошибочных изменений. БД в этом случае помещается на сетевом сервере, как и в архитектуре "файл-сервер", однако прямого доступа к базе данных (БД) из приложений не происходит. Функция прямого обращения к БД осуществляет специальная управляющая программа - сервер БД (SQL-сервер), поставляемый разработчиком СУБД.</w:t>
      </w:r>
    </w:p>
    <w:p w14:paraId="086FDCB8" w14:textId="77777777" w:rsidR="009B54AA" w:rsidRPr="00CB4096" w:rsidRDefault="009B54AA" w:rsidP="009B54AA">
      <w:pPr>
        <w:tabs>
          <w:tab w:val="left" w:pos="709"/>
          <w:tab w:val="left" w:pos="1134"/>
        </w:tabs>
        <w:ind w:firstLine="426"/>
        <w:jc w:val="both"/>
        <w:rPr>
          <w:b/>
          <w:color w:val="auto"/>
          <w:sz w:val="24"/>
          <w:szCs w:val="24"/>
        </w:rPr>
      </w:pPr>
    </w:p>
    <w:bookmarkEnd w:id="20"/>
    <w:p w14:paraId="46732F3F" w14:textId="77777777" w:rsidR="009B54AA" w:rsidRPr="00CC76BD" w:rsidRDefault="009B54AA" w:rsidP="009B54AA">
      <w:pPr>
        <w:tabs>
          <w:tab w:val="left" w:pos="709"/>
          <w:tab w:val="left" w:pos="1134"/>
        </w:tabs>
        <w:ind w:firstLine="426"/>
        <w:jc w:val="both"/>
        <w:rPr>
          <w:b/>
          <w:color w:val="auto"/>
          <w:sz w:val="24"/>
          <w:szCs w:val="24"/>
        </w:rPr>
      </w:pPr>
      <w:r w:rsidRPr="00CC76BD">
        <w:rPr>
          <w:b/>
          <w:color w:val="auto"/>
          <w:sz w:val="24"/>
          <w:szCs w:val="24"/>
        </w:rPr>
        <w:t>Задание № 1</w:t>
      </w:r>
    </w:p>
    <w:p w14:paraId="4BE86AC3" w14:textId="56820682" w:rsidR="009B54AA" w:rsidRPr="00CC76BD" w:rsidRDefault="009B54AA" w:rsidP="009B54AA">
      <w:pPr>
        <w:tabs>
          <w:tab w:val="left" w:pos="709"/>
          <w:tab w:val="left" w:pos="1134"/>
        </w:tabs>
        <w:ind w:firstLine="426"/>
        <w:jc w:val="both"/>
        <w:rPr>
          <w:color w:val="auto"/>
          <w:sz w:val="24"/>
          <w:szCs w:val="24"/>
        </w:rPr>
      </w:pPr>
      <w:r w:rsidRPr="00CC76BD">
        <w:rPr>
          <w:color w:val="auto"/>
          <w:sz w:val="24"/>
          <w:szCs w:val="24"/>
        </w:rPr>
        <w:t>Спроектировать информационную систему на основе архитектуры «файл-сервер».</w:t>
      </w:r>
    </w:p>
    <w:p w14:paraId="2E54A3BE" w14:textId="77777777" w:rsidR="009B54AA" w:rsidRPr="00CC76BD" w:rsidRDefault="009B54AA" w:rsidP="009B54AA">
      <w:pPr>
        <w:tabs>
          <w:tab w:val="left" w:pos="709"/>
          <w:tab w:val="left" w:pos="1134"/>
        </w:tabs>
        <w:ind w:firstLine="426"/>
        <w:jc w:val="both"/>
        <w:rPr>
          <w:b/>
          <w:color w:val="auto"/>
          <w:sz w:val="24"/>
          <w:szCs w:val="24"/>
        </w:rPr>
      </w:pPr>
      <w:r w:rsidRPr="00CC76BD">
        <w:rPr>
          <w:b/>
          <w:color w:val="auto"/>
          <w:sz w:val="24"/>
          <w:szCs w:val="24"/>
        </w:rPr>
        <w:t>Задание № 2</w:t>
      </w:r>
    </w:p>
    <w:p w14:paraId="001A6EE4" w14:textId="4E058F61" w:rsidR="009B54AA" w:rsidRPr="00CC76BD" w:rsidRDefault="009B54AA" w:rsidP="009B54AA">
      <w:pPr>
        <w:tabs>
          <w:tab w:val="left" w:pos="709"/>
          <w:tab w:val="left" w:pos="1134"/>
        </w:tabs>
        <w:ind w:firstLine="426"/>
        <w:jc w:val="both"/>
        <w:rPr>
          <w:color w:val="auto"/>
          <w:sz w:val="24"/>
          <w:szCs w:val="24"/>
        </w:rPr>
      </w:pPr>
      <w:r w:rsidRPr="00CC76BD">
        <w:rPr>
          <w:color w:val="auto"/>
          <w:sz w:val="24"/>
          <w:szCs w:val="24"/>
        </w:rPr>
        <w:t>Спроектировать информационную систему на основе архитектуры «клиент-сервер».</w:t>
      </w:r>
    </w:p>
    <w:p w14:paraId="111CE384" w14:textId="77777777" w:rsidR="009B54AA" w:rsidRPr="00CC76BD" w:rsidRDefault="009B54AA" w:rsidP="009B54AA">
      <w:pPr>
        <w:tabs>
          <w:tab w:val="left" w:pos="709"/>
          <w:tab w:val="left" w:pos="1134"/>
        </w:tabs>
        <w:ind w:firstLine="426"/>
        <w:jc w:val="both"/>
        <w:rPr>
          <w:b/>
          <w:color w:val="auto"/>
          <w:sz w:val="24"/>
          <w:szCs w:val="24"/>
        </w:rPr>
      </w:pPr>
      <w:r w:rsidRPr="00CC76BD">
        <w:rPr>
          <w:b/>
          <w:color w:val="auto"/>
          <w:sz w:val="24"/>
          <w:szCs w:val="24"/>
        </w:rPr>
        <w:t>Задание № 3</w:t>
      </w:r>
    </w:p>
    <w:p w14:paraId="1C510BC2" w14:textId="4861D796" w:rsidR="009B54AA" w:rsidRPr="00CC76BD" w:rsidRDefault="009B54AA" w:rsidP="009B54AA">
      <w:pPr>
        <w:tabs>
          <w:tab w:val="left" w:pos="709"/>
          <w:tab w:val="left" w:pos="1134"/>
        </w:tabs>
        <w:ind w:firstLine="426"/>
        <w:jc w:val="both"/>
        <w:rPr>
          <w:color w:val="auto"/>
          <w:sz w:val="24"/>
          <w:szCs w:val="24"/>
        </w:rPr>
      </w:pPr>
      <w:r w:rsidRPr="00CC76BD">
        <w:rPr>
          <w:color w:val="auto"/>
          <w:sz w:val="24"/>
          <w:szCs w:val="24"/>
        </w:rPr>
        <w:t>Спроектировать информационную систему на основе многозвенной архитектуры «клиент-сервер».</w:t>
      </w:r>
    </w:p>
    <w:p w14:paraId="6C3CDA49" w14:textId="59E64CE6" w:rsidR="009B54AA" w:rsidRDefault="009B54AA" w:rsidP="009B54AA">
      <w:pPr>
        <w:tabs>
          <w:tab w:val="left" w:pos="709"/>
          <w:tab w:val="left" w:pos="1134"/>
        </w:tabs>
        <w:ind w:firstLine="426"/>
        <w:jc w:val="both"/>
        <w:rPr>
          <w:color w:val="auto"/>
          <w:sz w:val="24"/>
          <w:szCs w:val="24"/>
        </w:rPr>
      </w:pPr>
    </w:p>
    <w:p w14:paraId="7320F628" w14:textId="055C97E2" w:rsidR="00014991" w:rsidRPr="00014991" w:rsidRDefault="00014991" w:rsidP="009B54AA">
      <w:pPr>
        <w:tabs>
          <w:tab w:val="left" w:pos="709"/>
          <w:tab w:val="left" w:pos="1134"/>
        </w:tabs>
        <w:ind w:firstLine="426"/>
        <w:jc w:val="both"/>
        <w:rPr>
          <w:b/>
          <w:color w:val="auto"/>
          <w:sz w:val="24"/>
          <w:szCs w:val="24"/>
        </w:rPr>
      </w:pPr>
      <w:r>
        <w:rPr>
          <w:b/>
          <w:color w:val="auto"/>
          <w:sz w:val="24"/>
          <w:szCs w:val="24"/>
        </w:rPr>
        <w:t xml:space="preserve">Варианты </w:t>
      </w:r>
    </w:p>
    <w:p w14:paraId="345B1C0C" w14:textId="77777777" w:rsidR="00014991" w:rsidRPr="002F61D1" w:rsidRDefault="00014991" w:rsidP="008243AB">
      <w:pPr>
        <w:pStyle w:val="a6"/>
        <w:numPr>
          <w:ilvl w:val="0"/>
          <w:numId w:val="68"/>
        </w:numPr>
        <w:tabs>
          <w:tab w:val="left" w:pos="1134"/>
        </w:tabs>
        <w:jc w:val="both"/>
        <w:rPr>
          <w:bCs/>
          <w:color w:val="000000"/>
          <w:sz w:val="24"/>
          <w:szCs w:val="24"/>
        </w:rPr>
      </w:pPr>
      <w:r w:rsidRPr="002F61D1">
        <w:rPr>
          <w:bCs/>
          <w:color w:val="000000"/>
          <w:sz w:val="24"/>
          <w:szCs w:val="24"/>
        </w:rPr>
        <w:t>«Спортивный комплекс»</w:t>
      </w:r>
    </w:p>
    <w:p w14:paraId="264FB607"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«Почта»</w:t>
      </w:r>
    </w:p>
    <w:p w14:paraId="5B06F0D3"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«Рыболовецкая компания»</w:t>
      </w:r>
    </w:p>
    <w:p w14:paraId="3451B707"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«Агентство недвижимости»</w:t>
      </w:r>
    </w:p>
    <w:p w14:paraId="3DE7625B"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«Пункт проката автомобилей»</w:t>
      </w:r>
    </w:p>
    <w:p w14:paraId="70B51C97"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«Рекламное агентство»</w:t>
      </w:r>
    </w:p>
    <w:p w14:paraId="6F16BD65"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566CC54D"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«Авторемонтная мастерская»</w:t>
      </w:r>
    </w:p>
    <w:p w14:paraId="25D9ED52"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lastRenderedPageBreak/>
        <w:t>«Санаторий»</w:t>
      </w:r>
    </w:p>
    <w:p w14:paraId="34722E2B"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«Редакция журнала»</w:t>
      </w:r>
    </w:p>
    <w:p w14:paraId="1B61F71F"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«Фотостудия»</w:t>
      </w:r>
    </w:p>
    <w:p w14:paraId="18522F64"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«Ювелирная мастерская»</w:t>
      </w:r>
    </w:p>
    <w:p w14:paraId="23F0BB9D"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«Кадровое агентство»</w:t>
      </w:r>
    </w:p>
    <w:p w14:paraId="655A36EC"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«Студия звукозаписи»</w:t>
      </w:r>
    </w:p>
    <w:p w14:paraId="50F9E11D"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«Хлебопекарня»</w:t>
      </w:r>
    </w:p>
    <w:p w14:paraId="1D3DE629"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«Страховая компания»</w:t>
      </w:r>
    </w:p>
    <w:p w14:paraId="6AB37774"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«Паспортный стол»</w:t>
      </w:r>
    </w:p>
    <w:p w14:paraId="01FA7EB4"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«Станция техобслуживания»</w:t>
      </w:r>
    </w:p>
    <w:p w14:paraId="01DB5F8A"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«Кинотеатр»</w:t>
      </w:r>
    </w:p>
    <w:p w14:paraId="57ECE1B0"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359B0263"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«Регистратура поликлиники»</w:t>
      </w:r>
    </w:p>
    <w:p w14:paraId="16B75FEB"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«Санаторий»</w:t>
      </w:r>
    </w:p>
    <w:p w14:paraId="13E76695"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«Отдел кадров»</w:t>
      </w:r>
    </w:p>
    <w:p w14:paraId="2F571C0D"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«Автосалон»</w:t>
      </w:r>
    </w:p>
    <w:p w14:paraId="3BDBE1DC"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«Ателье»</w:t>
      </w:r>
    </w:p>
    <w:p w14:paraId="7D74852B"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7A25B110"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«Библиотека»</w:t>
      </w:r>
    </w:p>
    <w:p w14:paraId="1306A921"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«Гостиница»</w:t>
      </w:r>
    </w:p>
    <w:p w14:paraId="01930346"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«Детский сад»</w:t>
      </w:r>
    </w:p>
    <w:p w14:paraId="7FF15550"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«Кинологический клуб»</w:t>
      </w:r>
    </w:p>
    <w:p w14:paraId="6862E9CE"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«Медицинская страховая компания»</w:t>
      </w:r>
    </w:p>
    <w:p w14:paraId="35B06013" w14:textId="77777777" w:rsidR="00014991" w:rsidRPr="002F61D1" w:rsidRDefault="00014991" w:rsidP="008243AB">
      <w:pPr>
        <w:pStyle w:val="a6"/>
        <w:numPr>
          <w:ilvl w:val="0"/>
          <w:numId w:val="68"/>
        </w:numPr>
        <w:tabs>
          <w:tab w:val="left" w:pos="1134"/>
        </w:tabs>
        <w:ind w:left="0" w:firstLine="709"/>
        <w:jc w:val="both"/>
        <w:rPr>
          <w:bCs/>
          <w:color w:val="000000"/>
          <w:sz w:val="24"/>
          <w:szCs w:val="24"/>
        </w:rPr>
      </w:pPr>
      <w:r w:rsidRPr="002F61D1">
        <w:rPr>
          <w:bCs/>
          <w:color w:val="000000"/>
          <w:sz w:val="24"/>
          <w:szCs w:val="24"/>
        </w:rPr>
        <w:t>«Школа»</w:t>
      </w:r>
    </w:p>
    <w:p w14:paraId="293E8ACA" w14:textId="77777777" w:rsidR="00014991" w:rsidRPr="00CB4096" w:rsidRDefault="00014991" w:rsidP="009B54AA">
      <w:pPr>
        <w:tabs>
          <w:tab w:val="left" w:pos="709"/>
          <w:tab w:val="left" w:pos="1134"/>
        </w:tabs>
        <w:ind w:firstLine="426"/>
        <w:jc w:val="both"/>
        <w:rPr>
          <w:color w:val="auto"/>
          <w:sz w:val="24"/>
          <w:szCs w:val="24"/>
        </w:rPr>
      </w:pPr>
    </w:p>
    <w:p w14:paraId="6093C6F9" w14:textId="6B88C659" w:rsidR="009B54AA" w:rsidRDefault="009B54AA">
      <w:pPr>
        <w:rPr>
          <w:bCs/>
          <w:color w:val="000000"/>
          <w:sz w:val="24"/>
          <w:szCs w:val="24"/>
        </w:rPr>
      </w:pPr>
      <w:r>
        <w:rPr>
          <w:bCs/>
          <w:color w:val="000000"/>
          <w:sz w:val="24"/>
          <w:szCs w:val="24"/>
        </w:rPr>
        <w:br w:type="page"/>
      </w:r>
    </w:p>
    <w:p w14:paraId="15A40CE9" w14:textId="2B0243A4" w:rsidR="009B54AA" w:rsidRPr="00CB4096" w:rsidRDefault="009B54AA" w:rsidP="009B54AA">
      <w:pPr>
        <w:pStyle w:val="1"/>
        <w:rPr>
          <w:sz w:val="24"/>
          <w:szCs w:val="24"/>
        </w:rPr>
      </w:pPr>
      <w:bookmarkStart w:id="21" w:name="_Toc106898194"/>
      <w:r w:rsidRPr="00CB4096">
        <w:rPr>
          <w:sz w:val="24"/>
          <w:szCs w:val="24"/>
        </w:rPr>
        <w:lastRenderedPageBreak/>
        <w:t>Практическая работа №</w:t>
      </w:r>
      <w:r>
        <w:rPr>
          <w:sz w:val="24"/>
          <w:szCs w:val="24"/>
        </w:rPr>
        <w:t xml:space="preserve">4. </w:t>
      </w:r>
      <w:r w:rsidRPr="009B54AA">
        <w:rPr>
          <w:sz w:val="24"/>
          <w:szCs w:val="24"/>
        </w:rPr>
        <w:t>Обоснование выбора средств проектирования информационной системы</w:t>
      </w:r>
      <w:bookmarkEnd w:id="21"/>
    </w:p>
    <w:p w14:paraId="792E455B" w14:textId="77777777" w:rsidR="009B54AA" w:rsidRPr="009B54AA" w:rsidRDefault="009B54AA">
      <w:pPr>
        <w:rPr>
          <w:bCs/>
          <w:color w:val="000000"/>
          <w:sz w:val="24"/>
          <w:szCs w:val="24"/>
        </w:rPr>
      </w:pPr>
    </w:p>
    <w:p w14:paraId="603E4C88" w14:textId="318AD98A" w:rsidR="009B54AA" w:rsidRPr="009B54AA" w:rsidRDefault="00D93702" w:rsidP="00D93702">
      <w:pPr>
        <w:jc w:val="both"/>
        <w:rPr>
          <w:bCs/>
          <w:color w:val="000000"/>
          <w:sz w:val="24"/>
          <w:szCs w:val="24"/>
        </w:rPr>
      </w:pPr>
      <w:r w:rsidRPr="00D93702">
        <w:rPr>
          <w:b/>
          <w:bCs/>
          <w:color w:val="000000"/>
          <w:sz w:val="24"/>
          <w:szCs w:val="24"/>
        </w:rPr>
        <w:t>Цель</w:t>
      </w:r>
      <w:r w:rsidRPr="00D93702">
        <w:rPr>
          <w:bCs/>
          <w:color w:val="000000"/>
          <w:sz w:val="24"/>
          <w:szCs w:val="24"/>
        </w:rPr>
        <w:t xml:space="preserve">: изучить основные характеристики </w:t>
      </w:r>
      <w:proofErr w:type="gramStart"/>
      <w:r w:rsidRPr="00D93702">
        <w:rPr>
          <w:bCs/>
          <w:color w:val="000000"/>
          <w:sz w:val="24"/>
          <w:szCs w:val="24"/>
        </w:rPr>
        <w:t>СУБД  и</w:t>
      </w:r>
      <w:proofErr w:type="gramEnd"/>
      <w:r w:rsidRPr="00D93702">
        <w:rPr>
          <w:bCs/>
          <w:color w:val="000000"/>
          <w:sz w:val="24"/>
          <w:szCs w:val="24"/>
        </w:rPr>
        <w:t xml:space="preserve"> средств разработки приложений, провести их сравнительный анализ.</w:t>
      </w:r>
    </w:p>
    <w:p w14:paraId="61EF6ADC" w14:textId="0EF230F0" w:rsidR="009B54AA" w:rsidRDefault="009B54AA" w:rsidP="00D93702">
      <w:pPr>
        <w:jc w:val="both"/>
        <w:rPr>
          <w:bCs/>
          <w:color w:val="000000"/>
          <w:sz w:val="24"/>
          <w:szCs w:val="24"/>
        </w:rPr>
      </w:pPr>
    </w:p>
    <w:p w14:paraId="25536C56" w14:textId="77777777" w:rsidR="00D93702" w:rsidRPr="00D93702" w:rsidRDefault="00D93702" w:rsidP="00D93702">
      <w:pPr>
        <w:jc w:val="both"/>
        <w:rPr>
          <w:b/>
          <w:bCs/>
          <w:color w:val="000000"/>
          <w:sz w:val="24"/>
          <w:szCs w:val="24"/>
        </w:rPr>
      </w:pPr>
      <w:r w:rsidRPr="00D93702">
        <w:rPr>
          <w:b/>
          <w:bCs/>
          <w:color w:val="000000"/>
          <w:sz w:val="24"/>
          <w:szCs w:val="24"/>
        </w:rPr>
        <w:t>Теоретические сведения</w:t>
      </w:r>
    </w:p>
    <w:p w14:paraId="71629719" w14:textId="77777777" w:rsidR="00D93702" w:rsidRPr="00D93702" w:rsidRDefault="00D93702" w:rsidP="00D93702">
      <w:pPr>
        <w:jc w:val="both"/>
        <w:rPr>
          <w:bCs/>
          <w:color w:val="000000"/>
          <w:sz w:val="24"/>
          <w:szCs w:val="24"/>
        </w:rPr>
      </w:pPr>
      <w:r w:rsidRPr="00D93702">
        <w:rPr>
          <w:bCs/>
          <w:color w:val="000000"/>
          <w:sz w:val="24"/>
          <w:szCs w:val="24"/>
        </w:rPr>
        <w:t>Microsoft Office Access — реляционная система управления базами данных (СУБД) корпорации Microsoft. Входит в состав пакета Microsoft Office. Имеет широкий спектр функций, включая связанные запросы, связь с внешними таблицами и базами данных. Благодаря встроенному языку VBA, в самой Access можно писать приложения, работающие с базами данных.</w:t>
      </w:r>
    </w:p>
    <w:p w14:paraId="6E4B848D" w14:textId="77777777" w:rsidR="00D93702" w:rsidRPr="00D93702" w:rsidRDefault="00D93702" w:rsidP="00D93702">
      <w:pPr>
        <w:jc w:val="both"/>
        <w:rPr>
          <w:bCs/>
          <w:color w:val="000000"/>
          <w:sz w:val="24"/>
          <w:szCs w:val="24"/>
        </w:rPr>
      </w:pPr>
      <w:r w:rsidRPr="00D93702">
        <w:rPr>
          <w:bCs/>
          <w:color w:val="000000"/>
          <w:sz w:val="24"/>
          <w:szCs w:val="24"/>
        </w:rPr>
        <w:t xml:space="preserve">Microsoft SQL </w:t>
      </w:r>
      <w:proofErr w:type="spellStart"/>
      <w:r w:rsidRPr="00D93702">
        <w:rPr>
          <w:bCs/>
          <w:color w:val="000000"/>
          <w:sz w:val="24"/>
          <w:szCs w:val="24"/>
        </w:rPr>
        <w:t>Server</w:t>
      </w:r>
      <w:proofErr w:type="spellEnd"/>
      <w:r w:rsidRPr="00D93702">
        <w:rPr>
          <w:bCs/>
          <w:color w:val="000000"/>
          <w:sz w:val="24"/>
          <w:szCs w:val="24"/>
        </w:rPr>
        <w:t xml:space="preserve"> — система управления реляционными базами данных (РСУБД), разработанная корпорацией Microsoft. Основной используемый язык запросов — </w:t>
      </w:r>
      <w:proofErr w:type="spellStart"/>
      <w:r w:rsidRPr="00D93702">
        <w:rPr>
          <w:bCs/>
          <w:color w:val="000000"/>
          <w:sz w:val="24"/>
          <w:szCs w:val="24"/>
        </w:rPr>
        <w:t>Transact</w:t>
      </w:r>
      <w:proofErr w:type="spellEnd"/>
      <w:r w:rsidRPr="00D93702">
        <w:rPr>
          <w:bCs/>
          <w:color w:val="000000"/>
          <w:sz w:val="24"/>
          <w:szCs w:val="24"/>
        </w:rPr>
        <w:t xml:space="preserve">-SQL, создан совместно Microsoft и </w:t>
      </w:r>
      <w:proofErr w:type="spellStart"/>
      <w:r w:rsidRPr="00D93702">
        <w:rPr>
          <w:bCs/>
          <w:color w:val="000000"/>
          <w:sz w:val="24"/>
          <w:szCs w:val="24"/>
        </w:rPr>
        <w:t>Sybase</w:t>
      </w:r>
      <w:proofErr w:type="spellEnd"/>
      <w:r w:rsidRPr="00D93702">
        <w:rPr>
          <w:bCs/>
          <w:color w:val="000000"/>
          <w:sz w:val="24"/>
          <w:szCs w:val="24"/>
        </w:rPr>
        <w:t xml:space="preserve">. </w:t>
      </w:r>
    </w:p>
    <w:p w14:paraId="622919C5" w14:textId="77777777" w:rsidR="00D93702" w:rsidRPr="00D93702" w:rsidRDefault="00D93702" w:rsidP="00D93702">
      <w:pPr>
        <w:jc w:val="both"/>
        <w:rPr>
          <w:bCs/>
          <w:color w:val="000000"/>
          <w:sz w:val="24"/>
          <w:szCs w:val="24"/>
        </w:rPr>
      </w:pPr>
      <w:proofErr w:type="spellStart"/>
      <w:r w:rsidRPr="00D93702">
        <w:rPr>
          <w:bCs/>
          <w:color w:val="000000"/>
          <w:sz w:val="24"/>
          <w:szCs w:val="24"/>
        </w:rPr>
        <w:t>Transact</w:t>
      </w:r>
      <w:proofErr w:type="spellEnd"/>
      <w:r w:rsidRPr="00D93702">
        <w:rPr>
          <w:bCs/>
          <w:color w:val="000000"/>
          <w:sz w:val="24"/>
          <w:szCs w:val="24"/>
        </w:rPr>
        <w:t xml:space="preserve">-SQL является реализацией стандарта ANSI/ISO по структурированному языку запросов (SQL) с расширениями. </w:t>
      </w:r>
    </w:p>
    <w:p w14:paraId="5DCE80D8" w14:textId="77777777" w:rsidR="00D93702" w:rsidRPr="00D93702" w:rsidRDefault="00D93702" w:rsidP="00D93702">
      <w:pPr>
        <w:jc w:val="both"/>
        <w:rPr>
          <w:bCs/>
          <w:color w:val="000000"/>
          <w:sz w:val="24"/>
          <w:szCs w:val="24"/>
        </w:rPr>
      </w:pPr>
      <w:r w:rsidRPr="00D93702">
        <w:rPr>
          <w:bCs/>
          <w:color w:val="000000"/>
          <w:sz w:val="24"/>
          <w:szCs w:val="24"/>
        </w:rPr>
        <w:t>Используется для работы с базами данных размером от персональных до крупных баз данных масштаба предприятия; конкурирует с другими СУБД в этом сегменте рынка.</w:t>
      </w:r>
    </w:p>
    <w:p w14:paraId="5631B5FC" w14:textId="77777777" w:rsidR="00D93702" w:rsidRPr="00D93702" w:rsidRDefault="00D93702" w:rsidP="00D93702">
      <w:pPr>
        <w:jc w:val="both"/>
        <w:rPr>
          <w:bCs/>
          <w:color w:val="000000"/>
          <w:sz w:val="24"/>
          <w:szCs w:val="24"/>
        </w:rPr>
      </w:pPr>
      <w:proofErr w:type="spellStart"/>
      <w:r w:rsidRPr="00D93702">
        <w:rPr>
          <w:bCs/>
          <w:color w:val="000000"/>
          <w:sz w:val="24"/>
          <w:szCs w:val="24"/>
        </w:rPr>
        <w:t>MySQL</w:t>
      </w:r>
      <w:proofErr w:type="spellEnd"/>
      <w:r w:rsidRPr="00D93702">
        <w:rPr>
          <w:bCs/>
          <w:color w:val="000000"/>
          <w:sz w:val="24"/>
          <w:szCs w:val="24"/>
        </w:rPr>
        <w:t xml:space="preserve"> — свободная реляционная система управления базами </w:t>
      </w:r>
      <w:proofErr w:type="gramStart"/>
      <w:r w:rsidRPr="00D93702">
        <w:rPr>
          <w:bCs/>
          <w:color w:val="000000"/>
          <w:sz w:val="24"/>
          <w:szCs w:val="24"/>
        </w:rPr>
        <w:t>данных[</w:t>
      </w:r>
      <w:proofErr w:type="gramEnd"/>
      <w:r w:rsidRPr="00D93702">
        <w:rPr>
          <w:bCs/>
          <w:color w:val="000000"/>
          <w:sz w:val="24"/>
          <w:szCs w:val="24"/>
        </w:rPr>
        <w:t xml:space="preserve">7]. Разработку и поддержку </w:t>
      </w:r>
      <w:proofErr w:type="spellStart"/>
      <w:r w:rsidRPr="00D93702">
        <w:rPr>
          <w:bCs/>
          <w:color w:val="000000"/>
          <w:sz w:val="24"/>
          <w:szCs w:val="24"/>
        </w:rPr>
        <w:t>MySQL</w:t>
      </w:r>
      <w:proofErr w:type="spellEnd"/>
      <w:r w:rsidRPr="00D93702">
        <w:rPr>
          <w:bCs/>
          <w:color w:val="000000"/>
          <w:sz w:val="24"/>
          <w:szCs w:val="24"/>
        </w:rPr>
        <w:t xml:space="preserve"> осуществляет корпорация </w:t>
      </w:r>
      <w:proofErr w:type="spellStart"/>
      <w:r w:rsidRPr="00D93702">
        <w:rPr>
          <w:bCs/>
          <w:color w:val="000000"/>
          <w:sz w:val="24"/>
          <w:szCs w:val="24"/>
        </w:rPr>
        <w:t>Oracle</w:t>
      </w:r>
      <w:proofErr w:type="spellEnd"/>
      <w:r w:rsidRPr="00D93702">
        <w:rPr>
          <w:bCs/>
          <w:color w:val="000000"/>
          <w:sz w:val="24"/>
          <w:szCs w:val="24"/>
        </w:rPr>
        <w:t xml:space="preserve">, получившая права на торговую марку вместе с поглощённой </w:t>
      </w:r>
      <w:proofErr w:type="spellStart"/>
      <w:r w:rsidRPr="00D93702">
        <w:rPr>
          <w:bCs/>
          <w:color w:val="000000"/>
          <w:sz w:val="24"/>
          <w:szCs w:val="24"/>
        </w:rPr>
        <w:t>Sun</w:t>
      </w:r>
      <w:proofErr w:type="spellEnd"/>
      <w:r w:rsidRPr="00D93702">
        <w:rPr>
          <w:bCs/>
          <w:color w:val="000000"/>
          <w:sz w:val="24"/>
          <w:szCs w:val="24"/>
        </w:rPr>
        <w:t xml:space="preserve"> </w:t>
      </w:r>
      <w:proofErr w:type="spellStart"/>
      <w:r w:rsidRPr="00D93702">
        <w:rPr>
          <w:bCs/>
          <w:color w:val="000000"/>
          <w:sz w:val="24"/>
          <w:szCs w:val="24"/>
        </w:rPr>
        <w:t>Microsystems</w:t>
      </w:r>
      <w:proofErr w:type="spellEnd"/>
      <w:r w:rsidRPr="00D93702">
        <w:rPr>
          <w:bCs/>
          <w:color w:val="000000"/>
          <w:sz w:val="24"/>
          <w:szCs w:val="24"/>
        </w:rPr>
        <w:t xml:space="preserve">, которая ранее приобрела шведскую компанию </w:t>
      </w:r>
      <w:proofErr w:type="spellStart"/>
      <w:r w:rsidRPr="00D93702">
        <w:rPr>
          <w:bCs/>
          <w:color w:val="000000"/>
          <w:sz w:val="24"/>
          <w:szCs w:val="24"/>
        </w:rPr>
        <w:t>MySQL</w:t>
      </w:r>
      <w:proofErr w:type="spellEnd"/>
      <w:r w:rsidRPr="00D93702">
        <w:rPr>
          <w:bCs/>
          <w:color w:val="000000"/>
          <w:sz w:val="24"/>
          <w:szCs w:val="24"/>
        </w:rPr>
        <w:t xml:space="preserve"> AB. </w:t>
      </w:r>
    </w:p>
    <w:p w14:paraId="4C1F6461" w14:textId="77777777" w:rsidR="00D93702" w:rsidRPr="00D93702" w:rsidRDefault="00D93702" w:rsidP="00D93702">
      <w:pPr>
        <w:jc w:val="both"/>
        <w:rPr>
          <w:bCs/>
          <w:color w:val="000000"/>
          <w:sz w:val="24"/>
          <w:szCs w:val="24"/>
        </w:rPr>
      </w:pPr>
      <w:proofErr w:type="spellStart"/>
      <w:r w:rsidRPr="00D93702">
        <w:rPr>
          <w:bCs/>
          <w:color w:val="000000"/>
          <w:sz w:val="24"/>
          <w:szCs w:val="24"/>
        </w:rPr>
        <w:t>Interbase</w:t>
      </w:r>
      <w:proofErr w:type="spellEnd"/>
      <w:r w:rsidRPr="00D93702">
        <w:rPr>
          <w:bCs/>
          <w:color w:val="000000"/>
          <w:sz w:val="24"/>
          <w:szCs w:val="24"/>
        </w:rPr>
        <w:t xml:space="preserve"> — реляционная система управления базами данных, разрабатывающаяся компанией </w:t>
      </w:r>
      <w:proofErr w:type="spellStart"/>
      <w:r w:rsidRPr="00D93702">
        <w:rPr>
          <w:bCs/>
          <w:color w:val="000000"/>
          <w:sz w:val="24"/>
          <w:szCs w:val="24"/>
        </w:rPr>
        <w:t>Embarcadero</w:t>
      </w:r>
      <w:proofErr w:type="spellEnd"/>
      <w:r w:rsidRPr="00D93702">
        <w:rPr>
          <w:bCs/>
          <w:color w:val="000000"/>
          <w:sz w:val="24"/>
          <w:szCs w:val="24"/>
        </w:rPr>
        <w:t xml:space="preserve">, появилась в середине 1980-х годов, принадлежала самостоятельной одноимённой компании, </w:t>
      </w:r>
      <w:proofErr w:type="spellStart"/>
      <w:r w:rsidRPr="00D93702">
        <w:rPr>
          <w:bCs/>
          <w:color w:val="000000"/>
          <w:sz w:val="24"/>
          <w:szCs w:val="24"/>
        </w:rPr>
        <w:t>Ashton-Tate</w:t>
      </w:r>
      <w:proofErr w:type="spellEnd"/>
      <w:r w:rsidRPr="00D93702">
        <w:rPr>
          <w:bCs/>
          <w:color w:val="000000"/>
          <w:sz w:val="24"/>
          <w:szCs w:val="24"/>
        </w:rPr>
        <w:t xml:space="preserve">, </w:t>
      </w:r>
      <w:proofErr w:type="spellStart"/>
      <w:r w:rsidRPr="00D93702">
        <w:rPr>
          <w:bCs/>
          <w:color w:val="000000"/>
          <w:sz w:val="24"/>
          <w:szCs w:val="24"/>
        </w:rPr>
        <w:t>Borland</w:t>
      </w:r>
      <w:proofErr w:type="spellEnd"/>
      <w:r w:rsidRPr="00D93702">
        <w:rPr>
          <w:bCs/>
          <w:color w:val="000000"/>
          <w:sz w:val="24"/>
          <w:szCs w:val="24"/>
        </w:rPr>
        <w:t xml:space="preserve">. Код </w:t>
      </w:r>
      <w:proofErr w:type="spellStart"/>
      <w:r w:rsidRPr="00D93702">
        <w:rPr>
          <w:bCs/>
          <w:color w:val="000000"/>
          <w:sz w:val="24"/>
          <w:szCs w:val="24"/>
        </w:rPr>
        <w:t>Interbase</w:t>
      </w:r>
      <w:proofErr w:type="spellEnd"/>
      <w:r w:rsidRPr="00D93702">
        <w:rPr>
          <w:bCs/>
          <w:color w:val="000000"/>
          <w:sz w:val="24"/>
          <w:szCs w:val="24"/>
        </w:rPr>
        <w:t xml:space="preserve"> стал основой свободно распространяемой системы управления базами данных </w:t>
      </w:r>
      <w:proofErr w:type="spellStart"/>
      <w:r w:rsidRPr="00D93702">
        <w:rPr>
          <w:bCs/>
          <w:color w:val="000000"/>
          <w:sz w:val="24"/>
          <w:szCs w:val="24"/>
        </w:rPr>
        <w:t>Firebird</w:t>
      </w:r>
      <w:proofErr w:type="spellEnd"/>
      <w:r w:rsidRPr="00D93702">
        <w:rPr>
          <w:bCs/>
          <w:color w:val="000000"/>
          <w:sz w:val="24"/>
          <w:szCs w:val="24"/>
        </w:rPr>
        <w:t>.</w:t>
      </w:r>
    </w:p>
    <w:p w14:paraId="6B5AC34A" w14:textId="77777777" w:rsidR="00D93702" w:rsidRPr="00D93702" w:rsidRDefault="00D93702" w:rsidP="00D93702">
      <w:pPr>
        <w:jc w:val="both"/>
        <w:rPr>
          <w:bCs/>
          <w:color w:val="000000"/>
          <w:sz w:val="24"/>
          <w:szCs w:val="24"/>
        </w:rPr>
      </w:pPr>
      <w:proofErr w:type="spellStart"/>
      <w:r w:rsidRPr="00D93702">
        <w:rPr>
          <w:bCs/>
          <w:color w:val="000000"/>
          <w:sz w:val="24"/>
          <w:szCs w:val="24"/>
        </w:rPr>
        <w:t>Delphi</w:t>
      </w:r>
      <w:proofErr w:type="spellEnd"/>
      <w:r w:rsidRPr="00D93702">
        <w:rPr>
          <w:bCs/>
          <w:color w:val="000000"/>
          <w:sz w:val="24"/>
          <w:szCs w:val="24"/>
        </w:rPr>
        <w:t xml:space="preserve"> (произноситься </w:t>
      </w:r>
      <w:proofErr w:type="spellStart"/>
      <w:r w:rsidRPr="00D93702">
        <w:rPr>
          <w:bCs/>
          <w:color w:val="000000"/>
          <w:sz w:val="24"/>
          <w:szCs w:val="24"/>
        </w:rPr>
        <w:t>Дельфи</w:t>
      </w:r>
      <w:proofErr w:type="spellEnd"/>
      <w:r w:rsidRPr="00D93702">
        <w:rPr>
          <w:bCs/>
          <w:color w:val="000000"/>
          <w:sz w:val="24"/>
          <w:szCs w:val="24"/>
        </w:rPr>
        <w:t>) — структурированный объектно-ориентированный язык программирования с жесткой привязкой к типам данных. В основном используется для прикладного программирования в среде Windows.</w:t>
      </w:r>
    </w:p>
    <w:p w14:paraId="1402D6DC" w14:textId="77777777" w:rsidR="00D93702" w:rsidRPr="00D93702" w:rsidRDefault="00D93702" w:rsidP="00D93702">
      <w:pPr>
        <w:jc w:val="both"/>
        <w:rPr>
          <w:bCs/>
          <w:color w:val="000000"/>
          <w:sz w:val="24"/>
          <w:szCs w:val="24"/>
        </w:rPr>
      </w:pPr>
      <w:r w:rsidRPr="00D93702">
        <w:rPr>
          <w:bCs/>
          <w:color w:val="000000"/>
          <w:sz w:val="24"/>
          <w:szCs w:val="24"/>
        </w:rPr>
        <w:t xml:space="preserve">C++ </w:t>
      </w:r>
      <w:proofErr w:type="spellStart"/>
      <w:r w:rsidRPr="00D93702">
        <w:rPr>
          <w:bCs/>
          <w:color w:val="000000"/>
          <w:sz w:val="24"/>
          <w:szCs w:val="24"/>
        </w:rPr>
        <w:t>Builder</w:t>
      </w:r>
      <w:proofErr w:type="spellEnd"/>
      <w:r w:rsidRPr="00D93702">
        <w:rPr>
          <w:bCs/>
          <w:color w:val="000000"/>
          <w:sz w:val="24"/>
          <w:szCs w:val="24"/>
        </w:rPr>
        <w:t xml:space="preserve"> — программный продукт, инструмент быстрой разработки приложений (RAD), интегрированная среда программирования (IDE), система, используемая программистами для разработки программного обеспечения на языках программирования Си и C++.</w:t>
      </w:r>
    </w:p>
    <w:p w14:paraId="224981CF" w14:textId="21B361E1" w:rsidR="00D93702" w:rsidRDefault="00D93702" w:rsidP="00D93702">
      <w:pPr>
        <w:tabs>
          <w:tab w:val="left" w:pos="1134"/>
        </w:tabs>
        <w:jc w:val="both"/>
        <w:rPr>
          <w:bCs/>
          <w:color w:val="000000"/>
          <w:sz w:val="24"/>
          <w:szCs w:val="24"/>
        </w:rPr>
      </w:pPr>
      <w:r w:rsidRPr="00D93702">
        <w:rPr>
          <w:bCs/>
          <w:color w:val="000000"/>
          <w:sz w:val="24"/>
          <w:szCs w:val="24"/>
        </w:rPr>
        <w:t xml:space="preserve">RAD </w:t>
      </w:r>
      <w:proofErr w:type="spellStart"/>
      <w:r w:rsidRPr="00D93702">
        <w:rPr>
          <w:bCs/>
          <w:color w:val="000000"/>
          <w:sz w:val="24"/>
          <w:szCs w:val="24"/>
        </w:rPr>
        <w:t>Studio</w:t>
      </w:r>
      <w:proofErr w:type="spellEnd"/>
      <w:r w:rsidRPr="00D93702">
        <w:rPr>
          <w:bCs/>
          <w:color w:val="000000"/>
          <w:sz w:val="24"/>
          <w:szCs w:val="24"/>
        </w:rPr>
        <w:t xml:space="preserve"> – это программная среда, позволяющая пользователям на языках </w:t>
      </w:r>
      <w:proofErr w:type="spellStart"/>
      <w:r w:rsidRPr="00D93702">
        <w:rPr>
          <w:bCs/>
          <w:color w:val="000000"/>
          <w:sz w:val="24"/>
          <w:szCs w:val="24"/>
        </w:rPr>
        <w:t>Object</w:t>
      </w:r>
      <w:proofErr w:type="spellEnd"/>
      <w:r w:rsidRPr="00D93702">
        <w:rPr>
          <w:bCs/>
          <w:color w:val="000000"/>
          <w:sz w:val="24"/>
          <w:szCs w:val="24"/>
        </w:rPr>
        <w:t xml:space="preserve"> </w:t>
      </w:r>
      <w:proofErr w:type="spellStart"/>
      <w:r w:rsidRPr="00D93702">
        <w:rPr>
          <w:bCs/>
          <w:color w:val="000000"/>
          <w:sz w:val="24"/>
          <w:szCs w:val="24"/>
        </w:rPr>
        <w:t>Pascal</w:t>
      </w:r>
      <w:proofErr w:type="spellEnd"/>
      <w:r w:rsidRPr="00D93702">
        <w:rPr>
          <w:bCs/>
          <w:color w:val="000000"/>
          <w:sz w:val="24"/>
          <w:szCs w:val="24"/>
        </w:rPr>
        <w:t xml:space="preserve"> и C++ создавать, развертывать и обновлять приложения в самый быстрый способ за счет использования облачных сервисов.</w:t>
      </w:r>
    </w:p>
    <w:p w14:paraId="79BECBBA" w14:textId="77777777" w:rsidR="00D93702" w:rsidRPr="00D93702" w:rsidRDefault="00D93702" w:rsidP="00D93702">
      <w:pPr>
        <w:tabs>
          <w:tab w:val="left" w:pos="1134"/>
        </w:tabs>
        <w:jc w:val="both"/>
        <w:rPr>
          <w:bCs/>
          <w:color w:val="000000"/>
          <w:sz w:val="24"/>
          <w:szCs w:val="24"/>
        </w:rPr>
      </w:pPr>
    </w:p>
    <w:p w14:paraId="79059D77" w14:textId="77777777" w:rsidR="00D93702" w:rsidRPr="00D93702" w:rsidRDefault="00D93702" w:rsidP="00D93702">
      <w:pPr>
        <w:tabs>
          <w:tab w:val="left" w:pos="1134"/>
        </w:tabs>
        <w:jc w:val="both"/>
        <w:rPr>
          <w:b/>
          <w:bCs/>
          <w:color w:val="000000"/>
          <w:sz w:val="24"/>
          <w:szCs w:val="24"/>
        </w:rPr>
      </w:pPr>
      <w:r w:rsidRPr="00D93702">
        <w:rPr>
          <w:b/>
          <w:bCs/>
          <w:color w:val="000000"/>
          <w:sz w:val="24"/>
          <w:szCs w:val="24"/>
        </w:rPr>
        <w:t>Задание</w:t>
      </w:r>
    </w:p>
    <w:p w14:paraId="6776D211" w14:textId="122B89ED" w:rsidR="00D93702" w:rsidRDefault="00D93702" w:rsidP="008243AB">
      <w:pPr>
        <w:numPr>
          <w:ilvl w:val="0"/>
          <w:numId w:val="22"/>
        </w:numPr>
        <w:tabs>
          <w:tab w:val="left" w:pos="1134"/>
        </w:tabs>
        <w:ind w:left="0" w:firstLine="709"/>
        <w:jc w:val="both"/>
        <w:rPr>
          <w:bCs/>
          <w:color w:val="000000"/>
          <w:sz w:val="24"/>
          <w:szCs w:val="24"/>
        </w:rPr>
      </w:pPr>
      <w:r w:rsidRPr="00D93702">
        <w:rPr>
          <w:bCs/>
          <w:color w:val="000000"/>
          <w:sz w:val="24"/>
          <w:szCs w:val="24"/>
        </w:rPr>
        <w:t xml:space="preserve">Выполнить сравнительный анализ средств управления базами данных, заполнив </w:t>
      </w:r>
      <w:proofErr w:type="gramStart"/>
      <w:r w:rsidRPr="00D93702">
        <w:rPr>
          <w:bCs/>
          <w:color w:val="000000"/>
          <w:sz w:val="24"/>
          <w:szCs w:val="24"/>
        </w:rPr>
        <w:t>таблицу</w:t>
      </w:r>
      <w:proofErr w:type="gramEnd"/>
      <w:r w:rsidRPr="00D93702">
        <w:rPr>
          <w:bCs/>
          <w:color w:val="000000"/>
          <w:sz w:val="24"/>
          <w:szCs w:val="24"/>
        </w:rPr>
        <w:t xml:space="preserve"> приведенную </w:t>
      </w:r>
      <w:r>
        <w:rPr>
          <w:bCs/>
          <w:color w:val="000000"/>
          <w:sz w:val="24"/>
          <w:szCs w:val="24"/>
        </w:rPr>
        <w:t>ниже</w:t>
      </w:r>
      <w:r w:rsidRPr="00D93702">
        <w:rPr>
          <w:bCs/>
          <w:color w:val="000000"/>
          <w:sz w:val="24"/>
          <w:szCs w:val="24"/>
        </w:rPr>
        <w:t>.</w:t>
      </w:r>
    </w:p>
    <w:p w14:paraId="3EF9551D" w14:textId="77777777" w:rsidR="00D93702" w:rsidRPr="00D93702" w:rsidRDefault="00D93702" w:rsidP="00D93702">
      <w:pPr>
        <w:tabs>
          <w:tab w:val="left" w:pos="1134"/>
        </w:tabs>
        <w:ind w:firstLine="0"/>
        <w:jc w:val="both"/>
        <w:rPr>
          <w:b/>
          <w:bCs/>
          <w:color w:val="000000"/>
          <w:sz w:val="24"/>
          <w:szCs w:val="24"/>
        </w:rPr>
      </w:pPr>
      <w:r w:rsidRPr="00D93702">
        <w:rPr>
          <w:b/>
          <w:bCs/>
          <w:color w:val="000000"/>
          <w:sz w:val="24"/>
          <w:szCs w:val="24"/>
        </w:rPr>
        <w:t>Сравнительные характеристики СУБД</w:t>
      </w:r>
    </w:p>
    <w:tbl>
      <w:tblPr>
        <w:tblStyle w:val="af2"/>
        <w:tblW w:w="10266" w:type="dxa"/>
        <w:tblLook w:val="04A0" w:firstRow="1" w:lastRow="0" w:firstColumn="1" w:lastColumn="0" w:noHBand="0" w:noVBand="1"/>
      </w:tblPr>
      <w:tblGrid>
        <w:gridCol w:w="5098"/>
        <w:gridCol w:w="1341"/>
        <w:gridCol w:w="1842"/>
        <w:gridCol w:w="1043"/>
        <w:gridCol w:w="942"/>
      </w:tblGrid>
      <w:tr w:rsidR="00D93702" w:rsidRPr="00D93702" w14:paraId="211DDB93" w14:textId="77777777" w:rsidTr="001A1F4E">
        <w:trPr>
          <w:trHeight w:val="454"/>
        </w:trPr>
        <w:tc>
          <w:tcPr>
            <w:tcW w:w="5098" w:type="dxa"/>
            <w:vAlign w:val="center"/>
            <w:hideMark/>
          </w:tcPr>
          <w:p w14:paraId="7E430B94" w14:textId="77777777" w:rsidR="00D93702" w:rsidRPr="00D93702" w:rsidRDefault="00D93702" w:rsidP="00D93702">
            <w:pPr>
              <w:tabs>
                <w:tab w:val="left" w:pos="1134"/>
              </w:tabs>
              <w:jc w:val="both"/>
              <w:rPr>
                <w:b/>
                <w:bCs/>
                <w:color w:val="000000"/>
                <w:sz w:val="24"/>
                <w:szCs w:val="24"/>
              </w:rPr>
            </w:pPr>
            <w:r w:rsidRPr="00D93702">
              <w:rPr>
                <w:b/>
                <w:bCs/>
                <w:color w:val="000000"/>
                <w:sz w:val="24"/>
                <w:szCs w:val="24"/>
              </w:rPr>
              <w:t>Название</w:t>
            </w:r>
          </w:p>
        </w:tc>
        <w:tc>
          <w:tcPr>
            <w:tcW w:w="1341" w:type="dxa"/>
            <w:vAlign w:val="center"/>
            <w:hideMark/>
          </w:tcPr>
          <w:p w14:paraId="6D2028FF" w14:textId="10FE63E6" w:rsidR="00D93702" w:rsidRPr="00D93702" w:rsidRDefault="00D93702" w:rsidP="001A1F4E">
            <w:pPr>
              <w:tabs>
                <w:tab w:val="left" w:pos="1134"/>
              </w:tabs>
              <w:jc w:val="both"/>
              <w:rPr>
                <w:b/>
                <w:bCs/>
                <w:color w:val="000000"/>
                <w:sz w:val="24"/>
                <w:szCs w:val="24"/>
              </w:rPr>
            </w:pPr>
            <w:r w:rsidRPr="00D93702">
              <w:rPr>
                <w:b/>
                <w:bCs/>
                <w:color w:val="000000"/>
                <w:sz w:val="24"/>
                <w:szCs w:val="24"/>
              </w:rPr>
              <w:t>M</w:t>
            </w:r>
            <w:r w:rsidR="001A1F4E">
              <w:rPr>
                <w:b/>
                <w:bCs/>
                <w:color w:val="000000"/>
                <w:sz w:val="24"/>
                <w:szCs w:val="24"/>
                <w:lang w:val="en-US"/>
              </w:rPr>
              <w:t>S</w:t>
            </w:r>
            <w:r w:rsidRPr="00D93702">
              <w:rPr>
                <w:b/>
                <w:bCs/>
                <w:color w:val="000000"/>
                <w:sz w:val="24"/>
                <w:szCs w:val="24"/>
              </w:rPr>
              <w:t xml:space="preserve"> Access</w:t>
            </w:r>
          </w:p>
        </w:tc>
        <w:tc>
          <w:tcPr>
            <w:tcW w:w="1842" w:type="dxa"/>
            <w:vAlign w:val="center"/>
            <w:hideMark/>
          </w:tcPr>
          <w:p w14:paraId="05D19EC6" w14:textId="764A4E9E" w:rsidR="00D93702" w:rsidRPr="00D93702" w:rsidRDefault="00D93702" w:rsidP="001A1F4E">
            <w:pPr>
              <w:tabs>
                <w:tab w:val="left" w:pos="1134"/>
              </w:tabs>
              <w:jc w:val="both"/>
              <w:rPr>
                <w:b/>
                <w:bCs/>
                <w:color w:val="000000"/>
                <w:sz w:val="24"/>
                <w:szCs w:val="24"/>
              </w:rPr>
            </w:pPr>
            <w:r w:rsidRPr="00D93702">
              <w:rPr>
                <w:b/>
                <w:bCs/>
                <w:color w:val="000000"/>
                <w:sz w:val="24"/>
                <w:szCs w:val="24"/>
              </w:rPr>
              <w:t>M</w:t>
            </w:r>
            <w:r w:rsidR="001A1F4E">
              <w:rPr>
                <w:b/>
                <w:bCs/>
                <w:color w:val="000000"/>
                <w:sz w:val="24"/>
                <w:szCs w:val="24"/>
                <w:lang w:val="en-US"/>
              </w:rPr>
              <w:t>S</w:t>
            </w:r>
            <w:r w:rsidRPr="00D93702">
              <w:rPr>
                <w:b/>
                <w:bCs/>
                <w:color w:val="000000"/>
                <w:sz w:val="24"/>
                <w:szCs w:val="24"/>
              </w:rPr>
              <w:t xml:space="preserve"> SQL </w:t>
            </w:r>
            <w:proofErr w:type="spellStart"/>
            <w:r w:rsidRPr="00D93702">
              <w:rPr>
                <w:b/>
                <w:bCs/>
                <w:color w:val="000000"/>
                <w:sz w:val="24"/>
                <w:szCs w:val="24"/>
              </w:rPr>
              <w:t>Server</w:t>
            </w:r>
            <w:proofErr w:type="spellEnd"/>
          </w:p>
        </w:tc>
        <w:tc>
          <w:tcPr>
            <w:tcW w:w="1043" w:type="dxa"/>
            <w:vAlign w:val="center"/>
            <w:hideMark/>
          </w:tcPr>
          <w:p w14:paraId="55C4C734" w14:textId="2EF24857" w:rsidR="00D93702" w:rsidRPr="00D93702" w:rsidRDefault="00D93702" w:rsidP="001A1F4E">
            <w:pPr>
              <w:tabs>
                <w:tab w:val="left" w:pos="1134"/>
              </w:tabs>
              <w:jc w:val="both"/>
              <w:rPr>
                <w:b/>
                <w:bCs/>
                <w:color w:val="000000"/>
                <w:sz w:val="24"/>
                <w:szCs w:val="24"/>
              </w:rPr>
            </w:pPr>
            <w:r w:rsidRPr="00D93702">
              <w:rPr>
                <w:b/>
                <w:bCs/>
                <w:color w:val="000000"/>
                <w:sz w:val="24"/>
                <w:szCs w:val="24"/>
                <w:lang w:val="en-US"/>
              </w:rPr>
              <w:t>MySQL</w:t>
            </w:r>
          </w:p>
        </w:tc>
        <w:tc>
          <w:tcPr>
            <w:tcW w:w="942" w:type="dxa"/>
            <w:vAlign w:val="center"/>
          </w:tcPr>
          <w:p w14:paraId="1A4340E9" w14:textId="491A427F" w:rsidR="00D93702" w:rsidRPr="00D93702" w:rsidRDefault="00D93702" w:rsidP="001A1F4E">
            <w:pPr>
              <w:tabs>
                <w:tab w:val="left" w:pos="1134"/>
              </w:tabs>
              <w:jc w:val="both"/>
              <w:rPr>
                <w:b/>
                <w:bCs/>
                <w:color w:val="000000"/>
                <w:sz w:val="24"/>
                <w:szCs w:val="24"/>
                <w:lang w:val="en-US"/>
              </w:rPr>
            </w:pPr>
            <w:r w:rsidRPr="00D93702">
              <w:rPr>
                <w:b/>
                <w:bCs/>
                <w:color w:val="000000"/>
                <w:sz w:val="24"/>
                <w:szCs w:val="24"/>
                <w:lang w:val="en-US"/>
              </w:rPr>
              <w:t>Oracle</w:t>
            </w:r>
          </w:p>
        </w:tc>
      </w:tr>
      <w:tr w:rsidR="00D93702" w:rsidRPr="00D93702" w14:paraId="6D906405" w14:textId="77777777" w:rsidTr="001A1F4E">
        <w:trPr>
          <w:trHeight w:val="454"/>
        </w:trPr>
        <w:tc>
          <w:tcPr>
            <w:tcW w:w="5098" w:type="dxa"/>
            <w:vAlign w:val="center"/>
            <w:hideMark/>
          </w:tcPr>
          <w:p w14:paraId="117D6155"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Версия</w:t>
            </w:r>
          </w:p>
        </w:tc>
        <w:tc>
          <w:tcPr>
            <w:tcW w:w="1341" w:type="dxa"/>
            <w:vAlign w:val="center"/>
          </w:tcPr>
          <w:p w14:paraId="120BC5EF" w14:textId="77777777" w:rsidR="00D93702" w:rsidRPr="00D93702" w:rsidRDefault="00D93702" w:rsidP="00D93702">
            <w:pPr>
              <w:tabs>
                <w:tab w:val="left" w:pos="1134"/>
              </w:tabs>
              <w:jc w:val="both"/>
              <w:rPr>
                <w:bCs/>
                <w:color w:val="000000"/>
                <w:sz w:val="24"/>
                <w:szCs w:val="24"/>
              </w:rPr>
            </w:pPr>
          </w:p>
        </w:tc>
        <w:tc>
          <w:tcPr>
            <w:tcW w:w="1842" w:type="dxa"/>
            <w:vAlign w:val="center"/>
          </w:tcPr>
          <w:p w14:paraId="68B5234F" w14:textId="77777777" w:rsidR="00D93702" w:rsidRPr="00D93702" w:rsidRDefault="00D93702" w:rsidP="00D93702">
            <w:pPr>
              <w:tabs>
                <w:tab w:val="left" w:pos="1134"/>
              </w:tabs>
              <w:jc w:val="both"/>
              <w:rPr>
                <w:bCs/>
                <w:color w:val="000000"/>
                <w:sz w:val="24"/>
                <w:szCs w:val="24"/>
              </w:rPr>
            </w:pPr>
          </w:p>
        </w:tc>
        <w:tc>
          <w:tcPr>
            <w:tcW w:w="1043" w:type="dxa"/>
            <w:vAlign w:val="center"/>
          </w:tcPr>
          <w:p w14:paraId="08188477" w14:textId="77777777" w:rsidR="00D93702" w:rsidRPr="00D93702" w:rsidRDefault="00D93702" w:rsidP="00D93702">
            <w:pPr>
              <w:tabs>
                <w:tab w:val="left" w:pos="1134"/>
              </w:tabs>
              <w:jc w:val="both"/>
              <w:rPr>
                <w:bCs/>
                <w:color w:val="000000"/>
                <w:sz w:val="24"/>
                <w:szCs w:val="24"/>
              </w:rPr>
            </w:pPr>
          </w:p>
        </w:tc>
        <w:tc>
          <w:tcPr>
            <w:tcW w:w="942" w:type="dxa"/>
            <w:vAlign w:val="center"/>
          </w:tcPr>
          <w:p w14:paraId="2F9E78E3" w14:textId="77777777" w:rsidR="00D93702" w:rsidRPr="00D93702" w:rsidRDefault="00D93702" w:rsidP="00D93702">
            <w:pPr>
              <w:tabs>
                <w:tab w:val="left" w:pos="1134"/>
              </w:tabs>
              <w:jc w:val="both"/>
              <w:rPr>
                <w:bCs/>
                <w:color w:val="000000"/>
                <w:sz w:val="24"/>
                <w:szCs w:val="24"/>
              </w:rPr>
            </w:pPr>
          </w:p>
        </w:tc>
      </w:tr>
      <w:tr w:rsidR="00D93702" w:rsidRPr="00D93702" w14:paraId="1B0E7EEA" w14:textId="77777777" w:rsidTr="001A1F4E">
        <w:trPr>
          <w:trHeight w:val="454"/>
        </w:trPr>
        <w:tc>
          <w:tcPr>
            <w:tcW w:w="5098" w:type="dxa"/>
            <w:vAlign w:val="center"/>
            <w:hideMark/>
          </w:tcPr>
          <w:p w14:paraId="5759FF90"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Фирма производитель</w:t>
            </w:r>
          </w:p>
        </w:tc>
        <w:tc>
          <w:tcPr>
            <w:tcW w:w="1341" w:type="dxa"/>
            <w:vAlign w:val="center"/>
          </w:tcPr>
          <w:p w14:paraId="32AE18F2" w14:textId="77777777" w:rsidR="00D93702" w:rsidRPr="00D93702" w:rsidRDefault="00D93702" w:rsidP="00D93702">
            <w:pPr>
              <w:tabs>
                <w:tab w:val="left" w:pos="1134"/>
              </w:tabs>
              <w:jc w:val="both"/>
              <w:rPr>
                <w:bCs/>
                <w:color w:val="000000"/>
                <w:sz w:val="24"/>
                <w:szCs w:val="24"/>
              </w:rPr>
            </w:pPr>
          </w:p>
        </w:tc>
        <w:tc>
          <w:tcPr>
            <w:tcW w:w="1842" w:type="dxa"/>
            <w:vAlign w:val="center"/>
          </w:tcPr>
          <w:p w14:paraId="5BFFC963" w14:textId="77777777" w:rsidR="00D93702" w:rsidRPr="00D93702" w:rsidRDefault="00D93702" w:rsidP="00D93702">
            <w:pPr>
              <w:tabs>
                <w:tab w:val="left" w:pos="1134"/>
              </w:tabs>
              <w:jc w:val="both"/>
              <w:rPr>
                <w:bCs/>
                <w:color w:val="000000"/>
                <w:sz w:val="24"/>
                <w:szCs w:val="24"/>
              </w:rPr>
            </w:pPr>
          </w:p>
        </w:tc>
        <w:tc>
          <w:tcPr>
            <w:tcW w:w="1043" w:type="dxa"/>
            <w:vAlign w:val="center"/>
          </w:tcPr>
          <w:p w14:paraId="7EDDD41F" w14:textId="77777777" w:rsidR="00D93702" w:rsidRPr="00D93702" w:rsidRDefault="00D93702" w:rsidP="00D93702">
            <w:pPr>
              <w:tabs>
                <w:tab w:val="left" w:pos="1134"/>
              </w:tabs>
              <w:jc w:val="both"/>
              <w:rPr>
                <w:bCs/>
                <w:color w:val="000000"/>
                <w:sz w:val="24"/>
                <w:szCs w:val="24"/>
              </w:rPr>
            </w:pPr>
          </w:p>
        </w:tc>
        <w:tc>
          <w:tcPr>
            <w:tcW w:w="942" w:type="dxa"/>
            <w:vAlign w:val="center"/>
          </w:tcPr>
          <w:p w14:paraId="1F1F9E74" w14:textId="77777777" w:rsidR="00D93702" w:rsidRPr="00D93702" w:rsidRDefault="00D93702" w:rsidP="00D93702">
            <w:pPr>
              <w:tabs>
                <w:tab w:val="left" w:pos="1134"/>
              </w:tabs>
              <w:jc w:val="both"/>
              <w:rPr>
                <w:bCs/>
                <w:color w:val="000000"/>
                <w:sz w:val="24"/>
                <w:szCs w:val="24"/>
              </w:rPr>
            </w:pPr>
          </w:p>
        </w:tc>
      </w:tr>
      <w:tr w:rsidR="00D93702" w:rsidRPr="00D93702" w14:paraId="5D548178" w14:textId="77777777" w:rsidTr="001A1F4E">
        <w:trPr>
          <w:trHeight w:val="454"/>
        </w:trPr>
        <w:tc>
          <w:tcPr>
            <w:tcW w:w="5098" w:type="dxa"/>
            <w:vAlign w:val="center"/>
            <w:hideMark/>
          </w:tcPr>
          <w:p w14:paraId="1627A862"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Поддерживаемые ОС</w:t>
            </w:r>
          </w:p>
        </w:tc>
        <w:tc>
          <w:tcPr>
            <w:tcW w:w="1341" w:type="dxa"/>
            <w:vAlign w:val="center"/>
          </w:tcPr>
          <w:p w14:paraId="0A73751F" w14:textId="77777777" w:rsidR="00D93702" w:rsidRPr="00D93702" w:rsidRDefault="00D93702" w:rsidP="00D93702">
            <w:pPr>
              <w:tabs>
                <w:tab w:val="left" w:pos="1134"/>
              </w:tabs>
              <w:jc w:val="both"/>
              <w:rPr>
                <w:bCs/>
                <w:color w:val="000000"/>
                <w:sz w:val="24"/>
                <w:szCs w:val="24"/>
              </w:rPr>
            </w:pPr>
          </w:p>
        </w:tc>
        <w:tc>
          <w:tcPr>
            <w:tcW w:w="1842" w:type="dxa"/>
            <w:vAlign w:val="center"/>
          </w:tcPr>
          <w:p w14:paraId="0A60DE9D" w14:textId="77777777" w:rsidR="00D93702" w:rsidRPr="00D93702" w:rsidRDefault="00D93702" w:rsidP="00D93702">
            <w:pPr>
              <w:tabs>
                <w:tab w:val="left" w:pos="1134"/>
              </w:tabs>
              <w:jc w:val="both"/>
              <w:rPr>
                <w:bCs/>
                <w:color w:val="000000"/>
                <w:sz w:val="24"/>
                <w:szCs w:val="24"/>
              </w:rPr>
            </w:pPr>
          </w:p>
        </w:tc>
        <w:tc>
          <w:tcPr>
            <w:tcW w:w="1043" w:type="dxa"/>
            <w:vAlign w:val="center"/>
          </w:tcPr>
          <w:p w14:paraId="4148D0ED" w14:textId="77777777" w:rsidR="00D93702" w:rsidRPr="00D93702" w:rsidRDefault="00D93702" w:rsidP="00D93702">
            <w:pPr>
              <w:tabs>
                <w:tab w:val="left" w:pos="1134"/>
              </w:tabs>
              <w:jc w:val="both"/>
              <w:rPr>
                <w:bCs/>
                <w:color w:val="000000"/>
                <w:sz w:val="24"/>
                <w:szCs w:val="24"/>
              </w:rPr>
            </w:pPr>
          </w:p>
        </w:tc>
        <w:tc>
          <w:tcPr>
            <w:tcW w:w="942" w:type="dxa"/>
            <w:vAlign w:val="center"/>
          </w:tcPr>
          <w:p w14:paraId="2183EE2A" w14:textId="77777777" w:rsidR="00D93702" w:rsidRPr="00D93702" w:rsidRDefault="00D93702" w:rsidP="00D93702">
            <w:pPr>
              <w:tabs>
                <w:tab w:val="left" w:pos="1134"/>
              </w:tabs>
              <w:jc w:val="both"/>
              <w:rPr>
                <w:bCs/>
                <w:color w:val="000000"/>
                <w:sz w:val="24"/>
                <w:szCs w:val="24"/>
              </w:rPr>
            </w:pPr>
          </w:p>
        </w:tc>
      </w:tr>
      <w:tr w:rsidR="00D93702" w:rsidRPr="00D93702" w14:paraId="75EB9CA4" w14:textId="77777777" w:rsidTr="001A1F4E">
        <w:trPr>
          <w:trHeight w:val="454"/>
        </w:trPr>
        <w:tc>
          <w:tcPr>
            <w:tcW w:w="5098" w:type="dxa"/>
            <w:vAlign w:val="center"/>
            <w:hideMark/>
          </w:tcPr>
          <w:p w14:paraId="0DF7CBFD"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Аппаратные требования</w:t>
            </w:r>
          </w:p>
        </w:tc>
        <w:tc>
          <w:tcPr>
            <w:tcW w:w="1341" w:type="dxa"/>
            <w:vAlign w:val="center"/>
          </w:tcPr>
          <w:p w14:paraId="765951E5" w14:textId="77777777" w:rsidR="00D93702" w:rsidRPr="00D93702" w:rsidRDefault="00D93702" w:rsidP="00D93702">
            <w:pPr>
              <w:tabs>
                <w:tab w:val="left" w:pos="1134"/>
              </w:tabs>
              <w:jc w:val="both"/>
              <w:rPr>
                <w:bCs/>
                <w:color w:val="000000"/>
                <w:sz w:val="24"/>
                <w:szCs w:val="24"/>
              </w:rPr>
            </w:pPr>
          </w:p>
        </w:tc>
        <w:tc>
          <w:tcPr>
            <w:tcW w:w="1842" w:type="dxa"/>
            <w:vAlign w:val="center"/>
          </w:tcPr>
          <w:p w14:paraId="5BA7A5BE" w14:textId="77777777" w:rsidR="00D93702" w:rsidRPr="00D93702" w:rsidRDefault="00D93702" w:rsidP="00D93702">
            <w:pPr>
              <w:tabs>
                <w:tab w:val="left" w:pos="1134"/>
              </w:tabs>
              <w:jc w:val="both"/>
              <w:rPr>
                <w:bCs/>
                <w:color w:val="000000"/>
                <w:sz w:val="24"/>
                <w:szCs w:val="24"/>
              </w:rPr>
            </w:pPr>
          </w:p>
        </w:tc>
        <w:tc>
          <w:tcPr>
            <w:tcW w:w="1043" w:type="dxa"/>
            <w:vAlign w:val="center"/>
          </w:tcPr>
          <w:p w14:paraId="498E4510" w14:textId="77777777" w:rsidR="00D93702" w:rsidRPr="00D93702" w:rsidRDefault="00D93702" w:rsidP="00D93702">
            <w:pPr>
              <w:tabs>
                <w:tab w:val="left" w:pos="1134"/>
              </w:tabs>
              <w:jc w:val="both"/>
              <w:rPr>
                <w:bCs/>
                <w:color w:val="000000"/>
                <w:sz w:val="24"/>
                <w:szCs w:val="24"/>
              </w:rPr>
            </w:pPr>
          </w:p>
        </w:tc>
        <w:tc>
          <w:tcPr>
            <w:tcW w:w="942" w:type="dxa"/>
            <w:vAlign w:val="center"/>
          </w:tcPr>
          <w:p w14:paraId="71FC44E3" w14:textId="77777777" w:rsidR="00D93702" w:rsidRPr="00D93702" w:rsidRDefault="00D93702" w:rsidP="00D93702">
            <w:pPr>
              <w:tabs>
                <w:tab w:val="left" w:pos="1134"/>
              </w:tabs>
              <w:jc w:val="both"/>
              <w:rPr>
                <w:bCs/>
                <w:color w:val="000000"/>
                <w:sz w:val="24"/>
                <w:szCs w:val="24"/>
              </w:rPr>
            </w:pPr>
          </w:p>
        </w:tc>
      </w:tr>
      <w:tr w:rsidR="00D93702" w:rsidRPr="00D93702" w14:paraId="5B031B8C" w14:textId="77777777" w:rsidTr="001A1F4E">
        <w:trPr>
          <w:trHeight w:val="454"/>
        </w:trPr>
        <w:tc>
          <w:tcPr>
            <w:tcW w:w="5098" w:type="dxa"/>
            <w:vAlign w:val="center"/>
            <w:hideMark/>
          </w:tcPr>
          <w:p w14:paraId="6AE53A3C"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Поддерживаемая модель данных</w:t>
            </w:r>
          </w:p>
        </w:tc>
        <w:tc>
          <w:tcPr>
            <w:tcW w:w="1341" w:type="dxa"/>
            <w:vAlign w:val="center"/>
          </w:tcPr>
          <w:p w14:paraId="76F7F6F8" w14:textId="77777777" w:rsidR="00D93702" w:rsidRPr="00D93702" w:rsidRDefault="00D93702" w:rsidP="00D93702">
            <w:pPr>
              <w:tabs>
                <w:tab w:val="left" w:pos="1134"/>
              </w:tabs>
              <w:jc w:val="both"/>
              <w:rPr>
                <w:bCs/>
                <w:color w:val="000000"/>
                <w:sz w:val="24"/>
                <w:szCs w:val="24"/>
              </w:rPr>
            </w:pPr>
          </w:p>
        </w:tc>
        <w:tc>
          <w:tcPr>
            <w:tcW w:w="1842" w:type="dxa"/>
            <w:vAlign w:val="center"/>
          </w:tcPr>
          <w:p w14:paraId="21CA8CF2" w14:textId="77777777" w:rsidR="00D93702" w:rsidRPr="00D93702" w:rsidRDefault="00D93702" w:rsidP="00D93702">
            <w:pPr>
              <w:tabs>
                <w:tab w:val="left" w:pos="1134"/>
              </w:tabs>
              <w:jc w:val="both"/>
              <w:rPr>
                <w:bCs/>
                <w:color w:val="000000"/>
                <w:sz w:val="24"/>
                <w:szCs w:val="24"/>
              </w:rPr>
            </w:pPr>
          </w:p>
        </w:tc>
        <w:tc>
          <w:tcPr>
            <w:tcW w:w="1043" w:type="dxa"/>
            <w:vAlign w:val="center"/>
          </w:tcPr>
          <w:p w14:paraId="728DD556" w14:textId="77777777" w:rsidR="00D93702" w:rsidRPr="00D93702" w:rsidRDefault="00D93702" w:rsidP="00D93702">
            <w:pPr>
              <w:tabs>
                <w:tab w:val="left" w:pos="1134"/>
              </w:tabs>
              <w:jc w:val="both"/>
              <w:rPr>
                <w:bCs/>
                <w:color w:val="000000"/>
                <w:sz w:val="24"/>
                <w:szCs w:val="24"/>
              </w:rPr>
            </w:pPr>
          </w:p>
        </w:tc>
        <w:tc>
          <w:tcPr>
            <w:tcW w:w="942" w:type="dxa"/>
            <w:vAlign w:val="center"/>
          </w:tcPr>
          <w:p w14:paraId="463E31A3" w14:textId="77777777" w:rsidR="00D93702" w:rsidRPr="00D93702" w:rsidRDefault="00D93702" w:rsidP="00D93702">
            <w:pPr>
              <w:tabs>
                <w:tab w:val="left" w:pos="1134"/>
              </w:tabs>
              <w:jc w:val="both"/>
              <w:rPr>
                <w:bCs/>
                <w:color w:val="000000"/>
                <w:sz w:val="24"/>
                <w:szCs w:val="24"/>
              </w:rPr>
            </w:pPr>
          </w:p>
        </w:tc>
      </w:tr>
      <w:tr w:rsidR="00D93702" w:rsidRPr="00D93702" w14:paraId="36CF4CEE" w14:textId="77777777" w:rsidTr="001A1F4E">
        <w:trPr>
          <w:trHeight w:val="454"/>
        </w:trPr>
        <w:tc>
          <w:tcPr>
            <w:tcW w:w="5098" w:type="dxa"/>
            <w:vAlign w:val="center"/>
            <w:hideMark/>
          </w:tcPr>
          <w:p w14:paraId="2144A1D4"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Формат файлов БД</w:t>
            </w:r>
          </w:p>
        </w:tc>
        <w:tc>
          <w:tcPr>
            <w:tcW w:w="1341" w:type="dxa"/>
            <w:vAlign w:val="center"/>
          </w:tcPr>
          <w:p w14:paraId="6100FEEE" w14:textId="77777777" w:rsidR="00D93702" w:rsidRPr="00D93702" w:rsidRDefault="00D93702" w:rsidP="00D93702">
            <w:pPr>
              <w:tabs>
                <w:tab w:val="left" w:pos="1134"/>
              </w:tabs>
              <w:jc w:val="both"/>
              <w:rPr>
                <w:bCs/>
                <w:color w:val="000000"/>
                <w:sz w:val="24"/>
                <w:szCs w:val="24"/>
              </w:rPr>
            </w:pPr>
          </w:p>
        </w:tc>
        <w:tc>
          <w:tcPr>
            <w:tcW w:w="1842" w:type="dxa"/>
            <w:vAlign w:val="center"/>
          </w:tcPr>
          <w:p w14:paraId="7E40E426" w14:textId="77777777" w:rsidR="00D93702" w:rsidRPr="00D93702" w:rsidRDefault="00D93702" w:rsidP="00D93702">
            <w:pPr>
              <w:tabs>
                <w:tab w:val="left" w:pos="1134"/>
              </w:tabs>
              <w:jc w:val="both"/>
              <w:rPr>
                <w:bCs/>
                <w:color w:val="000000"/>
                <w:sz w:val="24"/>
                <w:szCs w:val="24"/>
              </w:rPr>
            </w:pPr>
          </w:p>
        </w:tc>
        <w:tc>
          <w:tcPr>
            <w:tcW w:w="1043" w:type="dxa"/>
            <w:vAlign w:val="center"/>
          </w:tcPr>
          <w:p w14:paraId="1A7D7108" w14:textId="77777777" w:rsidR="00D93702" w:rsidRPr="00D93702" w:rsidRDefault="00D93702" w:rsidP="00D93702">
            <w:pPr>
              <w:tabs>
                <w:tab w:val="left" w:pos="1134"/>
              </w:tabs>
              <w:jc w:val="both"/>
              <w:rPr>
                <w:bCs/>
                <w:color w:val="000000"/>
                <w:sz w:val="24"/>
                <w:szCs w:val="24"/>
              </w:rPr>
            </w:pPr>
          </w:p>
        </w:tc>
        <w:tc>
          <w:tcPr>
            <w:tcW w:w="942" w:type="dxa"/>
            <w:vAlign w:val="center"/>
          </w:tcPr>
          <w:p w14:paraId="5965F0AF" w14:textId="77777777" w:rsidR="00D93702" w:rsidRPr="00D93702" w:rsidRDefault="00D93702" w:rsidP="00D93702">
            <w:pPr>
              <w:tabs>
                <w:tab w:val="left" w:pos="1134"/>
              </w:tabs>
              <w:jc w:val="both"/>
              <w:rPr>
                <w:bCs/>
                <w:color w:val="000000"/>
                <w:sz w:val="24"/>
                <w:szCs w:val="24"/>
              </w:rPr>
            </w:pPr>
          </w:p>
        </w:tc>
      </w:tr>
      <w:tr w:rsidR="00D93702" w:rsidRPr="00D93702" w14:paraId="687A897D" w14:textId="77777777" w:rsidTr="001A1F4E">
        <w:trPr>
          <w:trHeight w:val="454"/>
        </w:trPr>
        <w:tc>
          <w:tcPr>
            <w:tcW w:w="5098" w:type="dxa"/>
            <w:vAlign w:val="center"/>
            <w:hideMark/>
          </w:tcPr>
          <w:p w14:paraId="49C71AC1"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Поддерживаемые объекты БД</w:t>
            </w:r>
          </w:p>
        </w:tc>
        <w:tc>
          <w:tcPr>
            <w:tcW w:w="1341" w:type="dxa"/>
            <w:vAlign w:val="center"/>
          </w:tcPr>
          <w:p w14:paraId="765A4536" w14:textId="77777777" w:rsidR="00D93702" w:rsidRPr="00D93702" w:rsidRDefault="00D93702" w:rsidP="00D93702">
            <w:pPr>
              <w:tabs>
                <w:tab w:val="left" w:pos="1134"/>
              </w:tabs>
              <w:jc w:val="both"/>
              <w:rPr>
                <w:bCs/>
                <w:color w:val="000000"/>
                <w:sz w:val="24"/>
                <w:szCs w:val="24"/>
              </w:rPr>
            </w:pPr>
          </w:p>
        </w:tc>
        <w:tc>
          <w:tcPr>
            <w:tcW w:w="1842" w:type="dxa"/>
            <w:vAlign w:val="center"/>
          </w:tcPr>
          <w:p w14:paraId="001E266D" w14:textId="77777777" w:rsidR="00D93702" w:rsidRPr="00D93702" w:rsidRDefault="00D93702" w:rsidP="00D93702">
            <w:pPr>
              <w:tabs>
                <w:tab w:val="left" w:pos="1134"/>
              </w:tabs>
              <w:jc w:val="both"/>
              <w:rPr>
                <w:bCs/>
                <w:color w:val="000000"/>
                <w:sz w:val="24"/>
                <w:szCs w:val="24"/>
              </w:rPr>
            </w:pPr>
          </w:p>
        </w:tc>
        <w:tc>
          <w:tcPr>
            <w:tcW w:w="1043" w:type="dxa"/>
            <w:vAlign w:val="center"/>
          </w:tcPr>
          <w:p w14:paraId="1FB4D62D" w14:textId="77777777" w:rsidR="00D93702" w:rsidRPr="00D93702" w:rsidRDefault="00D93702" w:rsidP="00D93702">
            <w:pPr>
              <w:tabs>
                <w:tab w:val="left" w:pos="1134"/>
              </w:tabs>
              <w:jc w:val="both"/>
              <w:rPr>
                <w:bCs/>
                <w:color w:val="000000"/>
                <w:sz w:val="24"/>
                <w:szCs w:val="24"/>
              </w:rPr>
            </w:pPr>
          </w:p>
        </w:tc>
        <w:tc>
          <w:tcPr>
            <w:tcW w:w="942" w:type="dxa"/>
            <w:vAlign w:val="center"/>
          </w:tcPr>
          <w:p w14:paraId="77894720" w14:textId="77777777" w:rsidR="00D93702" w:rsidRPr="00D93702" w:rsidRDefault="00D93702" w:rsidP="00D93702">
            <w:pPr>
              <w:tabs>
                <w:tab w:val="left" w:pos="1134"/>
              </w:tabs>
              <w:jc w:val="both"/>
              <w:rPr>
                <w:bCs/>
                <w:color w:val="000000"/>
                <w:sz w:val="24"/>
                <w:szCs w:val="24"/>
              </w:rPr>
            </w:pPr>
          </w:p>
        </w:tc>
      </w:tr>
      <w:tr w:rsidR="00D93702" w:rsidRPr="00D93702" w14:paraId="7A74AA5C" w14:textId="77777777" w:rsidTr="001A1F4E">
        <w:trPr>
          <w:trHeight w:val="454"/>
        </w:trPr>
        <w:tc>
          <w:tcPr>
            <w:tcW w:w="5098" w:type="dxa"/>
            <w:vAlign w:val="center"/>
            <w:hideMark/>
          </w:tcPr>
          <w:p w14:paraId="3FF96BC8"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Технология создания БД</w:t>
            </w:r>
          </w:p>
        </w:tc>
        <w:tc>
          <w:tcPr>
            <w:tcW w:w="1341" w:type="dxa"/>
            <w:vAlign w:val="center"/>
          </w:tcPr>
          <w:p w14:paraId="5EA8BCA8" w14:textId="77777777" w:rsidR="00D93702" w:rsidRPr="00D93702" w:rsidRDefault="00D93702" w:rsidP="00D93702">
            <w:pPr>
              <w:tabs>
                <w:tab w:val="left" w:pos="1134"/>
              </w:tabs>
              <w:jc w:val="both"/>
              <w:rPr>
                <w:bCs/>
                <w:color w:val="000000"/>
                <w:sz w:val="24"/>
                <w:szCs w:val="24"/>
              </w:rPr>
            </w:pPr>
          </w:p>
        </w:tc>
        <w:tc>
          <w:tcPr>
            <w:tcW w:w="1842" w:type="dxa"/>
            <w:vAlign w:val="center"/>
          </w:tcPr>
          <w:p w14:paraId="0A5A738B" w14:textId="77777777" w:rsidR="00D93702" w:rsidRPr="00D93702" w:rsidRDefault="00D93702" w:rsidP="00D93702">
            <w:pPr>
              <w:tabs>
                <w:tab w:val="left" w:pos="1134"/>
              </w:tabs>
              <w:jc w:val="both"/>
              <w:rPr>
                <w:bCs/>
                <w:color w:val="000000"/>
                <w:sz w:val="24"/>
                <w:szCs w:val="24"/>
              </w:rPr>
            </w:pPr>
          </w:p>
        </w:tc>
        <w:tc>
          <w:tcPr>
            <w:tcW w:w="1043" w:type="dxa"/>
            <w:vAlign w:val="center"/>
          </w:tcPr>
          <w:p w14:paraId="4B0F4E4C" w14:textId="77777777" w:rsidR="00D93702" w:rsidRPr="00D93702" w:rsidRDefault="00D93702" w:rsidP="00D93702">
            <w:pPr>
              <w:tabs>
                <w:tab w:val="left" w:pos="1134"/>
              </w:tabs>
              <w:jc w:val="both"/>
              <w:rPr>
                <w:bCs/>
                <w:color w:val="000000"/>
                <w:sz w:val="24"/>
                <w:szCs w:val="24"/>
              </w:rPr>
            </w:pPr>
          </w:p>
        </w:tc>
        <w:tc>
          <w:tcPr>
            <w:tcW w:w="942" w:type="dxa"/>
            <w:vAlign w:val="center"/>
          </w:tcPr>
          <w:p w14:paraId="253B994B" w14:textId="77777777" w:rsidR="00D93702" w:rsidRPr="00D93702" w:rsidRDefault="00D93702" w:rsidP="00D93702">
            <w:pPr>
              <w:tabs>
                <w:tab w:val="left" w:pos="1134"/>
              </w:tabs>
              <w:jc w:val="both"/>
              <w:rPr>
                <w:bCs/>
                <w:color w:val="000000"/>
                <w:sz w:val="24"/>
                <w:szCs w:val="24"/>
              </w:rPr>
            </w:pPr>
          </w:p>
        </w:tc>
      </w:tr>
      <w:tr w:rsidR="00D93702" w:rsidRPr="00D93702" w14:paraId="543E2A28" w14:textId="77777777" w:rsidTr="001A1F4E">
        <w:trPr>
          <w:trHeight w:val="454"/>
        </w:trPr>
        <w:tc>
          <w:tcPr>
            <w:tcW w:w="5098" w:type="dxa"/>
            <w:vAlign w:val="center"/>
            <w:hideMark/>
          </w:tcPr>
          <w:p w14:paraId="68B87CA3"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Создание локальной БД</w:t>
            </w:r>
          </w:p>
        </w:tc>
        <w:tc>
          <w:tcPr>
            <w:tcW w:w="1341" w:type="dxa"/>
            <w:vAlign w:val="center"/>
          </w:tcPr>
          <w:p w14:paraId="089264BE" w14:textId="77777777" w:rsidR="00D93702" w:rsidRPr="00D93702" w:rsidRDefault="00D93702" w:rsidP="00D93702">
            <w:pPr>
              <w:tabs>
                <w:tab w:val="left" w:pos="1134"/>
              </w:tabs>
              <w:jc w:val="both"/>
              <w:rPr>
                <w:bCs/>
                <w:color w:val="000000"/>
                <w:sz w:val="24"/>
                <w:szCs w:val="24"/>
              </w:rPr>
            </w:pPr>
          </w:p>
        </w:tc>
        <w:tc>
          <w:tcPr>
            <w:tcW w:w="1842" w:type="dxa"/>
            <w:vAlign w:val="center"/>
          </w:tcPr>
          <w:p w14:paraId="732F733C" w14:textId="77777777" w:rsidR="00D93702" w:rsidRPr="00D93702" w:rsidRDefault="00D93702" w:rsidP="00D93702">
            <w:pPr>
              <w:tabs>
                <w:tab w:val="left" w:pos="1134"/>
              </w:tabs>
              <w:jc w:val="both"/>
              <w:rPr>
                <w:bCs/>
                <w:color w:val="000000"/>
                <w:sz w:val="24"/>
                <w:szCs w:val="24"/>
              </w:rPr>
            </w:pPr>
          </w:p>
        </w:tc>
        <w:tc>
          <w:tcPr>
            <w:tcW w:w="1043" w:type="dxa"/>
            <w:vAlign w:val="center"/>
          </w:tcPr>
          <w:p w14:paraId="7E64B70F" w14:textId="77777777" w:rsidR="00D93702" w:rsidRPr="00D93702" w:rsidRDefault="00D93702" w:rsidP="00D93702">
            <w:pPr>
              <w:tabs>
                <w:tab w:val="left" w:pos="1134"/>
              </w:tabs>
              <w:jc w:val="both"/>
              <w:rPr>
                <w:bCs/>
                <w:color w:val="000000"/>
                <w:sz w:val="24"/>
                <w:szCs w:val="24"/>
              </w:rPr>
            </w:pPr>
          </w:p>
        </w:tc>
        <w:tc>
          <w:tcPr>
            <w:tcW w:w="942" w:type="dxa"/>
            <w:vAlign w:val="center"/>
          </w:tcPr>
          <w:p w14:paraId="78CFBACC" w14:textId="77777777" w:rsidR="00D93702" w:rsidRPr="00D93702" w:rsidRDefault="00D93702" w:rsidP="00D93702">
            <w:pPr>
              <w:tabs>
                <w:tab w:val="left" w:pos="1134"/>
              </w:tabs>
              <w:jc w:val="both"/>
              <w:rPr>
                <w:bCs/>
                <w:color w:val="000000"/>
                <w:sz w:val="24"/>
                <w:szCs w:val="24"/>
              </w:rPr>
            </w:pPr>
          </w:p>
        </w:tc>
      </w:tr>
      <w:tr w:rsidR="00D93702" w:rsidRPr="00D93702" w14:paraId="49AE6303" w14:textId="77777777" w:rsidTr="001A1F4E">
        <w:trPr>
          <w:trHeight w:val="454"/>
        </w:trPr>
        <w:tc>
          <w:tcPr>
            <w:tcW w:w="5098" w:type="dxa"/>
            <w:vAlign w:val="center"/>
            <w:hideMark/>
          </w:tcPr>
          <w:p w14:paraId="6FE418B8"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lastRenderedPageBreak/>
              <w:t>Поддержка сервера БД</w:t>
            </w:r>
          </w:p>
        </w:tc>
        <w:tc>
          <w:tcPr>
            <w:tcW w:w="1341" w:type="dxa"/>
            <w:vAlign w:val="center"/>
          </w:tcPr>
          <w:p w14:paraId="1C954308" w14:textId="77777777" w:rsidR="00D93702" w:rsidRPr="00D93702" w:rsidRDefault="00D93702" w:rsidP="00D93702">
            <w:pPr>
              <w:tabs>
                <w:tab w:val="left" w:pos="1134"/>
              </w:tabs>
              <w:jc w:val="both"/>
              <w:rPr>
                <w:bCs/>
                <w:color w:val="000000"/>
                <w:sz w:val="24"/>
                <w:szCs w:val="24"/>
              </w:rPr>
            </w:pPr>
          </w:p>
        </w:tc>
        <w:tc>
          <w:tcPr>
            <w:tcW w:w="1842" w:type="dxa"/>
            <w:vAlign w:val="center"/>
          </w:tcPr>
          <w:p w14:paraId="25394ADF" w14:textId="77777777" w:rsidR="00D93702" w:rsidRPr="00D93702" w:rsidRDefault="00D93702" w:rsidP="00D93702">
            <w:pPr>
              <w:tabs>
                <w:tab w:val="left" w:pos="1134"/>
              </w:tabs>
              <w:jc w:val="both"/>
              <w:rPr>
                <w:bCs/>
                <w:color w:val="000000"/>
                <w:sz w:val="24"/>
                <w:szCs w:val="24"/>
              </w:rPr>
            </w:pPr>
          </w:p>
        </w:tc>
        <w:tc>
          <w:tcPr>
            <w:tcW w:w="1043" w:type="dxa"/>
            <w:vAlign w:val="center"/>
          </w:tcPr>
          <w:p w14:paraId="21FA12FF" w14:textId="77777777" w:rsidR="00D93702" w:rsidRPr="00D93702" w:rsidRDefault="00D93702" w:rsidP="00D93702">
            <w:pPr>
              <w:tabs>
                <w:tab w:val="left" w:pos="1134"/>
              </w:tabs>
              <w:jc w:val="both"/>
              <w:rPr>
                <w:bCs/>
                <w:color w:val="000000"/>
                <w:sz w:val="24"/>
                <w:szCs w:val="24"/>
              </w:rPr>
            </w:pPr>
          </w:p>
        </w:tc>
        <w:tc>
          <w:tcPr>
            <w:tcW w:w="942" w:type="dxa"/>
            <w:vAlign w:val="center"/>
          </w:tcPr>
          <w:p w14:paraId="11B78D24" w14:textId="77777777" w:rsidR="00D93702" w:rsidRPr="00D93702" w:rsidRDefault="00D93702" w:rsidP="00D93702">
            <w:pPr>
              <w:tabs>
                <w:tab w:val="left" w:pos="1134"/>
              </w:tabs>
              <w:jc w:val="both"/>
              <w:rPr>
                <w:bCs/>
                <w:color w:val="000000"/>
                <w:sz w:val="24"/>
                <w:szCs w:val="24"/>
              </w:rPr>
            </w:pPr>
          </w:p>
        </w:tc>
      </w:tr>
      <w:tr w:rsidR="00D93702" w:rsidRPr="00D93702" w14:paraId="0CC5431B" w14:textId="77777777" w:rsidTr="001A1F4E">
        <w:trPr>
          <w:trHeight w:val="454"/>
        </w:trPr>
        <w:tc>
          <w:tcPr>
            <w:tcW w:w="5098" w:type="dxa"/>
            <w:vAlign w:val="center"/>
            <w:hideMark/>
          </w:tcPr>
          <w:p w14:paraId="42194820"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Встроенный язык для разработки приложений</w:t>
            </w:r>
          </w:p>
        </w:tc>
        <w:tc>
          <w:tcPr>
            <w:tcW w:w="1341" w:type="dxa"/>
            <w:vAlign w:val="center"/>
            <w:hideMark/>
          </w:tcPr>
          <w:p w14:paraId="5EF0CBE4" w14:textId="77777777" w:rsidR="00D93702" w:rsidRPr="00D93702" w:rsidRDefault="00D93702" w:rsidP="00D93702">
            <w:pPr>
              <w:tabs>
                <w:tab w:val="left" w:pos="1134"/>
              </w:tabs>
              <w:jc w:val="both"/>
              <w:rPr>
                <w:bCs/>
                <w:color w:val="000000"/>
                <w:sz w:val="24"/>
                <w:szCs w:val="24"/>
              </w:rPr>
            </w:pPr>
          </w:p>
        </w:tc>
        <w:tc>
          <w:tcPr>
            <w:tcW w:w="1842" w:type="dxa"/>
            <w:vAlign w:val="center"/>
            <w:hideMark/>
          </w:tcPr>
          <w:p w14:paraId="56CAC29E"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 </w:t>
            </w:r>
          </w:p>
        </w:tc>
        <w:tc>
          <w:tcPr>
            <w:tcW w:w="1043" w:type="dxa"/>
            <w:vAlign w:val="center"/>
            <w:hideMark/>
          </w:tcPr>
          <w:p w14:paraId="3B990A9B"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 </w:t>
            </w:r>
          </w:p>
        </w:tc>
        <w:tc>
          <w:tcPr>
            <w:tcW w:w="942" w:type="dxa"/>
            <w:vAlign w:val="center"/>
          </w:tcPr>
          <w:p w14:paraId="7938A2AA" w14:textId="77777777" w:rsidR="00D93702" w:rsidRPr="00D93702" w:rsidRDefault="00D93702" w:rsidP="00D93702">
            <w:pPr>
              <w:tabs>
                <w:tab w:val="left" w:pos="1134"/>
              </w:tabs>
              <w:jc w:val="both"/>
              <w:rPr>
                <w:bCs/>
                <w:color w:val="000000"/>
                <w:sz w:val="24"/>
                <w:szCs w:val="24"/>
              </w:rPr>
            </w:pPr>
          </w:p>
        </w:tc>
      </w:tr>
      <w:tr w:rsidR="00D93702" w:rsidRPr="00D93702" w14:paraId="49ADBE54" w14:textId="77777777" w:rsidTr="001A1F4E">
        <w:trPr>
          <w:trHeight w:val="454"/>
        </w:trPr>
        <w:tc>
          <w:tcPr>
            <w:tcW w:w="5098" w:type="dxa"/>
            <w:vAlign w:val="center"/>
            <w:hideMark/>
          </w:tcPr>
          <w:p w14:paraId="06AC134B"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Поддержка ограничений целостности БД</w:t>
            </w:r>
          </w:p>
        </w:tc>
        <w:tc>
          <w:tcPr>
            <w:tcW w:w="1341" w:type="dxa"/>
            <w:vAlign w:val="center"/>
          </w:tcPr>
          <w:p w14:paraId="126CC55E" w14:textId="77777777" w:rsidR="00D93702" w:rsidRPr="00D93702" w:rsidRDefault="00D93702" w:rsidP="00D93702">
            <w:pPr>
              <w:tabs>
                <w:tab w:val="left" w:pos="1134"/>
              </w:tabs>
              <w:jc w:val="both"/>
              <w:rPr>
                <w:bCs/>
                <w:color w:val="000000"/>
                <w:sz w:val="24"/>
                <w:szCs w:val="24"/>
              </w:rPr>
            </w:pPr>
          </w:p>
        </w:tc>
        <w:tc>
          <w:tcPr>
            <w:tcW w:w="1842" w:type="dxa"/>
            <w:vAlign w:val="center"/>
          </w:tcPr>
          <w:p w14:paraId="71DC6590" w14:textId="77777777" w:rsidR="00D93702" w:rsidRPr="00D93702" w:rsidRDefault="00D93702" w:rsidP="00D93702">
            <w:pPr>
              <w:tabs>
                <w:tab w:val="left" w:pos="1134"/>
              </w:tabs>
              <w:jc w:val="both"/>
              <w:rPr>
                <w:bCs/>
                <w:color w:val="000000"/>
                <w:sz w:val="24"/>
                <w:szCs w:val="24"/>
              </w:rPr>
            </w:pPr>
          </w:p>
        </w:tc>
        <w:tc>
          <w:tcPr>
            <w:tcW w:w="1043" w:type="dxa"/>
            <w:vAlign w:val="center"/>
          </w:tcPr>
          <w:p w14:paraId="2F312AEB" w14:textId="77777777" w:rsidR="00D93702" w:rsidRPr="00D93702" w:rsidRDefault="00D93702" w:rsidP="00D93702">
            <w:pPr>
              <w:tabs>
                <w:tab w:val="left" w:pos="1134"/>
              </w:tabs>
              <w:jc w:val="both"/>
              <w:rPr>
                <w:bCs/>
                <w:color w:val="000000"/>
                <w:sz w:val="24"/>
                <w:szCs w:val="24"/>
              </w:rPr>
            </w:pPr>
          </w:p>
        </w:tc>
        <w:tc>
          <w:tcPr>
            <w:tcW w:w="942" w:type="dxa"/>
            <w:vAlign w:val="center"/>
          </w:tcPr>
          <w:p w14:paraId="0C48388A" w14:textId="77777777" w:rsidR="00D93702" w:rsidRPr="00D93702" w:rsidRDefault="00D93702" w:rsidP="00D93702">
            <w:pPr>
              <w:tabs>
                <w:tab w:val="left" w:pos="1134"/>
              </w:tabs>
              <w:jc w:val="both"/>
              <w:rPr>
                <w:bCs/>
                <w:color w:val="000000"/>
                <w:sz w:val="24"/>
                <w:szCs w:val="24"/>
              </w:rPr>
            </w:pPr>
          </w:p>
        </w:tc>
      </w:tr>
      <w:tr w:rsidR="00D93702" w:rsidRPr="00D93702" w14:paraId="0CC0324A" w14:textId="77777777" w:rsidTr="001A1F4E">
        <w:trPr>
          <w:trHeight w:val="454"/>
        </w:trPr>
        <w:tc>
          <w:tcPr>
            <w:tcW w:w="5098" w:type="dxa"/>
            <w:vAlign w:val="center"/>
            <w:hideMark/>
          </w:tcPr>
          <w:p w14:paraId="296B7F33"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Стандарт SQL</w:t>
            </w:r>
          </w:p>
        </w:tc>
        <w:tc>
          <w:tcPr>
            <w:tcW w:w="1341" w:type="dxa"/>
            <w:vAlign w:val="center"/>
          </w:tcPr>
          <w:p w14:paraId="1BFB8379" w14:textId="77777777" w:rsidR="00D93702" w:rsidRPr="00D93702" w:rsidRDefault="00D93702" w:rsidP="00D93702">
            <w:pPr>
              <w:tabs>
                <w:tab w:val="left" w:pos="1134"/>
              </w:tabs>
              <w:jc w:val="both"/>
              <w:rPr>
                <w:bCs/>
                <w:color w:val="000000"/>
                <w:sz w:val="24"/>
                <w:szCs w:val="24"/>
              </w:rPr>
            </w:pPr>
          </w:p>
        </w:tc>
        <w:tc>
          <w:tcPr>
            <w:tcW w:w="1842" w:type="dxa"/>
            <w:vAlign w:val="center"/>
          </w:tcPr>
          <w:p w14:paraId="1AEF786D" w14:textId="77777777" w:rsidR="00D93702" w:rsidRPr="00D93702" w:rsidRDefault="00D93702" w:rsidP="00D93702">
            <w:pPr>
              <w:tabs>
                <w:tab w:val="left" w:pos="1134"/>
              </w:tabs>
              <w:jc w:val="both"/>
              <w:rPr>
                <w:bCs/>
                <w:color w:val="000000"/>
                <w:sz w:val="24"/>
                <w:szCs w:val="24"/>
              </w:rPr>
            </w:pPr>
          </w:p>
        </w:tc>
        <w:tc>
          <w:tcPr>
            <w:tcW w:w="1043" w:type="dxa"/>
            <w:vAlign w:val="center"/>
          </w:tcPr>
          <w:p w14:paraId="6FEB9B4D" w14:textId="77777777" w:rsidR="00D93702" w:rsidRPr="00D93702" w:rsidRDefault="00D93702" w:rsidP="00D93702">
            <w:pPr>
              <w:tabs>
                <w:tab w:val="left" w:pos="1134"/>
              </w:tabs>
              <w:jc w:val="both"/>
              <w:rPr>
                <w:bCs/>
                <w:color w:val="000000"/>
                <w:sz w:val="24"/>
                <w:szCs w:val="24"/>
              </w:rPr>
            </w:pPr>
          </w:p>
        </w:tc>
        <w:tc>
          <w:tcPr>
            <w:tcW w:w="942" w:type="dxa"/>
            <w:vAlign w:val="center"/>
          </w:tcPr>
          <w:p w14:paraId="3CB1D188" w14:textId="77777777" w:rsidR="00D93702" w:rsidRPr="00D93702" w:rsidRDefault="00D93702" w:rsidP="00D93702">
            <w:pPr>
              <w:tabs>
                <w:tab w:val="left" w:pos="1134"/>
              </w:tabs>
              <w:jc w:val="both"/>
              <w:rPr>
                <w:bCs/>
                <w:color w:val="000000"/>
                <w:sz w:val="24"/>
                <w:szCs w:val="24"/>
              </w:rPr>
            </w:pPr>
          </w:p>
        </w:tc>
      </w:tr>
      <w:tr w:rsidR="00D93702" w:rsidRPr="00D93702" w14:paraId="14E1BB19" w14:textId="77777777" w:rsidTr="001A1F4E">
        <w:trPr>
          <w:trHeight w:val="454"/>
        </w:trPr>
        <w:tc>
          <w:tcPr>
            <w:tcW w:w="5098" w:type="dxa"/>
            <w:vAlign w:val="center"/>
            <w:hideMark/>
          </w:tcPr>
          <w:p w14:paraId="4455F93B"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Передача данных в формат MS Excel, MS Word</w:t>
            </w:r>
          </w:p>
        </w:tc>
        <w:tc>
          <w:tcPr>
            <w:tcW w:w="1341" w:type="dxa"/>
            <w:vAlign w:val="center"/>
          </w:tcPr>
          <w:p w14:paraId="314716B0" w14:textId="77777777" w:rsidR="00D93702" w:rsidRPr="00D93702" w:rsidRDefault="00D93702" w:rsidP="00D93702">
            <w:pPr>
              <w:tabs>
                <w:tab w:val="left" w:pos="1134"/>
              </w:tabs>
              <w:jc w:val="both"/>
              <w:rPr>
                <w:bCs/>
                <w:color w:val="000000"/>
                <w:sz w:val="24"/>
                <w:szCs w:val="24"/>
              </w:rPr>
            </w:pPr>
          </w:p>
        </w:tc>
        <w:tc>
          <w:tcPr>
            <w:tcW w:w="1842" w:type="dxa"/>
            <w:vAlign w:val="center"/>
          </w:tcPr>
          <w:p w14:paraId="0F3E3801" w14:textId="77777777" w:rsidR="00D93702" w:rsidRPr="00D93702" w:rsidRDefault="00D93702" w:rsidP="00D93702">
            <w:pPr>
              <w:tabs>
                <w:tab w:val="left" w:pos="1134"/>
              </w:tabs>
              <w:jc w:val="both"/>
              <w:rPr>
                <w:bCs/>
                <w:color w:val="000000"/>
                <w:sz w:val="24"/>
                <w:szCs w:val="24"/>
              </w:rPr>
            </w:pPr>
          </w:p>
        </w:tc>
        <w:tc>
          <w:tcPr>
            <w:tcW w:w="1043" w:type="dxa"/>
            <w:vAlign w:val="center"/>
            <w:hideMark/>
          </w:tcPr>
          <w:p w14:paraId="60F73E93"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 </w:t>
            </w:r>
          </w:p>
        </w:tc>
        <w:tc>
          <w:tcPr>
            <w:tcW w:w="942" w:type="dxa"/>
            <w:vAlign w:val="center"/>
          </w:tcPr>
          <w:p w14:paraId="082880CC" w14:textId="77777777" w:rsidR="00D93702" w:rsidRPr="00D93702" w:rsidRDefault="00D93702" w:rsidP="00D93702">
            <w:pPr>
              <w:tabs>
                <w:tab w:val="left" w:pos="1134"/>
              </w:tabs>
              <w:jc w:val="both"/>
              <w:rPr>
                <w:bCs/>
                <w:color w:val="000000"/>
                <w:sz w:val="24"/>
                <w:szCs w:val="24"/>
              </w:rPr>
            </w:pPr>
          </w:p>
        </w:tc>
      </w:tr>
      <w:tr w:rsidR="00D93702" w:rsidRPr="00D93702" w14:paraId="05FE1E6C" w14:textId="77777777" w:rsidTr="001A1F4E">
        <w:trPr>
          <w:trHeight w:val="454"/>
        </w:trPr>
        <w:tc>
          <w:tcPr>
            <w:tcW w:w="5098" w:type="dxa"/>
            <w:vAlign w:val="center"/>
            <w:hideMark/>
          </w:tcPr>
          <w:p w14:paraId="32D36F45"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Средства для получения отчетов</w:t>
            </w:r>
          </w:p>
        </w:tc>
        <w:tc>
          <w:tcPr>
            <w:tcW w:w="1341" w:type="dxa"/>
            <w:vAlign w:val="center"/>
            <w:hideMark/>
          </w:tcPr>
          <w:p w14:paraId="746084F4" w14:textId="77777777" w:rsidR="00D93702" w:rsidRPr="00D93702" w:rsidRDefault="00D93702" w:rsidP="00D93702">
            <w:pPr>
              <w:tabs>
                <w:tab w:val="left" w:pos="1134"/>
              </w:tabs>
              <w:jc w:val="both"/>
              <w:rPr>
                <w:bCs/>
                <w:color w:val="000000"/>
                <w:sz w:val="24"/>
                <w:szCs w:val="24"/>
              </w:rPr>
            </w:pPr>
          </w:p>
        </w:tc>
        <w:tc>
          <w:tcPr>
            <w:tcW w:w="1842" w:type="dxa"/>
            <w:vAlign w:val="center"/>
            <w:hideMark/>
          </w:tcPr>
          <w:p w14:paraId="35D96B25"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 </w:t>
            </w:r>
          </w:p>
        </w:tc>
        <w:tc>
          <w:tcPr>
            <w:tcW w:w="1043" w:type="dxa"/>
            <w:vAlign w:val="center"/>
            <w:hideMark/>
          </w:tcPr>
          <w:p w14:paraId="70F0307F"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 </w:t>
            </w:r>
          </w:p>
        </w:tc>
        <w:tc>
          <w:tcPr>
            <w:tcW w:w="942" w:type="dxa"/>
            <w:vAlign w:val="center"/>
          </w:tcPr>
          <w:p w14:paraId="498171F8" w14:textId="77777777" w:rsidR="00D93702" w:rsidRPr="00D93702" w:rsidRDefault="00D93702" w:rsidP="00D93702">
            <w:pPr>
              <w:tabs>
                <w:tab w:val="left" w:pos="1134"/>
              </w:tabs>
              <w:jc w:val="both"/>
              <w:rPr>
                <w:bCs/>
                <w:color w:val="000000"/>
                <w:sz w:val="24"/>
                <w:szCs w:val="24"/>
              </w:rPr>
            </w:pPr>
          </w:p>
        </w:tc>
      </w:tr>
      <w:tr w:rsidR="00D93702" w:rsidRPr="00D93702" w14:paraId="50858E6B" w14:textId="77777777" w:rsidTr="001A1F4E">
        <w:trPr>
          <w:trHeight w:val="454"/>
        </w:trPr>
        <w:tc>
          <w:tcPr>
            <w:tcW w:w="5098" w:type="dxa"/>
            <w:vAlign w:val="center"/>
            <w:hideMark/>
          </w:tcPr>
          <w:p w14:paraId="00E1DB39"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Разграничение прав доступа</w:t>
            </w:r>
          </w:p>
        </w:tc>
        <w:tc>
          <w:tcPr>
            <w:tcW w:w="1341" w:type="dxa"/>
            <w:vAlign w:val="center"/>
          </w:tcPr>
          <w:p w14:paraId="73A3BFD8" w14:textId="77777777" w:rsidR="00D93702" w:rsidRPr="00D93702" w:rsidRDefault="00D93702" w:rsidP="00D93702">
            <w:pPr>
              <w:tabs>
                <w:tab w:val="left" w:pos="1134"/>
              </w:tabs>
              <w:jc w:val="both"/>
              <w:rPr>
                <w:bCs/>
                <w:color w:val="000000"/>
                <w:sz w:val="24"/>
                <w:szCs w:val="24"/>
              </w:rPr>
            </w:pPr>
          </w:p>
        </w:tc>
        <w:tc>
          <w:tcPr>
            <w:tcW w:w="1842" w:type="dxa"/>
            <w:vAlign w:val="center"/>
          </w:tcPr>
          <w:p w14:paraId="6C03ACC4" w14:textId="77777777" w:rsidR="00D93702" w:rsidRPr="00D93702" w:rsidRDefault="00D93702" w:rsidP="00D93702">
            <w:pPr>
              <w:tabs>
                <w:tab w:val="left" w:pos="1134"/>
              </w:tabs>
              <w:jc w:val="both"/>
              <w:rPr>
                <w:bCs/>
                <w:color w:val="000000"/>
                <w:sz w:val="24"/>
                <w:szCs w:val="24"/>
              </w:rPr>
            </w:pPr>
          </w:p>
        </w:tc>
        <w:tc>
          <w:tcPr>
            <w:tcW w:w="1043" w:type="dxa"/>
            <w:vAlign w:val="center"/>
          </w:tcPr>
          <w:p w14:paraId="6407C4C6" w14:textId="77777777" w:rsidR="00D93702" w:rsidRPr="00D93702" w:rsidRDefault="00D93702" w:rsidP="00D93702">
            <w:pPr>
              <w:tabs>
                <w:tab w:val="left" w:pos="1134"/>
              </w:tabs>
              <w:jc w:val="both"/>
              <w:rPr>
                <w:bCs/>
                <w:color w:val="000000"/>
                <w:sz w:val="24"/>
                <w:szCs w:val="24"/>
              </w:rPr>
            </w:pPr>
          </w:p>
        </w:tc>
        <w:tc>
          <w:tcPr>
            <w:tcW w:w="942" w:type="dxa"/>
            <w:vAlign w:val="center"/>
          </w:tcPr>
          <w:p w14:paraId="1914DD96" w14:textId="77777777" w:rsidR="00D93702" w:rsidRPr="00D93702" w:rsidRDefault="00D93702" w:rsidP="00D93702">
            <w:pPr>
              <w:tabs>
                <w:tab w:val="left" w:pos="1134"/>
              </w:tabs>
              <w:jc w:val="both"/>
              <w:rPr>
                <w:bCs/>
                <w:color w:val="000000"/>
                <w:sz w:val="24"/>
                <w:szCs w:val="24"/>
              </w:rPr>
            </w:pPr>
          </w:p>
        </w:tc>
      </w:tr>
      <w:tr w:rsidR="00D93702" w:rsidRPr="00D93702" w14:paraId="64BC16CF" w14:textId="77777777" w:rsidTr="001A1F4E">
        <w:trPr>
          <w:trHeight w:val="454"/>
        </w:trPr>
        <w:tc>
          <w:tcPr>
            <w:tcW w:w="5098" w:type="dxa"/>
            <w:vAlign w:val="center"/>
          </w:tcPr>
          <w:p w14:paraId="2EB5914A"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 xml:space="preserve">Резервирование и </w:t>
            </w:r>
            <w:proofErr w:type="spellStart"/>
            <w:r w:rsidRPr="00D93702">
              <w:rPr>
                <w:bCs/>
                <w:color w:val="000000"/>
                <w:sz w:val="24"/>
                <w:szCs w:val="24"/>
              </w:rPr>
              <w:t>восст</w:t>
            </w:r>
            <w:proofErr w:type="spellEnd"/>
            <w:r w:rsidRPr="00D93702">
              <w:rPr>
                <w:bCs/>
                <w:color w:val="000000"/>
                <w:sz w:val="24"/>
                <w:szCs w:val="24"/>
              </w:rPr>
              <w:t>. БД</w:t>
            </w:r>
          </w:p>
        </w:tc>
        <w:tc>
          <w:tcPr>
            <w:tcW w:w="1341" w:type="dxa"/>
            <w:vAlign w:val="center"/>
          </w:tcPr>
          <w:p w14:paraId="06938560" w14:textId="77777777" w:rsidR="00D93702" w:rsidRPr="00D93702" w:rsidRDefault="00D93702" w:rsidP="00D93702">
            <w:pPr>
              <w:tabs>
                <w:tab w:val="left" w:pos="1134"/>
              </w:tabs>
              <w:jc w:val="both"/>
              <w:rPr>
                <w:bCs/>
                <w:color w:val="000000"/>
                <w:sz w:val="24"/>
                <w:szCs w:val="24"/>
              </w:rPr>
            </w:pPr>
          </w:p>
        </w:tc>
        <w:tc>
          <w:tcPr>
            <w:tcW w:w="1842" w:type="dxa"/>
            <w:vAlign w:val="center"/>
          </w:tcPr>
          <w:p w14:paraId="64705DE8" w14:textId="77777777" w:rsidR="00D93702" w:rsidRPr="00D93702" w:rsidRDefault="00D93702" w:rsidP="00D93702">
            <w:pPr>
              <w:tabs>
                <w:tab w:val="left" w:pos="1134"/>
              </w:tabs>
              <w:jc w:val="both"/>
              <w:rPr>
                <w:bCs/>
                <w:color w:val="000000"/>
                <w:sz w:val="24"/>
                <w:szCs w:val="24"/>
              </w:rPr>
            </w:pPr>
          </w:p>
        </w:tc>
        <w:tc>
          <w:tcPr>
            <w:tcW w:w="1043" w:type="dxa"/>
            <w:vAlign w:val="center"/>
          </w:tcPr>
          <w:p w14:paraId="45CF89AA" w14:textId="77777777" w:rsidR="00D93702" w:rsidRPr="00D93702" w:rsidRDefault="00D93702" w:rsidP="00D93702">
            <w:pPr>
              <w:tabs>
                <w:tab w:val="left" w:pos="1134"/>
              </w:tabs>
              <w:jc w:val="both"/>
              <w:rPr>
                <w:bCs/>
                <w:color w:val="000000"/>
                <w:sz w:val="24"/>
                <w:szCs w:val="24"/>
              </w:rPr>
            </w:pPr>
          </w:p>
        </w:tc>
        <w:tc>
          <w:tcPr>
            <w:tcW w:w="942" w:type="dxa"/>
            <w:vAlign w:val="center"/>
          </w:tcPr>
          <w:p w14:paraId="45E10650" w14:textId="77777777" w:rsidR="00D93702" w:rsidRPr="00D93702" w:rsidRDefault="00D93702" w:rsidP="00D93702">
            <w:pPr>
              <w:tabs>
                <w:tab w:val="left" w:pos="1134"/>
              </w:tabs>
              <w:jc w:val="both"/>
              <w:rPr>
                <w:bCs/>
                <w:color w:val="000000"/>
                <w:sz w:val="24"/>
                <w:szCs w:val="24"/>
              </w:rPr>
            </w:pPr>
          </w:p>
        </w:tc>
      </w:tr>
      <w:tr w:rsidR="00D93702" w:rsidRPr="00D93702" w14:paraId="4E8D97CB" w14:textId="77777777" w:rsidTr="001A1F4E">
        <w:trPr>
          <w:trHeight w:val="454"/>
        </w:trPr>
        <w:tc>
          <w:tcPr>
            <w:tcW w:w="5098" w:type="dxa"/>
            <w:vAlign w:val="center"/>
          </w:tcPr>
          <w:p w14:paraId="1EC3E4AF"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Простота/сложность работы с СУБД</w:t>
            </w:r>
          </w:p>
        </w:tc>
        <w:tc>
          <w:tcPr>
            <w:tcW w:w="1341" w:type="dxa"/>
            <w:vAlign w:val="center"/>
          </w:tcPr>
          <w:p w14:paraId="5C28CD1D" w14:textId="77777777" w:rsidR="00D93702" w:rsidRPr="00D93702" w:rsidRDefault="00D93702" w:rsidP="00D93702">
            <w:pPr>
              <w:tabs>
                <w:tab w:val="left" w:pos="1134"/>
              </w:tabs>
              <w:jc w:val="both"/>
              <w:rPr>
                <w:bCs/>
                <w:color w:val="000000"/>
                <w:sz w:val="24"/>
                <w:szCs w:val="24"/>
              </w:rPr>
            </w:pPr>
          </w:p>
        </w:tc>
        <w:tc>
          <w:tcPr>
            <w:tcW w:w="1842" w:type="dxa"/>
            <w:vAlign w:val="center"/>
          </w:tcPr>
          <w:p w14:paraId="2451AC93" w14:textId="77777777" w:rsidR="00D93702" w:rsidRPr="00D93702" w:rsidRDefault="00D93702" w:rsidP="00D93702">
            <w:pPr>
              <w:tabs>
                <w:tab w:val="left" w:pos="1134"/>
              </w:tabs>
              <w:jc w:val="both"/>
              <w:rPr>
                <w:bCs/>
                <w:color w:val="000000"/>
                <w:sz w:val="24"/>
                <w:szCs w:val="24"/>
              </w:rPr>
            </w:pPr>
          </w:p>
        </w:tc>
        <w:tc>
          <w:tcPr>
            <w:tcW w:w="1043" w:type="dxa"/>
            <w:vAlign w:val="center"/>
          </w:tcPr>
          <w:p w14:paraId="6C56517A" w14:textId="77777777" w:rsidR="00D93702" w:rsidRPr="00D93702" w:rsidRDefault="00D93702" w:rsidP="00D93702">
            <w:pPr>
              <w:tabs>
                <w:tab w:val="left" w:pos="1134"/>
              </w:tabs>
              <w:jc w:val="both"/>
              <w:rPr>
                <w:bCs/>
                <w:color w:val="000000"/>
                <w:sz w:val="24"/>
                <w:szCs w:val="24"/>
              </w:rPr>
            </w:pPr>
          </w:p>
        </w:tc>
        <w:tc>
          <w:tcPr>
            <w:tcW w:w="942" w:type="dxa"/>
            <w:vAlign w:val="center"/>
          </w:tcPr>
          <w:p w14:paraId="46809980" w14:textId="77777777" w:rsidR="00D93702" w:rsidRPr="00D93702" w:rsidRDefault="00D93702" w:rsidP="00D93702">
            <w:pPr>
              <w:tabs>
                <w:tab w:val="left" w:pos="1134"/>
              </w:tabs>
              <w:jc w:val="both"/>
              <w:rPr>
                <w:bCs/>
                <w:color w:val="000000"/>
                <w:sz w:val="24"/>
                <w:szCs w:val="24"/>
              </w:rPr>
            </w:pPr>
          </w:p>
        </w:tc>
      </w:tr>
      <w:tr w:rsidR="00D93702" w:rsidRPr="00D93702" w14:paraId="65B18A4F" w14:textId="77777777" w:rsidTr="001A1F4E">
        <w:trPr>
          <w:trHeight w:val="454"/>
        </w:trPr>
        <w:tc>
          <w:tcPr>
            <w:tcW w:w="5098" w:type="dxa"/>
            <w:vAlign w:val="center"/>
          </w:tcPr>
          <w:p w14:paraId="29052DD9"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Поддержка Windows - инструмента</w:t>
            </w:r>
          </w:p>
        </w:tc>
        <w:tc>
          <w:tcPr>
            <w:tcW w:w="1341" w:type="dxa"/>
            <w:vAlign w:val="center"/>
          </w:tcPr>
          <w:p w14:paraId="46BCB546" w14:textId="77777777" w:rsidR="00D93702" w:rsidRPr="00D93702" w:rsidRDefault="00D93702" w:rsidP="00D93702">
            <w:pPr>
              <w:tabs>
                <w:tab w:val="left" w:pos="1134"/>
              </w:tabs>
              <w:jc w:val="both"/>
              <w:rPr>
                <w:bCs/>
                <w:color w:val="000000"/>
                <w:sz w:val="24"/>
                <w:szCs w:val="24"/>
              </w:rPr>
            </w:pPr>
          </w:p>
        </w:tc>
        <w:tc>
          <w:tcPr>
            <w:tcW w:w="1842" w:type="dxa"/>
            <w:vAlign w:val="center"/>
          </w:tcPr>
          <w:p w14:paraId="5083174B" w14:textId="77777777" w:rsidR="00D93702" w:rsidRPr="00D93702" w:rsidRDefault="00D93702" w:rsidP="00D93702">
            <w:pPr>
              <w:tabs>
                <w:tab w:val="left" w:pos="1134"/>
              </w:tabs>
              <w:jc w:val="both"/>
              <w:rPr>
                <w:bCs/>
                <w:color w:val="000000"/>
                <w:sz w:val="24"/>
                <w:szCs w:val="24"/>
              </w:rPr>
            </w:pPr>
          </w:p>
        </w:tc>
        <w:tc>
          <w:tcPr>
            <w:tcW w:w="1043" w:type="dxa"/>
            <w:vAlign w:val="center"/>
          </w:tcPr>
          <w:p w14:paraId="5021826B" w14:textId="77777777" w:rsidR="00D93702" w:rsidRPr="00D93702" w:rsidRDefault="00D93702" w:rsidP="00D93702">
            <w:pPr>
              <w:tabs>
                <w:tab w:val="left" w:pos="1134"/>
              </w:tabs>
              <w:jc w:val="both"/>
              <w:rPr>
                <w:bCs/>
                <w:color w:val="000000"/>
                <w:sz w:val="24"/>
                <w:szCs w:val="24"/>
              </w:rPr>
            </w:pPr>
          </w:p>
        </w:tc>
        <w:tc>
          <w:tcPr>
            <w:tcW w:w="942" w:type="dxa"/>
            <w:vAlign w:val="center"/>
          </w:tcPr>
          <w:p w14:paraId="30952B79" w14:textId="77777777" w:rsidR="00D93702" w:rsidRPr="00D93702" w:rsidRDefault="00D93702" w:rsidP="00D93702">
            <w:pPr>
              <w:tabs>
                <w:tab w:val="left" w:pos="1134"/>
              </w:tabs>
              <w:jc w:val="both"/>
              <w:rPr>
                <w:bCs/>
                <w:color w:val="000000"/>
                <w:sz w:val="24"/>
                <w:szCs w:val="24"/>
              </w:rPr>
            </w:pPr>
          </w:p>
        </w:tc>
      </w:tr>
      <w:tr w:rsidR="00D93702" w:rsidRPr="00D93702" w14:paraId="218A3C7C" w14:textId="77777777" w:rsidTr="001A1F4E">
        <w:trPr>
          <w:trHeight w:val="454"/>
        </w:trPr>
        <w:tc>
          <w:tcPr>
            <w:tcW w:w="5098" w:type="dxa"/>
            <w:vAlign w:val="center"/>
          </w:tcPr>
          <w:p w14:paraId="6713F23B"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Средства поддержки транзакций</w:t>
            </w:r>
          </w:p>
        </w:tc>
        <w:tc>
          <w:tcPr>
            <w:tcW w:w="1341" w:type="dxa"/>
            <w:vAlign w:val="center"/>
          </w:tcPr>
          <w:p w14:paraId="0340B31B" w14:textId="77777777" w:rsidR="00D93702" w:rsidRPr="00D93702" w:rsidRDefault="00D93702" w:rsidP="00D93702">
            <w:pPr>
              <w:tabs>
                <w:tab w:val="left" w:pos="1134"/>
              </w:tabs>
              <w:jc w:val="both"/>
              <w:rPr>
                <w:bCs/>
                <w:color w:val="000000"/>
                <w:sz w:val="24"/>
                <w:szCs w:val="24"/>
              </w:rPr>
            </w:pPr>
          </w:p>
        </w:tc>
        <w:tc>
          <w:tcPr>
            <w:tcW w:w="1842" w:type="dxa"/>
            <w:vAlign w:val="center"/>
          </w:tcPr>
          <w:p w14:paraId="6423B4F9" w14:textId="77777777" w:rsidR="00D93702" w:rsidRPr="00D93702" w:rsidRDefault="00D93702" w:rsidP="00D93702">
            <w:pPr>
              <w:tabs>
                <w:tab w:val="left" w:pos="1134"/>
              </w:tabs>
              <w:jc w:val="both"/>
              <w:rPr>
                <w:bCs/>
                <w:color w:val="000000"/>
                <w:sz w:val="24"/>
                <w:szCs w:val="24"/>
              </w:rPr>
            </w:pPr>
          </w:p>
        </w:tc>
        <w:tc>
          <w:tcPr>
            <w:tcW w:w="1043" w:type="dxa"/>
            <w:vAlign w:val="center"/>
          </w:tcPr>
          <w:p w14:paraId="48E2AE11" w14:textId="77777777" w:rsidR="00D93702" w:rsidRPr="00D93702" w:rsidRDefault="00D93702" w:rsidP="00D93702">
            <w:pPr>
              <w:tabs>
                <w:tab w:val="left" w:pos="1134"/>
              </w:tabs>
              <w:jc w:val="both"/>
              <w:rPr>
                <w:bCs/>
                <w:color w:val="000000"/>
                <w:sz w:val="24"/>
                <w:szCs w:val="24"/>
              </w:rPr>
            </w:pPr>
          </w:p>
        </w:tc>
        <w:tc>
          <w:tcPr>
            <w:tcW w:w="942" w:type="dxa"/>
            <w:vAlign w:val="center"/>
          </w:tcPr>
          <w:p w14:paraId="3B3CAB73" w14:textId="77777777" w:rsidR="00D93702" w:rsidRPr="00D93702" w:rsidRDefault="00D93702" w:rsidP="00D93702">
            <w:pPr>
              <w:tabs>
                <w:tab w:val="left" w:pos="1134"/>
              </w:tabs>
              <w:jc w:val="both"/>
              <w:rPr>
                <w:bCs/>
                <w:color w:val="000000"/>
                <w:sz w:val="24"/>
                <w:szCs w:val="24"/>
              </w:rPr>
            </w:pPr>
          </w:p>
        </w:tc>
      </w:tr>
      <w:tr w:rsidR="00D93702" w:rsidRPr="00D93702" w14:paraId="76AB5BE4" w14:textId="77777777" w:rsidTr="001A1F4E">
        <w:trPr>
          <w:trHeight w:val="454"/>
        </w:trPr>
        <w:tc>
          <w:tcPr>
            <w:tcW w:w="5098" w:type="dxa"/>
            <w:vAlign w:val="center"/>
          </w:tcPr>
          <w:p w14:paraId="4F3F357E"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Простота/сложность работы с инструментальным средством</w:t>
            </w:r>
          </w:p>
        </w:tc>
        <w:tc>
          <w:tcPr>
            <w:tcW w:w="1341" w:type="dxa"/>
            <w:vAlign w:val="center"/>
          </w:tcPr>
          <w:p w14:paraId="46F3F173" w14:textId="77777777" w:rsidR="00D93702" w:rsidRPr="00D93702" w:rsidRDefault="00D93702" w:rsidP="00D93702">
            <w:pPr>
              <w:tabs>
                <w:tab w:val="left" w:pos="1134"/>
              </w:tabs>
              <w:jc w:val="both"/>
              <w:rPr>
                <w:bCs/>
                <w:color w:val="000000"/>
                <w:sz w:val="24"/>
                <w:szCs w:val="24"/>
              </w:rPr>
            </w:pPr>
          </w:p>
        </w:tc>
        <w:tc>
          <w:tcPr>
            <w:tcW w:w="1842" w:type="dxa"/>
            <w:vAlign w:val="center"/>
          </w:tcPr>
          <w:p w14:paraId="178297FB" w14:textId="77777777" w:rsidR="00D93702" w:rsidRPr="00D93702" w:rsidRDefault="00D93702" w:rsidP="00D93702">
            <w:pPr>
              <w:tabs>
                <w:tab w:val="left" w:pos="1134"/>
              </w:tabs>
              <w:jc w:val="both"/>
              <w:rPr>
                <w:bCs/>
                <w:color w:val="000000"/>
                <w:sz w:val="24"/>
                <w:szCs w:val="24"/>
              </w:rPr>
            </w:pPr>
          </w:p>
        </w:tc>
        <w:tc>
          <w:tcPr>
            <w:tcW w:w="1043" w:type="dxa"/>
            <w:vAlign w:val="center"/>
          </w:tcPr>
          <w:p w14:paraId="080D2B70" w14:textId="77777777" w:rsidR="00D93702" w:rsidRPr="00D93702" w:rsidRDefault="00D93702" w:rsidP="00D93702">
            <w:pPr>
              <w:tabs>
                <w:tab w:val="left" w:pos="1134"/>
              </w:tabs>
              <w:jc w:val="both"/>
              <w:rPr>
                <w:bCs/>
                <w:color w:val="000000"/>
                <w:sz w:val="24"/>
                <w:szCs w:val="24"/>
              </w:rPr>
            </w:pPr>
          </w:p>
        </w:tc>
        <w:tc>
          <w:tcPr>
            <w:tcW w:w="942" w:type="dxa"/>
            <w:vAlign w:val="center"/>
          </w:tcPr>
          <w:p w14:paraId="7C482473" w14:textId="77777777" w:rsidR="00D93702" w:rsidRPr="00D93702" w:rsidRDefault="00D93702" w:rsidP="00D93702">
            <w:pPr>
              <w:tabs>
                <w:tab w:val="left" w:pos="1134"/>
              </w:tabs>
              <w:jc w:val="both"/>
              <w:rPr>
                <w:bCs/>
                <w:color w:val="000000"/>
                <w:sz w:val="24"/>
                <w:szCs w:val="24"/>
              </w:rPr>
            </w:pPr>
          </w:p>
        </w:tc>
      </w:tr>
      <w:tr w:rsidR="00D93702" w:rsidRPr="00D93702" w14:paraId="01785BFD" w14:textId="77777777" w:rsidTr="001A1F4E">
        <w:trPr>
          <w:trHeight w:val="454"/>
        </w:trPr>
        <w:tc>
          <w:tcPr>
            <w:tcW w:w="5098" w:type="dxa"/>
            <w:vAlign w:val="center"/>
          </w:tcPr>
          <w:p w14:paraId="26F12D72"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Возможность создания</w:t>
            </w:r>
          </w:p>
          <w:p w14:paraId="0D692C62" w14:textId="77777777" w:rsidR="00D93702" w:rsidRPr="00D93702" w:rsidRDefault="00D93702" w:rsidP="00D93702">
            <w:pPr>
              <w:tabs>
                <w:tab w:val="left" w:pos="1134"/>
              </w:tabs>
              <w:jc w:val="both"/>
              <w:rPr>
                <w:bCs/>
                <w:color w:val="000000"/>
                <w:sz w:val="24"/>
                <w:szCs w:val="24"/>
              </w:rPr>
            </w:pPr>
            <w:r w:rsidRPr="00D93702">
              <w:rPr>
                <w:bCs/>
                <w:color w:val="000000"/>
                <w:sz w:val="24"/>
                <w:szCs w:val="24"/>
              </w:rPr>
              <w:t>Запускаемого файла</w:t>
            </w:r>
          </w:p>
        </w:tc>
        <w:tc>
          <w:tcPr>
            <w:tcW w:w="1341" w:type="dxa"/>
            <w:vAlign w:val="center"/>
          </w:tcPr>
          <w:p w14:paraId="16D86766" w14:textId="77777777" w:rsidR="00D93702" w:rsidRPr="00D93702" w:rsidRDefault="00D93702" w:rsidP="00D93702">
            <w:pPr>
              <w:tabs>
                <w:tab w:val="left" w:pos="1134"/>
              </w:tabs>
              <w:jc w:val="both"/>
              <w:rPr>
                <w:bCs/>
                <w:color w:val="000000"/>
                <w:sz w:val="24"/>
                <w:szCs w:val="24"/>
              </w:rPr>
            </w:pPr>
          </w:p>
        </w:tc>
        <w:tc>
          <w:tcPr>
            <w:tcW w:w="1842" w:type="dxa"/>
            <w:vAlign w:val="center"/>
          </w:tcPr>
          <w:p w14:paraId="07036596" w14:textId="77777777" w:rsidR="00D93702" w:rsidRPr="00D93702" w:rsidRDefault="00D93702" w:rsidP="00D93702">
            <w:pPr>
              <w:tabs>
                <w:tab w:val="left" w:pos="1134"/>
              </w:tabs>
              <w:jc w:val="both"/>
              <w:rPr>
                <w:bCs/>
                <w:color w:val="000000"/>
                <w:sz w:val="24"/>
                <w:szCs w:val="24"/>
              </w:rPr>
            </w:pPr>
          </w:p>
        </w:tc>
        <w:tc>
          <w:tcPr>
            <w:tcW w:w="1043" w:type="dxa"/>
            <w:vAlign w:val="center"/>
          </w:tcPr>
          <w:p w14:paraId="285CE171" w14:textId="77777777" w:rsidR="00D93702" w:rsidRPr="00D93702" w:rsidRDefault="00D93702" w:rsidP="00D93702">
            <w:pPr>
              <w:tabs>
                <w:tab w:val="left" w:pos="1134"/>
              </w:tabs>
              <w:jc w:val="both"/>
              <w:rPr>
                <w:bCs/>
                <w:color w:val="000000"/>
                <w:sz w:val="24"/>
                <w:szCs w:val="24"/>
              </w:rPr>
            </w:pPr>
          </w:p>
        </w:tc>
        <w:tc>
          <w:tcPr>
            <w:tcW w:w="942" w:type="dxa"/>
            <w:vAlign w:val="center"/>
          </w:tcPr>
          <w:p w14:paraId="0E417D80" w14:textId="77777777" w:rsidR="00D93702" w:rsidRPr="00D93702" w:rsidRDefault="00D93702" w:rsidP="00D93702">
            <w:pPr>
              <w:tabs>
                <w:tab w:val="left" w:pos="1134"/>
              </w:tabs>
              <w:jc w:val="both"/>
              <w:rPr>
                <w:bCs/>
                <w:color w:val="000000"/>
                <w:sz w:val="24"/>
                <w:szCs w:val="24"/>
              </w:rPr>
            </w:pPr>
          </w:p>
        </w:tc>
      </w:tr>
    </w:tbl>
    <w:p w14:paraId="00BFEA50" w14:textId="77777777" w:rsidR="00D93702" w:rsidRPr="00D93702" w:rsidRDefault="00D93702" w:rsidP="00D93702">
      <w:pPr>
        <w:tabs>
          <w:tab w:val="left" w:pos="1134"/>
        </w:tabs>
        <w:jc w:val="both"/>
        <w:rPr>
          <w:bCs/>
          <w:color w:val="000000"/>
          <w:sz w:val="24"/>
          <w:szCs w:val="24"/>
        </w:rPr>
      </w:pPr>
    </w:p>
    <w:p w14:paraId="5465CF7C" w14:textId="73C18151" w:rsidR="00D93702" w:rsidRDefault="00D93702" w:rsidP="008243AB">
      <w:pPr>
        <w:numPr>
          <w:ilvl w:val="0"/>
          <w:numId w:val="22"/>
        </w:numPr>
        <w:tabs>
          <w:tab w:val="left" w:pos="1134"/>
        </w:tabs>
        <w:ind w:left="0" w:firstLine="709"/>
        <w:jc w:val="both"/>
        <w:rPr>
          <w:bCs/>
          <w:color w:val="000000"/>
          <w:sz w:val="24"/>
          <w:szCs w:val="24"/>
        </w:rPr>
      </w:pPr>
      <w:r w:rsidRPr="00D93702">
        <w:rPr>
          <w:bCs/>
          <w:color w:val="000000"/>
          <w:sz w:val="24"/>
          <w:szCs w:val="24"/>
        </w:rPr>
        <w:t xml:space="preserve">Выполнить сравнительный анализ средств разработки приложений, заполнив </w:t>
      </w:r>
      <w:r w:rsidR="001A1F4E" w:rsidRPr="00D93702">
        <w:rPr>
          <w:bCs/>
          <w:color w:val="000000"/>
          <w:sz w:val="24"/>
          <w:szCs w:val="24"/>
        </w:rPr>
        <w:t>таблицу,</w:t>
      </w:r>
      <w:r w:rsidRPr="00D93702">
        <w:rPr>
          <w:bCs/>
          <w:color w:val="000000"/>
          <w:sz w:val="24"/>
          <w:szCs w:val="24"/>
        </w:rPr>
        <w:t xml:space="preserve"> приведенную </w:t>
      </w:r>
      <w:r w:rsidR="001A1F4E">
        <w:rPr>
          <w:bCs/>
          <w:color w:val="000000"/>
          <w:sz w:val="24"/>
          <w:szCs w:val="24"/>
        </w:rPr>
        <w:t>ниже</w:t>
      </w:r>
      <w:r w:rsidRPr="00D93702">
        <w:rPr>
          <w:bCs/>
          <w:color w:val="000000"/>
          <w:sz w:val="24"/>
          <w:szCs w:val="24"/>
        </w:rPr>
        <w:t>.</w:t>
      </w:r>
    </w:p>
    <w:p w14:paraId="0BB0C2DF" w14:textId="1758EAB9" w:rsidR="001A1F4E" w:rsidRPr="001A1F4E" w:rsidRDefault="001A1F4E" w:rsidP="001A1F4E">
      <w:pPr>
        <w:tabs>
          <w:tab w:val="left" w:pos="1134"/>
        </w:tabs>
        <w:ind w:firstLine="0"/>
        <w:jc w:val="both"/>
        <w:rPr>
          <w:b/>
          <w:bCs/>
          <w:color w:val="000000"/>
          <w:sz w:val="24"/>
          <w:szCs w:val="24"/>
        </w:rPr>
      </w:pPr>
      <w:r w:rsidRPr="001A1F4E">
        <w:rPr>
          <w:b/>
          <w:bCs/>
          <w:color w:val="000000"/>
          <w:sz w:val="24"/>
          <w:szCs w:val="24"/>
        </w:rPr>
        <w:t>Сравнительные характеристики средств разработки приложений</w:t>
      </w:r>
    </w:p>
    <w:tbl>
      <w:tblPr>
        <w:tblStyle w:val="af2"/>
        <w:tblW w:w="10198" w:type="dxa"/>
        <w:tblLook w:val="04A0" w:firstRow="1" w:lastRow="0" w:firstColumn="1" w:lastColumn="0" w:noHBand="0" w:noVBand="1"/>
      </w:tblPr>
      <w:tblGrid>
        <w:gridCol w:w="5524"/>
        <w:gridCol w:w="992"/>
        <w:gridCol w:w="1556"/>
        <w:gridCol w:w="1137"/>
        <w:gridCol w:w="989"/>
      </w:tblGrid>
      <w:tr w:rsidR="001A1F4E" w:rsidRPr="001A1F4E" w14:paraId="024D490A" w14:textId="77777777" w:rsidTr="001A1F4E">
        <w:trPr>
          <w:trHeight w:val="454"/>
        </w:trPr>
        <w:tc>
          <w:tcPr>
            <w:tcW w:w="5524" w:type="dxa"/>
            <w:vMerge w:val="restart"/>
            <w:vAlign w:val="center"/>
            <w:hideMark/>
          </w:tcPr>
          <w:p w14:paraId="1730992A" w14:textId="77777777" w:rsidR="001A1F4E" w:rsidRPr="001A1F4E" w:rsidRDefault="001A1F4E" w:rsidP="001A1F4E">
            <w:pPr>
              <w:tabs>
                <w:tab w:val="left" w:pos="1134"/>
              </w:tabs>
              <w:jc w:val="both"/>
              <w:rPr>
                <w:b/>
                <w:bCs/>
                <w:color w:val="000000"/>
                <w:sz w:val="24"/>
                <w:szCs w:val="24"/>
              </w:rPr>
            </w:pPr>
            <w:r w:rsidRPr="001A1F4E">
              <w:rPr>
                <w:b/>
                <w:bCs/>
                <w:color w:val="000000"/>
                <w:sz w:val="24"/>
                <w:szCs w:val="24"/>
              </w:rPr>
              <w:t>Параметр</w:t>
            </w:r>
          </w:p>
        </w:tc>
        <w:tc>
          <w:tcPr>
            <w:tcW w:w="4674" w:type="dxa"/>
            <w:gridSpan w:val="4"/>
            <w:vAlign w:val="center"/>
            <w:hideMark/>
          </w:tcPr>
          <w:p w14:paraId="3E70A3EB" w14:textId="77777777" w:rsidR="001A1F4E" w:rsidRPr="001A1F4E" w:rsidRDefault="001A1F4E" w:rsidP="001A1F4E">
            <w:pPr>
              <w:tabs>
                <w:tab w:val="left" w:pos="1134"/>
              </w:tabs>
              <w:jc w:val="both"/>
              <w:rPr>
                <w:b/>
                <w:bCs/>
                <w:color w:val="000000"/>
                <w:sz w:val="24"/>
                <w:szCs w:val="24"/>
              </w:rPr>
            </w:pPr>
            <w:r w:rsidRPr="001A1F4E">
              <w:rPr>
                <w:b/>
                <w:bCs/>
                <w:color w:val="000000"/>
                <w:sz w:val="24"/>
                <w:szCs w:val="24"/>
              </w:rPr>
              <w:t>Инструментальная среда</w:t>
            </w:r>
          </w:p>
        </w:tc>
      </w:tr>
      <w:tr w:rsidR="001A1F4E" w:rsidRPr="001A1F4E" w14:paraId="7A844556" w14:textId="77777777" w:rsidTr="001A1F4E">
        <w:trPr>
          <w:trHeight w:val="454"/>
        </w:trPr>
        <w:tc>
          <w:tcPr>
            <w:tcW w:w="5524" w:type="dxa"/>
            <w:vMerge/>
            <w:vAlign w:val="center"/>
            <w:hideMark/>
          </w:tcPr>
          <w:p w14:paraId="69F7AFDD" w14:textId="77777777" w:rsidR="001A1F4E" w:rsidRPr="001A1F4E" w:rsidRDefault="001A1F4E" w:rsidP="001A1F4E">
            <w:pPr>
              <w:tabs>
                <w:tab w:val="left" w:pos="1134"/>
              </w:tabs>
              <w:jc w:val="both"/>
              <w:rPr>
                <w:b/>
                <w:bCs/>
                <w:color w:val="000000"/>
                <w:sz w:val="24"/>
                <w:szCs w:val="24"/>
              </w:rPr>
            </w:pPr>
          </w:p>
        </w:tc>
        <w:tc>
          <w:tcPr>
            <w:tcW w:w="992" w:type="dxa"/>
            <w:vAlign w:val="center"/>
            <w:hideMark/>
          </w:tcPr>
          <w:p w14:paraId="5E22AA12" w14:textId="77777777" w:rsidR="001A1F4E" w:rsidRPr="001A1F4E" w:rsidRDefault="001A1F4E" w:rsidP="001A1F4E">
            <w:pPr>
              <w:tabs>
                <w:tab w:val="left" w:pos="1134"/>
              </w:tabs>
              <w:jc w:val="both"/>
              <w:rPr>
                <w:b/>
                <w:bCs/>
                <w:color w:val="000000"/>
                <w:sz w:val="24"/>
                <w:szCs w:val="24"/>
              </w:rPr>
            </w:pPr>
            <w:proofErr w:type="spellStart"/>
            <w:r w:rsidRPr="001A1F4E">
              <w:rPr>
                <w:b/>
                <w:bCs/>
                <w:color w:val="000000"/>
                <w:sz w:val="24"/>
                <w:szCs w:val="24"/>
              </w:rPr>
              <w:t>Delphi</w:t>
            </w:r>
            <w:proofErr w:type="spellEnd"/>
          </w:p>
        </w:tc>
        <w:tc>
          <w:tcPr>
            <w:tcW w:w="1556" w:type="dxa"/>
            <w:vAlign w:val="center"/>
            <w:hideMark/>
          </w:tcPr>
          <w:p w14:paraId="72E35DE3" w14:textId="77777777" w:rsidR="001A1F4E" w:rsidRPr="001A1F4E" w:rsidRDefault="001A1F4E" w:rsidP="001A1F4E">
            <w:pPr>
              <w:tabs>
                <w:tab w:val="left" w:pos="1134"/>
              </w:tabs>
              <w:jc w:val="both"/>
              <w:rPr>
                <w:b/>
                <w:bCs/>
                <w:color w:val="000000"/>
                <w:sz w:val="24"/>
                <w:szCs w:val="24"/>
              </w:rPr>
            </w:pPr>
            <w:r w:rsidRPr="001A1F4E">
              <w:rPr>
                <w:b/>
                <w:bCs/>
                <w:color w:val="000000"/>
                <w:sz w:val="24"/>
                <w:szCs w:val="24"/>
              </w:rPr>
              <w:t xml:space="preserve">C++ </w:t>
            </w:r>
            <w:proofErr w:type="spellStart"/>
            <w:r w:rsidRPr="001A1F4E">
              <w:rPr>
                <w:b/>
                <w:bCs/>
                <w:color w:val="000000"/>
                <w:sz w:val="24"/>
                <w:szCs w:val="24"/>
              </w:rPr>
              <w:t>Builder</w:t>
            </w:r>
            <w:proofErr w:type="spellEnd"/>
          </w:p>
        </w:tc>
        <w:tc>
          <w:tcPr>
            <w:tcW w:w="1137" w:type="dxa"/>
            <w:vAlign w:val="center"/>
            <w:hideMark/>
          </w:tcPr>
          <w:p w14:paraId="1795B624" w14:textId="77777777" w:rsidR="001A1F4E" w:rsidRPr="001A1F4E" w:rsidRDefault="001A1F4E" w:rsidP="001A1F4E">
            <w:pPr>
              <w:tabs>
                <w:tab w:val="left" w:pos="1134"/>
              </w:tabs>
              <w:jc w:val="both"/>
              <w:rPr>
                <w:b/>
                <w:bCs/>
                <w:color w:val="000000"/>
                <w:sz w:val="24"/>
                <w:szCs w:val="24"/>
              </w:rPr>
            </w:pPr>
            <w:proofErr w:type="spellStart"/>
            <w:r w:rsidRPr="001A1F4E">
              <w:rPr>
                <w:b/>
                <w:bCs/>
                <w:color w:val="000000"/>
                <w:sz w:val="24"/>
                <w:szCs w:val="24"/>
              </w:rPr>
              <w:t>Visual</w:t>
            </w:r>
            <w:proofErr w:type="spellEnd"/>
            <w:r w:rsidRPr="001A1F4E">
              <w:rPr>
                <w:b/>
                <w:bCs/>
                <w:color w:val="000000"/>
                <w:sz w:val="24"/>
                <w:szCs w:val="24"/>
              </w:rPr>
              <w:t xml:space="preserve"> </w:t>
            </w:r>
            <w:proofErr w:type="spellStart"/>
            <w:r w:rsidRPr="001A1F4E">
              <w:rPr>
                <w:b/>
                <w:bCs/>
                <w:color w:val="000000"/>
                <w:sz w:val="24"/>
                <w:szCs w:val="24"/>
              </w:rPr>
              <w:t>Studio</w:t>
            </w:r>
            <w:proofErr w:type="spellEnd"/>
          </w:p>
        </w:tc>
        <w:tc>
          <w:tcPr>
            <w:tcW w:w="989" w:type="dxa"/>
            <w:vAlign w:val="center"/>
          </w:tcPr>
          <w:p w14:paraId="65795379" w14:textId="77777777" w:rsidR="001A1F4E" w:rsidRPr="001A1F4E" w:rsidRDefault="001A1F4E" w:rsidP="001A1F4E">
            <w:pPr>
              <w:tabs>
                <w:tab w:val="left" w:pos="1134"/>
              </w:tabs>
              <w:jc w:val="both"/>
              <w:rPr>
                <w:b/>
                <w:bCs/>
                <w:color w:val="000000"/>
                <w:sz w:val="24"/>
                <w:szCs w:val="24"/>
                <w:lang w:val="en-US"/>
              </w:rPr>
            </w:pPr>
            <w:r w:rsidRPr="001A1F4E">
              <w:rPr>
                <w:b/>
                <w:bCs/>
                <w:color w:val="000000"/>
                <w:sz w:val="24"/>
                <w:szCs w:val="24"/>
                <w:lang w:val="en-US"/>
              </w:rPr>
              <w:t>RAD Studio</w:t>
            </w:r>
          </w:p>
        </w:tc>
      </w:tr>
      <w:tr w:rsidR="001A1F4E" w:rsidRPr="001A1F4E" w14:paraId="3324A499" w14:textId="77777777" w:rsidTr="001A1F4E">
        <w:trPr>
          <w:trHeight w:val="454"/>
        </w:trPr>
        <w:tc>
          <w:tcPr>
            <w:tcW w:w="5524" w:type="dxa"/>
            <w:vAlign w:val="center"/>
            <w:hideMark/>
          </w:tcPr>
          <w:p w14:paraId="1C452AB8" w14:textId="4D041A56" w:rsidR="001A1F4E" w:rsidRPr="001A1F4E" w:rsidRDefault="001A1F4E" w:rsidP="001A1F4E">
            <w:pPr>
              <w:tabs>
                <w:tab w:val="left" w:pos="1134"/>
              </w:tabs>
              <w:jc w:val="both"/>
              <w:rPr>
                <w:bCs/>
                <w:color w:val="000000"/>
                <w:sz w:val="24"/>
                <w:szCs w:val="24"/>
              </w:rPr>
            </w:pPr>
            <w:r w:rsidRPr="001A1F4E">
              <w:rPr>
                <w:bCs/>
                <w:color w:val="000000"/>
                <w:sz w:val="24"/>
                <w:szCs w:val="24"/>
              </w:rPr>
              <w:t>Название, версия, фирма</w:t>
            </w:r>
            <w:r>
              <w:rPr>
                <w:bCs/>
                <w:color w:val="000000"/>
                <w:sz w:val="24"/>
                <w:szCs w:val="24"/>
              </w:rPr>
              <w:t xml:space="preserve"> </w:t>
            </w:r>
            <w:r w:rsidRPr="001A1F4E">
              <w:rPr>
                <w:bCs/>
                <w:color w:val="000000"/>
                <w:sz w:val="24"/>
                <w:szCs w:val="24"/>
              </w:rPr>
              <w:t>производитель</w:t>
            </w:r>
          </w:p>
        </w:tc>
        <w:tc>
          <w:tcPr>
            <w:tcW w:w="992" w:type="dxa"/>
            <w:vAlign w:val="center"/>
          </w:tcPr>
          <w:p w14:paraId="248496EF" w14:textId="77777777" w:rsidR="001A1F4E" w:rsidRPr="001A1F4E" w:rsidRDefault="001A1F4E" w:rsidP="001A1F4E">
            <w:pPr>
              <w:tabs>
                <w:tab w:val="left" w:pos="1134"/>
              </w:tabs>
              <w:jc w:val="both"/>
              <w:rPr>
                <w:bCs/>
                <w:color w:val="000000"/>
                <w:sz w:val="24"/>
                <w:szCs w:val="24"/>
              </w:rPr>
            </w:pPr>
          </w:p>
        </w:tc>
        <w:tc>
          <w:tcPr>
            <w:tcW w:w="1556" w:type="dxa"/>
            <w:vAlign w:val="center"/>
          </w:tcPr>
          <w:p w14:paraId="0D9F0A3F" w14:textId="77777777" w:rsidR="001A1F4E" w:rsidRPr="001A1F4E" w:rsidRDefault="001A1F4E" w:rsidP="001A1F4E">
            <w:pPr>
              <w:tabs>
                <w:tab w:val="left" w:pos="1134"/>
              </w:tabs>
              <w:jc w:val="both"/>
              <w:rPr>
                <w:bCs/>
                <w:color w:val="000000"/>
                <w:sz w:val="24"/>
                <w:szCs w:val="24"/>
              </w:rPr>
            </w:pPr>
          </w:p>
        </w:tc>
        <w:tc>
          <w:tcPr>
            <w:tcW w:w="1137" w:type="dxa"/>
            <w:vAlign w:val="center"/>
          </w:tcPr>
          <w:p w14:paraId="2958C7F0" w14:textId="77777777" w:rsidR="001A1F4E" w:rsidRPr="001A1F4E" w:rsidRDefault="001A1F4E" w:rsidP="001A1F4E">
            <w:pPr>
              <w:tabs>
                <w:tab w:val="left" w:pos="1134"/>
              </w:tabs>
              <w:jc w:val="both"/>
              <w:rPr>
                <w:bCs/>
                <w:color w:val="000000"/>
                <w:sz w:val="24"/>
                <w:szCs w:val="24"/>
              </w:rPr>
            </w:pPr>
          </w:p>
        </w:tc>
        <w:tc>
          <w:tcPr>
            <w:tcW w:w="989" w:type="dxa"/>
            <w:vAlign w:val="center"/>
          </w:tcPr>
          <w:p w14:paraId="4DFB0CBE" w14:textId="77777777" w:rsidR="001A1F4E" w:rsidRPr="001A1F4E" w:rsidRDefault="001A1F4E" w:rsidP="001A1F4E">
            <w:pPr>
              <w:tabs>
                <w:tab w:val="left" w:pos="1134"/>
              </w:tabs>
              <w:jc w:val="both"/>
              <w:rPr>
                <w:bCs/>
                <w:color w:val="000000"/>
                <w:sz w:val="24"/>
                <w:szCs w:val="24"/>
              </w:rPr>
            </w:pPr>
          </w:p>
        </w:tc>
      </w:tr>
      <w:tr w:rsidR="001A1F4E" w:rsidRPr="001A1F4E" w14:paraId="06052E13" w14:textId="77777777" w:rsidTr="001A1F4E">
        <w:trPr>
          <w:trHeight w:val="454"/>
        </w:trPr>
        <w:tc>
          <w:tcPr>
            <w:tcW w:w="5524" w:type="dxa"/>
            <w:vAlign w:val="center"/>
            <w:hideMark/>
          </w:tcPr>
          <w:p w14:paraId="56EF565F" w14:textId="30FFACEE" w:rsidR="001A1F4E" w:rsidRPr="001A1F4E" w:rsidRDefault="001A1F4E" w:rsidP="001A1F4E">
            <w:pPr>
              <w:tabs>
                <w:tab w:val="left" w:pos="1134"/>
              </w:tabs>
              <w:jc w:val="both"/>
              <w:rPr>
                <w:bCs/>
                <w:color w:val="000000"/>
                <w:sz w:val="24"/>
                <w:szCs w:val="24"/>
              </w:rPr>
            </w:pPr>
            <w:r w:rsidRPr="001A1F4E">
              <w:rPr>
                <w:bCs/>
                <w:color w:val="000000"/>
                <w:sz w:val="24"/>
                <w:szCs w:val="24"/>
              </w:rPr>
              <w:t>Поддерживаемые операционные</w:t>
            </w:r>
            <w:r>
              <w:rPr>
                <w:bCs/>
                <w:color w:val="000000"/>
                <w:sz w:val="24"/>
                <w:szCs w:val="24"/>
              </w:rPr>
              <w:t xml:space="preserve"> </w:t>
            </w:r>
            <w:r w:rsidRPr="001A1F4E">
              <w:rPr>
                <w:bCs/>
                <w:color w:val="000000"/>
                <w:sz w:val="24"/>
                <w:szCs w:val="24"/>
              </w:rPr>
              <w:t>системы</w:t>
            </w:r>
          </w:p>
        </w:tc>
        <w:tc>
          <w:tcPr>
            <w:tcW w:w="992" w:type="dxa"/>
            <w:vAlign w:val="center"/>
          </w:tcPr>
          <w:p w14:paraId="36D16223" w14:textId="77777777" w:rsidR="001A1F4E" w:rsidRPr="001A1F4E" w:rsidRDefault="001A1F4E" w:rsidP="001A1F4E">
            <w:pPr>
              <w:tabs>
                <w:tab w:val="left" w:pos="1134"/>
              </w:tabs>
              <w:jc w:val="both"/>
              <w:rPr>
                <w:bCs/>
                <w:color w:val="000000"/>
                <w:sz w:val="24"/>
                <w:szCs w:val="24"/>
              </w:rPr>
            </w:pPr>
          </w:p>
        </w:tc>
        <w:tc>
          <w:tcPr>
            <w:tcW w:w="1556" w:type="dxa"/>
            <w:vAlign w:val="center"/>
          </w:tcPr>
          <w:p w14:paraId="19AEBA93" w14:textId="77777777" w:rsidR="001A1F4E" w:rsidRPr="001A1F4E" w:rsidRDefault="001A1F4E" w:rsidP="001A1F4E">
            <w:pPr>
              <w:tabs>
                <w:tab w:val="left" w:pos="1134"/>
              </w:tabs>
              <w:jc w:val="both"/>
              <w:rPr>
                <w:bCs/>
                <w:color w:val="000000"/>
                <w:sz w:val="24"/>
                <w:szCs w:val="24"/>
              </w:rPr>
            </w:pPr>
          </w:p>
        </w:tc>
        <w:tc>
          <w:tcPr>
            <w:tcW w:w="1137" w:type="dxa"/>
            <w:vAlign w:val="center"/>
          </w:tcPr>
          <w:p w14:paraId="5F38556B" w14:textId="77777777" w:rsidR="001A1F4E" w:rsidRPr="001A1F4E" w:rsidRDefault="001A1F4E" w:rsidP="001A1F4E">
            <w:pPr>
              <w:tabs>
                <w:tab w:val="left" w:pos="1134"/>
              </w:tabs>
              <w:jc w:val="both"/>
              <w:rPr>
                <w:bCs/>
                <w:color w:val="000000"/>
                <w:sz w:val="24"/>
                <w:szCs w:val="24"/>
              </w:rPr>
            </w:pPr>
          </w:p>
        </w:tc>
        <w:tc>
          <w:tcPr>
            <w:tcW w:w="989" w:type="dxa"/>
            <w:vAlign w:val="center"/>
          </w:tcPr>
          <w:p w14:paraId="0F31D6AC" w14:textId="77777777" w:rsidR="001A1F4E" w:rsidRPr="001A1F4E" w:rsidRDefault="001A1F4E" w:rsidP="001A1F4E">
            <w:pPr>
              <w:tabs>
                <w:tab w:val="left" w:pos="1134"/>
              </w:tabs>
              <w:jc w:val="both"/>
              <w:rPr>
                <w:bCs/>
                <w:color w:val="000000"/>
                <w:sz w:val="24"/>
                <w:szCs w:val="24"/>
              </w:rPr>
            </w:pPr>
          </w:p>
        </w:tc>
      </w:tr>
      <w:tr w:rsidR="001A1F4E" w:rsidRPr="001A1F4E" w14:paraId="23EB2AC1" w14:textId="77777777" w:rsidTr="001A1F4E">
        <w:trPr>
          <w:trHeight w:val="454"/>
        </w:trPr>
        <w:tc>
          <w:tcPr>
            <w:tcW w:w="5524" w:type="dxa"/>
            <w:vAlign w:val="center"/>
            <w:hideMark/>
          </w:tcPr>
          <w:p w14:paraId="0FC53B1D"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Требования к аппаратному обеспечению</w:t>
            </w:r>
          </w:p>
        </w:tc>
        <w:tc>
          <w:tcPr>
            <w:tcW w:w="992" w:type="dxa"/>
            <w:vAlign w:val="center"/>
          </w:tcPr>
          <w:p w14:paraId="1C798175" w14:textId="77777777" w:rsidR="001A1F4E" w:rsidRPr="001A1F4E" w:rsidRDefault="001A1F4E" w:rsidP="001A1F4E">
            <w:pPr>
              <w:tabs>
                <w:tab w:val="left" w:pos="1134"/>
              </w:tabs>
              <w:jc w:val="both"/>
              <w:rPr>
                <w:bCs/>
                <w:color w:val="000000"/>
                <w:sz w:val="24"/>
                <w:szCs w:val="24"/>
              </w:rPr>
            </w:pPr>
          </w:p>
        </w:tc>
        <w:tc>
          <w:tcPr>
            <w:tcW w:w="1556" w:type="dxa"/>
            <w:vAlign w:val="center"/>
          </w:tcPr>
          <w:p w14:paraId="7C6828A3" w14:textId="77777777" w:rsidR="001A1F4E" w:rsidRPr="001A1F4E" w:rsidRDefault="001A1F4E" w:rsidP="001A1F4E">
            <w:pPr>
              <w:tabs>
                <w:tab w:val="left" w:pos="1134"/>
              </w:tabs>
              <w:jc w:val="both"/>
              <w:rPr>
                <w:bCs/>
                <w:color w:val="000000"/>
                <w:sz w:val="24"/>
                <w:szCs w:val="24"/>
              </w:rPr>
            </w:pPr>
          </w:p>
        </w:tc>
        <w:tc>
          <w:tcPr>
            <w:tcW w:w="1137" w:type="dxa"/>
            <w:vAlign w:val="center"/>
          </w:tcPr>
          <w:p w14:paraId="42EBEBD4" w14:textId="77777777" w:rsidR="001A1F4E" w:rsidRPr="001A1F4E" w:rsidRDefault="001A1F4E" w:rsidP="001A1F4E">
            <w:pPr>
              <w:tabs>
                <w:tab w:val="left" w:pos="1134"/>
              </w:tabs>
              <w:jc w:val="both"/>
              <w:rPr>
                <w:bCs/>
                <w:color w:val="000000"/>
                <w:sz w:val="24"/>
                <w:szCs w:val="24"/>
              </w:rPr>
            </w:pPr>
          </w:p>
        </w:tc>
        <w:tc>
          <w:tcPr>
            <w:tcW w:w="989" w:type="dxa"/>
            <w:vAlign w:val="center"/>
          </w:tcPr>
          <w:p w14:paraId="6FC2EC2B" w14:textId="77777777" w:rsidR="001A1F4E" w:rsidRPr="001A1F4E" w:rsidRDefault="001A1F4E" w:rsidP="001A1F4E">
            <w:pPr>
              <w:tabs>
                <w:tab w:val="left" w:pos="1134"/>
              </w:tabs>
              <w:jc w:val="both"/>
              <w:rPr>
                <w:bCs/>
                <w:color w:val="000000"/>
                <w:sz w:val="24"/>
                <w:szCs w:val="24"/>
              </w:rPr>
            </w:pPr>
          </w:p>
        </w:tc>
      </w:tr>
      <w:tr w:rsidR="001A1F4E" w:rsidRPr="001A1F4E" w14:paraId="101EB169" w14:textId="77777777" w:rsidTr="001A1F4E">
        <w:trPr>
          <w:trHeight w:val="454"/>
        </w:trPr>
        <w:tc>
          <w:tcPr>
            <w:tcW w:w="5524" w:type="dxa"/>
            <w:vAlign w:val="center"/>
            <w:hideMark/>
          </w:tcPr>
          <w:p w14:paraId="0FD3EEC8"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Встроенный язык</w:t>
            </w:r>
          </w:p>
        </w:tc>
        <w:tc>
          <w:tcPr>
            <w:tcW w:w="992" w:type="dxa"/>
            <w:vAlign w:val="center"/>
          </w:tcPr>
          <w:p w14:paraId="507C18C4" w14:textId="77777777" w:rsidR="001A1F4E" w:rsidRPr="001A1F4E" w:rsidRDefault="001A1F4E" w:rsidP="001A1F4E">
            <w:pPr>
              <w:tabs>
                <w:tab w:val="left" w:pos="1134"/>
              </w:tabs>
              <w:jc w:val="both"/>
              <w:rPr>
                <w:bCs/>
                <w:color w:val="000000"/>
                <w:sz w:val="24"/>
                <w:szCs w:val="24"/>
              </w:rPr>
            </w:pPr>
          </w:p>
        </w:tc>
        <w:tc>
          <w:tcPr>
            <w:tcW w:w="1556" w:type="dxa"/>
            <w:vAlign w:val="center"/>
          </w:tcPr>
          <w:p w14:paraId="43CEF430" w14:textId="77777777" w:rsidR="001A1F4E" w:rsidRPr="001A1F4E" w:rsidRDefault="001A1F4E" w:rsidP="001A1F4E">
            <w:pPr>
              <w:tabs>
                <w:tab w:val="left" w:pos="1134"/>
              </w:tabs>
              <w:jc w:val="both"/>
              <w:rPr>
                <w:bCs/>
                <w:color w:val="000000"/>
                <w:sz w:val="24"/>
                <w:szCs w:val="24"/>
              </w:rPr>
            </w:pPr>
          </w:p>
        </w:tc>
        <w:tc>
          <w:tcPr>
            <w:tcW w:w="1137" w:type="dxa"/>
            <w:vAlign w:val="center"/>
          </w:tcPr>
          <w:p w14:paraId="757ABF3C" w14:textId="77777777" w:rsidR="001A1F4E" w:rsidRPr="001A1F4E" w:rsidRDefault="001A1F4E" w:rsidP="001A1F4E">
            <w:pPr>
              <w:tabs>
                <w:tab w:val="left" w:pos="1134"/>
              </w:tabs>
              <w:jc w:val="both"/>
              <w:rPr>
                <w:bCs/>
                <w:color w:val="000000"/>
                <w:sz w:val="24"/>
                <w:szCs w:val="24"/>
                <w:lang w:val="en-US"/>
              </w:rPr>
            </w:pPr>
          </w:p>
        </w:tc>
        <w:tc>
          <w:tcPr>
            <w:tcW w:w="989" w:type="dxa"/>
            <w:vAlign w:val="center"/>
          </w:tcPr>
          <w:p w14:paraId="01074CEC" w14:textId="77777777" w:rsidR="001A1F4E" w:rsidRPr="001A1F4E" w:rsidRDefault="001A1F4E" w:rsidP="001A1F4E">
            <w:pPr>
              <w:tabs>
                <w:tab w:val="left" w:pos="1134"/>
              </w:tabs>
              <w:jc w:val="both"/>
              <w:rPr>
                <w:bCs/>
                <w:color w:val="000000"/>
                <w:sz w:val="24"/>
                <w:szCs w:val="24"/>
                <w:lang w:val="en-US"/>
              </w:rPr>
            </w:pPr>
          </w:p>
        </w:tc>
      </w:tr>
      <w:tr w:rsidR="001A1F4E" w:rsidRPr="001A1F4E" w14:paraId="1696FE50" w14:textId="77777777" w:rsidTr="001A1F4E">
        <w:trPr>
          <w:trHeight w:val="454"/>
        </w:trPr>
        <w:tc>
          <w:tcPr>
            <w:tcW w:w="5524" w:type="dxa"/>
            <w:vAlign w:val="center"/>
            <w:hideMark/>
          </w:tcPr>
          <w:p w14:paraId="0488BB0D"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Поддержка стандарта SQL</w:t>
            </w:r>
          </w:p>
        </w:tc>
        <w:tc>
          <w:tcPr>
            <w:tcW w:w="992" w:type="dxa"/>
            <w:vAlign w:val="center"/>
          </w:tcPr>
          <w:p w14:paraId="0C7C9FA8" w14:textId="77777777" w:rsidR="001A1F4E" w:rsidRPr="001A1F4E" w:rsidRDefault="001A1F4E" w:rsidP="001A1F4E">
            <w:pPr>
              <w:tabs>
                <w:tab w:val="left" w:pos="1134"/>
              </w:tabs>
              <w:jc w:val="both"/>
              <w:rPr>
                <w:bCs/>
                <w:color w:val="000000"/>
                <w:sz w:val="24"/>
                <w:szCs w:val="24"/>
              </w:rPr>
            </w:pPr>
          </w:p>
        </w:tc>
        <w:tc>
          <w:tcPr>
            <w:tcW w:w="1556" w:type="dxa"/>
            <w:vAlign w:val="center"/>
          </w:tcPr>
          <w:p w14:paraId="24059529" w14:textId="77777777" w:rsidR="001A1F4E" w:rsidRPr="001A1F4E" w:rsidRDefault="001A1F4E" w:rsidP="001A1F4E">
            <w:pPr>
              <w:tabs>
                <w:tab w:val="left" w:pos="1134"/>
              </w:tabs>
              <w:jc w:val="both"/>
              <w:rPr>
                <w:bCs/>
                <w:color w:val="000000"/>
                <w:sz w:val="24"/>
                <w:szCs w:val="24"/>
              </w:rPr>
            </w:pPr>
          </w:p>
        </w:tc>
        <w:tc>
          <w:tcPr>
            <w:tcW w:w="1137" w:type="dxa"/>
            <w:vAlign w:val="center"/>
          </w:tcPr>
          <w:p w14:paraId="05380CAB" w14:textId="77777777" w:rsidR="001A1F4E" w:rsidRPr="001A1F4E" w:rsidRDefault="001A1F4E" w:rsidP="001A1F4E">
            <w:pPr>
              <w:tabs>
                <w:tab w:val="left" w:pos="1134"/>
              </w:tabs>
              <w:jc w:val="both"/>
              <w:rPr>
                <w:bCs/>
                <w:color w:val="000000"/>
                <w:sz w:val="24"/>
                <w:szCs w:val="24"/>
              </w:rPr>
            </w:pPr>
          </w:p>
        </w:tc>
        <w:tc>
          <w:tcPr>
            <w:tcW w:w="989" w:type="dxa"/>
            <w:vAlign w:val="center"/>
          </w:tcPr>
          <w:p w14:paraId="524AB1E2" w14:textId="77777777" w:rsidR="001A1F4E" w:rsidRPr="001A1F4E" w:rsidRDefault="001A1F4E" w:rsidP="001A1F4E">
            <w:pPr>
              <w:tabs>
                <w:tab w:val="left" w:pos="1134"/>
              </w:tabs>
              <w:jc w:val="both"/>
              <w:rPr>
                <w:bCs/>
                <w:color w:val="000000"/>
                <w:sz w:val="24"/>
                <w:szCs w:val="24"/>
              </w:rPr>
            </w:pPr>
          </w:p>
        </w:tc>
      </w:tr>
      <w:tr w:rsidR="001A1F4E" w:rsidRPr="001A1F4E" w14:paraId="4954E783" w14:textId="77777777" w:rsidTr="001A1F4E">
        <w:trPr>
          <w:trHeight w:val="454"/>
        </w:trPr>
        <w:tc>
          <w:tcPr>
            <w:tcW w:w="5524" w:type="dxa"/>
            <w:vAlign w:val="center"/>
            <w:hideMark/>
          </w:tcPr>
          <w:p w14:paraId="39A6FEB5"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Поддержка ООП</w:t>
            </w:r>
          </w:p>
        </w:tc>
        <w:tc>
          <w:tcPr>
            <w:tcW w:w="992" w:type="dxa"/>
            <w:vAlign w:val="center"/>
          </w:tcPr>
          <w:p w14:paraId="56862FB5" w14:textId="77777777" w:rsidR="001A1F4E" w:rsidRPr="001A1F4E" w:rsidRDefault="001A1F4E" w:rsidP="001A1F4E">
            <w:pPr>
              <w:tabs>
                <w:tab w:val="left" w:pos="1134"/>
              </w:tabs>
              <w:jc w:val="both"/>
              <w:rPr>
                <w:bCs/>
                <w:color w:val="000000"/>
                <w:sz w:val="24"/>
                <w:szCs w:val="24"/>
              </w:rPr>
            </w:pPr>
          </w:p>
        </w:tc>
        <w:tc>
          <w:tcPr>
            <w:tcW w:w="1556" w:type="dxa"/>
            <w:vAlign w:val="center"/>
          </w:tcPr>
          <w:p w14:paraId="74E1174E" w14:textId="77777777" w:rsidR="001A1F4E" w:rsidRPr="001A1F4E" w:rsidRDefault="001A1F4E" w:rsidP="001A1F4E">
            <w:pPr>
              <w:tabs>
                <w:tab w:val="left" w:pos="1134"/>
              </w:tabs>
              <w:jc w:val="both"/>
              <w:rPr>
                <w:bCs/>
                <w:color w:val="000000"/>
                <w:sz w:val="24"/>
                <w:szCs w:val="24"/>
              </w:rPr>
            </w:pPr>
          </w:p>
        </w:tc>
        <w:tc>
          <w:tcPr>
            <w:tcW w:w="1137" w:type="dxa"/>
            <w:vAlign w:val="center"/>
          </w:tcPr>
          <w:p w14:paraId="7A480265" w14:textId="77777777" w:rsidR="001A1F4E" w:rsidRPr="001A1F4E" w:rsidRDefault="001A1F4E" w:rsidP="001A1F4E">
            <w:pPr>
              <w:tabs>
                <w:tab w:val="left" w:pos="1134"/>
              </w:tabs>
              <w:jc w:val="both"/>
              <w:rPr>
                <w:bCs/>
                <w:color w:val="000000"/>
                <w:sz w:val="24"/>
                <w:szCs w:val="24"/>
              </w:rPr>
            </w:pPr>
          </w:p>
        </w:tc>
        <w:tc>
          <w:tcPr>
            <w:tcW w:w="989" w:type="dxa"/>
            <w:vAlign w:val="center"/>
          </w:tcPr>
          <w:p w14:paraId="3790CEA8" w14:textId="77777777" w:rsidR="001A1F4E" w:rsidRPr="001A1F4E" w:rsidRDefault="001A1F4E" w:rsidP="001A1F4E">
            <w:pPr>
              <w:tabs>
                <w:tab w:val="left" w:pos="1134"/>
              </w:tabs>
              <w:jc w:val="both"/>
              <w:rPr>
                <w:bCs/>
                <w:color w:val="000000"/>
                <w:sz w:val="24"/>
                <w:szCs w:val="24"/>
              </w:rPr>
            </w:pPr>
          </w:p>
        </w:tc>
      </w:tr>
      <w:tr w:rsidR="001A1F4E" w:rsidRPr="001A1F4E" w14:paraId="01EF5FF6" w14:textId="77777777" w:rsidTr="001A1F4E">
        <w:trPr>
          <w:trHeight w:val="454"/>
        </w:trPr>
        <w:tc>
          <w:tcPr>
            <w:tcW w:w="5524" w:type="dxa"/>
            <w:vAlign w:val="center"/>
            <w:hideMark/>
          </w:tcPr>
          <w:p w14:paraId="59425651"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Механизмы доступа к БД</w:t>
            </w:r>
          </w:p>
        </w:tc>
        <w:tc>
          <w:tcPr>
            <w:tcW w:w="992" w:type="dxa"/>
            <w:vAlign w:val="center"/>
          </w:tcPr>
          <w:p w14:paraId="60F65770" w14:textId="77777777" w:rsidR="001A1F4E" w:rsidRPr="001A1F4E" w:rsidRDefault="001A1F4E" w:rsidP="001A1F4E">
            <w:pPr>
              <w:tabs>
                <w:tab w:val="left" w:pos="1134"/>
              </w:tabs>
              <w:jc w:val="both"/>
              <w:rPr>
                <w:bCs/>
                <w:color w:val="000000"/>
                <w:sz w:val="24"/>
                <w:szCs w:val="24"/>
              </w:rPr>
            </w:pPr>
          </w:p>
        </w:tc>
        <w:tc>
          <w:tcPr>
            <w:tcW w:w="1556" w:type="dxa"/>
            <w:vAlign w:val="center"/>
          </w:tcPr>
          <w:p w14:paraId="658540BF" w14:textId="77777777" w:rsidR="001A1F4E" w:rsidRPr="001A1F4E" w:rsidRDefault="001A1F4E" w:rsidP="001A1F4E">
            <w:pPr>
              <w:tabs>
                <w:tab w:val="left" w:pos="1134"/>
              </w:tabs>
              <w:jc w:val="both"/>
              <w:rPr>
                <w:bCs/>
                <w:color w:val="000000"/>
                <w:sz w:val="24"/>
                <w:szCs w:val="24"/>
                <w:lang w:val="en-US"/>
              </w:rPr>
            </w:pPr>
          </w:p>
        </w:tc>
        <w:tc>
          <w:tcPr>
            <w:tcW w:w="1137" w:type="dxa"/>
            <w:vAlign w:val="center"/>
          </w:tcPr>
          <w:p w14:paraId="4411D027" w14:textId="77777777" w:rsidR="001A1F4E" w:rsidRPr="001A1F4E" w:rsidRDefault="001A1F4E" w:rsidP="001A1F4E">
            <w:pPr>
              <w:tabs>
                <w:tab w:val="left" w:pos="1134"/>
              </w:tabs>
              <w:jc w:val="both"/>
              <w:rPr>
                <w:bCs/>
                <w:color w:val="000000"/>
                <w:sz w:val="24"/>
                <w:szCs w:val="24"/>
              </w:rPr>
            </w:pPr>
          </w:p>
        </w:tc>
        <w:tc>
          <w:tcPr>
            <w:tcW w:w="989" w:type="dxa"/>
            <w:vAlign w:val="center"/>
          </w:tcPr>
          <w:p w14:paraId="7A6B502A" w14:textId="77777777" w:rsidR="001A1F4E" w:rsidRPr="001A1F4E" w:rsidRDefault="001A1F4E" w:rsidP="001A1F4E">
            <w:pPr>
              <w:tabs>
                <w:tab w:val="left" w:pos="1134"/>
              </w:tabs>
              <w:jc w:val="both"/>
              <w:rPr>
                <w:bCs/>
                <w:color w:val="000000"/>
                <w:sz w:val="24"/>
                <w:szCs w:val="24"/>
              </w:rPr>
            </w:pPr>
          </w:p>
        </w:tc>
      </w:tr>
      <w:tr w:rsidR="001A1F4E" w:rsidRPr="001A1F4E" w14:paraId="789B310F" w14:textId="77777777" w:rsidTr="001A1F4E">
        <w:trPr>
          <w:trHeight w:val="454"/>
        </w:trPr>
        <w:tc>
          <w:tcPr>
            <w:tcW w:w="5524" w:type="dxa"/>
            <w:vAlign w:val="center"/>
            <w:hideMark/>
          </w:tcPr>
          <w:p w14:paraId="574107DA"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Наличие визуальных и не визуальных компонент для работы с БД</w:t>
            </w:r>
          </w:p>
        </w:tc>
        <w:tc>
          <w:tcPr>
            <w:tcW w:w="992" w:type="dxa"/>
            <w:vAlign w:val="center"/>
          </w:tcPr>
          <w:p w14:paraId="74D72BD5" w14:textId="77777777" w:rsidR="001A1F4E" w:rsidRPr="001A1F4E" w:rsidRDefault="001A1F4E" w:rsidP="001A1F4E">
            <w:pPr>
              <w:tabs>
                <w:tab w:val="left" w:pos="1134"/>
              </w:tabs>
              <w:jc w:val="both"/>
              <w:rPr>
                <w:bCs/>
                <w:color w:val="000000"/>
                <w:sz w:val="24"/>
                <w:szCs w:val="24"/>
              </w:rPr>
            </w:pPr>
          </w:p>
        </w:tc>
        <w:tc>
          <w:tcPr>
            <w:tcW w:w="1556" w:type="dxa"/>
            <w:vAlign w:val="center"/>
          </w:tcPr>
          <w:p w14:paraId="7DB981F6" w14:textId="77777777" w:rsidR="001A1F4E" w:rsidRPr="001A1F4E" w:rsidRDefault="001A1F4E" w:rsidP="001A1F4E">
            <w:pPr>
              <w:tabs>
                <w:tab w:val="left" w:pos="1134"/>
              </w:tabs>
              <w:jc w:val="both"/>
              <w:rPr>
                <w:bCs/>
                <w:color w:val="000000"/>
                <w:sz w:val="24"/>
                <w:szCs w:val="24"/>
              </w:rPr>
            </w:pPr>
          </w:p>
        </w:tc>
        <w:tc>
          <w:tcPr>
            <w:tcW w:w="1137" w:type="dxa"/>
            <w:vAlign w:val="center"/>
          </w:tcPr>
          <w:p w14:paraId="50BBB6AC" w14:textId="77777777" w:rsidR="001A1F4E" w:rsidRPr="001A1F4E" w:rsidRDefault="001A1F4E" w:rsidP="001A1F4E">
            <w:pPr>
              <w:tabs>
                <w:tab w:val="left" w:pos="1134"/>
              </w:tabs>
              <w:jc w:val="both"/>
              <w:rPr>
                <w:bCs/>
                <w:color w:val="000000"/>
                <w:sz w:val="24"/>
                <w:szCs w:val="24"/>
              </w:rPr>
            </w:pPr>
          </w:p>
        </w:tc>
        <w:tc>
          <w:tcPr>
            <w:tcW w:w="989" w:type="dxa"/>
            <w:vAlign w:val="center"/>
          </w:tcPr>
          <w:p w14:paraId="4C5BCB83" w14:textId="77777777" w:rsidR="001A1F4E" w:rsidRPr="001A1F4E" w:rsidRDefault="001A1F4E" w:rsidP="001A1F4E">
            <w:pPr>
              <w:tabs>
                <w:tab w:val="left" w:pos="1134"/>
              </w:tabs>
              <w:jc w:val="both"/>
              <w:rPr>
                <w:bCs/>
                <w:color w:val="000000"/>
                <w:sz w:val="24"/>
                <w:szCs w:val="24"/>
              </w:rPr>
            </w:pPr>
          </w:p>
        </w:tc>
      </w:tr>
      <w:tr w:rsidR="001A1F4E" w:rsidRPr="001A1F4E" w14:paraId="06667142" w14:textId="77777777" w:rsidTr="001A1F4E">
        <w:trPr>
          <w:trHeight w:val="454"/>
        </w:trPr>
        <w:tc>
          <w:tcPr>
            <w:tcW w:w="5524" w:type="dxa"/>
            <w:vAlign w:val="center"/>
            <w:hideMark/>
          </w:tcPr>
          <w:p w14:paraId="74B60FCC"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Средства построения отчётов</w:t>
            </w:r>
          </w:p>
        </w:tc>
        <w:tc>
          <w:tcPr>
            <w:tcW w:w="992" w:type="dxa"/>
            <w:vAlign w:val="center"/>
          </w:tcPr>
          <w:p w14:paraId="0788EEFD" w14:textId="77777777" w:rsidR="001A1F4E" w:rsidRPr="001A1F4E" w:rsidRDefault="001A1F4E" w:rsidP="001A1F4E">
            <w:pPr>
              <w:tabs>
                <w:tab w:val="left" w:pos="1134"/>
              </w:tabs>
              <w:jc w:val="both"/>
              <w:rPr>
                <w:bCs/>
                <w:color w:val="000000"/>
                <w:sz w:val="24"/>
                <w:szCs w:val="24"/>
              </w:rPr>
            </w:pPr>
          </w:p>
        </w:tc>
        <w:tc>
          <w:tcPr>
            <w:tcW w:w="1556" w:type="dxa"/>
            <w:vAlign w:val="center"/>
          </w:tcPr>
          <w:p w14:paraId="2B45065A" w14:textId="77777777" w:rsidR="001A1F4E" w:rsidRPr="001A1F4E" w:rsidRDefault="001A1F4E" w:rsidP="001A1F4E">
            <w:pPr>
              <w:tabs>
                <w:tab w:val="left" w:pos="1134"/>
              </w:tabs>
              <w:jc w:val="both"/>
              <w:rPr>
                <w:bCs/>
                <w:color w:val="000000"/>
                <w:sz w:val="24"/>
                <w:szCs w:val="24"/>
              </w:rPr>
            </w:pPr>
          </w:p>
        </w:tc>
        <w:tc>
          <w:tcPr>
            <w:tcW w:w="1137" w:type="dxa"/>
            <w:vAlign w:val="center"/>
          </w:tcPr>
          <w:p w14:paraId="12116524" w14:textId="77777777" w:rsidR="001A1F4E" w:rsidRPr="001A1F4E" w:rsidRDefault="001A1F4E" w:rsidP="001A1F4E">
            <w:pPr>
              <w:tabs>
                <w:tab w:val="left" w:pos="1134"/>
              </w:tabs>
              <w:jc w:val="both"/>
              <w:rPr>
                <w:bCs/>
                <w:color w:val="000000"/>
                <w:sz w:val="24"/>
                <w:szCs w:val="24"/>
              </w:rPr>
            </w:pPr>
          </w:p>
        </w:tc>
        <w:tc>
          <w:tcPr>
            <w:tcW w:w="989" w:type="dxa"/>
            <w:vAlign w:val="center"/>
          </w:tcPr>
          <w:p w14:paraId="4061E3A1" w14:textId="77777777" w:rsidR="001A1F4E" w:rsidRPr="001A1F4E" w:rsidRDefault="001A1F4E" w:rsidP="001A1F4E">
            <w:pPr>
              <w:tabs>
                <w:tab w:val="left" w:pos="1134"/>
              </w:tabs>
              <w:jc w:val="both"/>
              <w:rPr>
                <w:bCs/>
                <w:color w:val="000000"/>
                <w:sz w:val="24"/>
                <w:szCs w:val="24"/>
              </w:rPr>
            </w:pPr>
          </w:p>
        </w:tc>
      </w:tr>
      <w:tr w:rsidR="001A1F4E" w:rsidRPr="001A1F4E" w14:paraId="5D77994B" w14:textId="77777777" w:rsidTr="001A1F4E">
        <w:trPr>
          <w:trHeight w:val="454"/>
        </w:trPr>
        <w:tc>
          <w:tcPr>
            <w:tcW w:w="5524" w:type="dxa"/>
            <w:vAlign w:val="center"/>
            <w:hideMark/>
          </w:tcPr>
          <w:p w14:paraId="23139552"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Наличие средств построения диаграмм.</w:t>
            </w:r>
          </w:p>
        </w:tc>
        <w:tc>
          <w:tcPr>
            <w:tcW w:w="992" w:type="dxa"/>
            <w:vAlign w:val="center"/>
          </w:tcPr>
          <w:p w14:paraId="415421F0" w14:textId="77777777" w:rsidR="001A1F4E" w:rsidRPr="001A1F4E" w:rsidRDefault="001A1F4E" w:rsidP="001A1F4E">
            <w:pPr>
              <w:tabs>
                <w:tab w:val="left" w:pos="1134"/>
              </w:tabs>
              <w:jc w:val="both"/>
              <w:rPr>
                <w:bCs/>
                <w:color w:val="000000"/>
                <w:sz w:val="24"/>
                <w:szCs w:val="24"/>
              </w:rPr>
            </w:pPr>
          </w:p>
        </w:tc>
        <w:tc>
          <w:tcPr>
            <w:tcW w:w="1556" w:type="dxa"/>
            <w:vAlign w:val="center"/>
          </w:tcPr>
          <w:p w14:paraId="53A6C20A" w14:textId="77777777" w:rsidR="001A1F4E" w:rsidRPr="001A1F4E" w:rsidRDefault="001A1F4E" w:rsidP="001A1F4E">
            <w:pPr>
              <w:tabs>
                <w:tab w:val="left" w:pos="1134"/>
              </w:tabs>
              <w:jc w:val="both"/>
              <w:rPr>
                <w:bCs/>
                <w:color w:val="000000"/>
                <w:sz w:val="24"/>
                <w:szCs w:val="24"/>
              </w:rPr>
            </w:pPr>
          </w:p>
        </w:tc>
        <w:tc>
          <w:tcPr>
            <w:tcW w:w="1137" w:type="dxa"/>
            <w:vAlign w:val="center"/>
          </w:tcPr>
          <w:p w14:paraId="3F6EC8E8" w14:textId="77777777" w:rsidR="001A1F4E" w:rsidRPr="001A1F4E" w:rsidRDefault="001A1F4E" w:rsidP="001A1F4E">
            <w:pPr>
              <w:tabs>
                <w:tab w:val="left" w:pos="1134"/>
              </w:tabs>
              <w:jc w:val="both"/>
              <w:rPr>
                <w:bCs/>
                <w:color w:val="000000"/>
                <w:sz w:val="24"/>
                <w:szCs w:val="24"/>
              </w:rPr>
            </w:pPr>
          </w:p>
        </w:tc>
        <w:tc>
          <w:tcPr>
            <w:tcW w:w="989" w:type="dxa"/>
            <w:vAlign w:val="center"/>
          </w:tcPr>
          <w:p w14:paraId="181E4CDE" w14:textId="77777777" w:rsidR="001A1F4E" w:rsidRPr="001A1F4E" w:rsidRDefault="001A1F4E" w:rsidP="001A1F4E">
            <w:pPr>
              <w:tabs>
                <w:tab w:val="left" w:pos="1134"/>
              </w:tabs>
              <w:jc w:val="both"/>
              <w:rPr>
                <w:bCs/>
                <w:color w:val="000000"/>
                <w:sz w:val="24"/>
                <w:szCs w:val="24"/>
              </w:rPr>
            </w:pPr>
          </w:p>
        </w:tc>
      </w:tr>
      <w:tr w:rsidR="001A1F4E" w:rsidRPr="00693CF4" w14:paraId="16124A08" w14:textId="77777777" w:rsidTr="001A1F4E">
        <w:trPr>
          <w:trHeight w:val="454"/>
        </w:trPr>
        <w:tc>
          <w:tcPr>
            <w:tcW w:w="5524" w:type="dxa"/>
            <w:vAlign w:val="center"/>
            <w:hideMark/>
          </w:tcPr>
          <w:p w14:paraId="5040B85F" w14:textId="77777777" w:rsidR="001A1F4E" w:rsidRPr="001A1F4E" w:rsidRDefault="001A1F4E" w:rsidP="001A1F4E">
            <w:pPr>
              <w:tabs>
                <w:tab w:val="left" w:pos="1134"/>
              </w:tabs>
              <w:jc w:val="both"/>
              <w:rPr>
                <w:bCs/>
                <w:color w:val="000000"/>
                <w:sz w:val="24"/>
                <w:szCs w:val="24"/>
                <w:lang w:val="en-US"/>
              </w:rPr>
            </w:pPr>
            <w:r w:rsidRPr="001A1F4E">
              <w:rPr>
                <w:bCs/>
                <w:color w:val="000000"/>
                <w:sz w:val="24"/>
                <w:szCs w:val="24"/>
              </w:rPr>
              <w:t>Поддержка</w:t>
            </w:r>
            <w:r w:rsidRPr="001A1F4E">
              <w:rPr>
                <w:bCs/>
                <w:color w:val="000000"/>
                <w:sz w:val="24"/>
                <w:szCs w:val="24"/>
                <w:lang w:val="en-US"/>
              </w:rPr>
              <w:t xml:space="preserve"> </w:t>
            </w:r>
            <w:r w:rsidRPr="001A1F4E">
              <w:rPr>
                <w:bCs/>
                <w:color w:val="000000"/>
                <w:sz w:val="24"/>
                <w:szCs w:val="24"/>
              </w:rPr>
              <w:t>технологии</w:t>
            </w:r>
            <w:r w:rsidRPr="001A1F4E">
              <w:rPr>
                <w:bCs/>
                <w:color w:val="000000"/>
                <w:sz w:val="24"/>
                <w:szCs w:val="24"/>
                <w:lang w:val="en-US"/>
              </w:rPr>
              <w:t xml:space="preserve"> Rapid Application Development.</w:t>
            </w:r>
          </w:p>
        </w:tc>
        <w:tc>
          <w:tcPr>
            <w:tcW w:w="992" w:type="dxa"/>
            <w:vAlign w:val="center"/>
          </w:tcPr>
          <w:p w14:paraId="5DEE0474" w14:textId="77777777" w:rsidR="001A1F4E" w:rsidRPr="001A1F4E" w:rsidRDefault="001A1F4E" w:rsidP="001A1F4E">
            <w:pPr>
              <w:tabs>
                <w:tab w:val="left" w:pos="1134"/>
              </w:tabs>
              <w:jc w:val="both"/>
              <w:rPr>
                <w:bCs/>
                <w:color w:val="000000"/>
                <w:sz w:val="24"/>
                <w:szCs w:val="24"/>
                <w:lang w:val="en-US"/>
              </w:rPr>
            </w:pPr>
          </w:p>
        </w:tc>
        <w:tc>
          <w:tcPr>
            <w:tcW w:w="1556" w:type="dxa"/>
            <w:vAlign w:val="center"/>
          </w:tcPr>
          <w:p w14:paraId="0F2DBE38" w14:textId="77777777" w:rsidR="001A1F4E" w:rsidRPr="001A1F4E" w:rsidRDefault="001A1F4E" w:rsidP="001A1F4E">
            <w:pPr>
              <w:tabs>
                <w:tab w:val="left" w:pos="1134"/>
              </w:tabs>
              <w:jc w:val="both"/>
              <w:rPr>
                <w:bCs/>
                <w:color w:val="000000"/>
                <w:sz w:val="24"/>
                <w:szCs w:val="24"/>
                <w:lang w:val="en-US"/>
              </w:rPr>
            </w:pPr>
          </w:p>
        </w:tc>
        <w:tc>
          <w:tcPr>
            <w:tcW w:w="1137" w:type="dxa"/>
            <w:vAlign w:val="center"/>
          </w:tcPr>
          <w:p w14:paraId="68E72948" w14:textId="77777777" w:rsidR="001A1F4E" w:rsidRPr="001A1F4E" w:rsidRDefault="001A1F4E" w:rsidP="001A1F4E">
            <w:pPr>
              <w:tabs>
                <w:tab w:val="left" w:pos="1134"/>
              </w:tabs>
              <w:jc w:val="both"/>
              <w:rPr>
                <w:bCs/>
                <w:color w:val="000000"/>
                <w:sz w:val="24"/>
                <w:szCs w:val="24"/>
                <w:lang w:val="en-US"/>
              </w:rPr>
            </w:pPr>
          </w:p>
        </w:tc>
        <w:tc>
          <w:tcPr>
            <w:tcW w:w="989" w:type="dxa"/>
            <w:vAlign w:val="center"/>
          </w:tcPr>
          <w:p w14:paraId="07279F2E" w14:textId="77777777" w:rsidR="001A1F4E" w:rsidRPr="001A1F4E" w:rsidRDefault="001A1F4E" w:rsidP="001A1F4E">
            <w:pPr>
              <w:tabs>
                <w:tab w:val="left" w:pos="1134"/>
              </w:tabs>
              <w:jc w:val="both"/>
              <w:rPr>
                <w:bCs/>
                <w:color w:val="000000"/>
                <w:sz w:val="24"/>
                <w:szCs w:val="24"/>
                <w:lang w:val="en-US"/>
              </w:rPr>
            </w:pPr>
          </w:p>
        </w:tc>
      </w:tr>
      <w:tr w:rsidR="001A1F4E" w:rsidRPr="001A1F4E" w14:paraId="44150C90" w14:textId="77777777" w:rsidTr="001A1F4E">
        <w:trPr>
          <w:trHeight w:val="454"/>
        </w:trPr>
        <w:tc>
          <w:tcPr>
            <w:tcW w:w="5524" w:type="dxa"/>
            <w:vAlign w:val="center"/>
            <w:hideMark/>
          </w:tcPr>
          <w:p w14:paraId="56AECFB9"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Средства поддержки транзакций</w:t>
            </w:r>
          </w:p>
        </w:tc>
        <w:tc>
          <w:tcPr>
            <w:tcW w:w="992" w:type="dxa"/>
            <w:vAlign w:val="center"/>
          </w:tcPr>
          <w:p w14:paraId="0B63DC9A" w14:textId="77777777" w:rsidR="001A1F4E" w:rsidRPr="001A1F4E" w:rsidRDefault="001A1F4E" w:rsidP="001A1F4E">
            <w:pPr>
              <w:tabs>
                <w:tab w:val="left" w:pos="1134"/>
              </w:tabs>
              <w:jc w:val="both"/>
              <w:rPr>
                <w:bCs/>
                <w:color w:val="000000"/>
                <w:sz w:val="24"/>
                <w:szCs w:val="24"/>
              </w:rPr>
            </w:pPr>
          </w:p>
        </w:tc>
        <w:tc>
          <w:tcPr>
            <w:tcW w:w="1556" w:type="dxa"/>
            <w:vAlign w:val="center"/>
          </w:tcPr>
          <w:p w14:paraId="1112C51B" w14:textId="77777777" w:rsidR="001A1F4E" w:rsidRPr="001A1F4E" w:rsidRDefault="001A1F4E" w:rsidP="001A1F4E">
            <w:pPr>
              <w:tabs>
                <w:tab w:val="left" w:pos="1134"/>
              </w:tabs>
              <w:jc w:val="both"/>
              <w:rPr>
                <w:bCs/>
                <w:color w:val="000000"/>
                <w:sz w:val="24"/>
                <w:szCs w:val="24"/>
              </w:rPr>
            </w:pPr>
          </w:p>
        </w:tc>
        <w:tc>
          <w:tcPr>
            <w:tcW w:w="1137" w:type="dxa"/>
            <w:vAlign w:val="center"/>
          </w:tcPr>
          <w:p w14:paraId="18206963" w14:textId="77777777" w:rsidR="001A1F4E" w:rsidRPr="001A1F4E" w:rsidRDefault="001A1F4E" w:rsidP="001A1F4E">
            <w:pPr>
              <w:tabs>
                <w:tab w:val="left" w:pos="1134"/>
              </w:tabs>
              <w:jc w:val="both"/>
              <w:rPr>
                <w:bCs/>
                <w:color w:val="000000"/>
                <w:sz w:val="24"/>
                <w:szCs w:val="24"/>
              </w:rPr>
            </w:pPr>
          </w:p>
        </w:tc>
        <w:tc>
          <w:tcPr>
            <w:tcW w:w="989" w:type="dxa"/>
            <w:vAlign w:val="center"/>
          </w:tcPr>
          <w:p w14:paraId="2E77C6DE" w14:textId="77777777" w:rsidR="001A1F4E" w:rsidRPr="001A1F4E" w:rsidRDefault="001A1F4E" w:rsidP="001A1F4E">
            <w:pPr>
              <w:tabs>
                <w:tab w:val="left" w:pos="1134"/>
              </w:tabs>
              <w:jc w:val="both"/>
              <w:rPr>
                <w:bCs/>
                <w:color w:val="000000"/>
                <w:sz w:val="24"/>
                <w:szCs w:val="24"/>
              </w:rPr>
            </w:pPr>
          </w:p>
        </w:tc>
      </w:tr>
      <w:tr w:rsidR="001A1F4E" w:rsidRPr="001A1F4E" w14:paraId="06A53104" w14:textId="77777777" w:rsidTr="001A1F4E">
        <w:trPr>
          <w:trHeight w:val="454"/>
        </w:trPr>
        <w:tc>
          <w:tcPr>
            <w:tcW w:w="5524" w:type="dxa"/>
            <w:vAlign w:val="center"/>
          </w:tcPr>
          <w:p w14:paraId="768FC8F3"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Утилиты для работы с БД</w:t>
            </w:r>
          </w:p>
        </w:tc>
        <w:tc>
          <w:tcPr>
            <w:tcW w:w="992" w:type="dxa"/>
            <w:vAlign w:val="center"/>
          </w:tcPr>
          <w:p w14:paraId="051D0DEA" w14:textId="77777777" w:rsidR="001A1F4E" w:rsidRPr="001A1F4E" w:rsidRDefault="001A1F4E" w:rsidP="001A1F4E">
            <w:pPr>
              <w:tabs>
                <w:tab w:val="left" w:pos="1134"/>
              </w:tabs>
              <w:jc w:val="both"/>
              <w:rPr>
                <w:bCs/>
                <w:color w:val="000000"/>
                <w:sz w:val="24"/>
                <w:szCs w:val="24"/>
              </w:rPr>
            </w:pPr>
          </w:p>
        </w:tc>
        <w:tc>
          <w:tcPr>
            <w:tcW w:w="1556" w:type="dxa"/>
            <w:vAlign w:val="center"/>
          </w:tcPr>
          <w:p w14:paraId="46AB7265" w14:textId="77777777" w:rsidR="001A1F4E" w:rsidRPr="001A1F4E" w:rsidRDefault="001A1F4E" w:rsidP="001A1F4E">
            <w:pPr>
              <w:tabs>
                <w:tab w:val="left" w:pos="1134"/>
              </w:tabs>
              <w:jc w:val="both"/>
              <w:rPr>
                <w:bCs/>
                <w:color w:val="000000"/>
                <w:sz w:val="24"/>
                <w:szCs w:val="24"/>
              </w:rPr>
            </w:pPr>
          </w:p>
        </w:tc>
        <w:tc>
          <w:tcPr>
            <w:tcW w:w="1137" w:type="dxa"/>
            <w:vAlign w:val="center"/>
          </w:tcPr>
          <w:p w14:paraId="3A5062DC" w14:textId="77777777" w:rsidR="001A1F4E" w:rsidRPr="001A1F4E" w:rsidRDefault="001A1F4E" w:rsidP="001A1F4E">
            <w:pPr>
              <w:tabs>
                <w:tab w:val="left" w:pos="1134"/>
              </w:tabs>
              <w:jc w:val="both"/>
              <w:rPr>
                <w:bCs/>
                <w:color w:val="000000"/>
                <w:sz w:val="24"/>
                <w:szCs w:val="24"/>
              </w:rPr>
            </w:pPr>
          </w:p>
        </w:tc>
        <w:tc>
          <w:tcPr>
            <w:tcW w:w="989" w:type="dxa"/>
            <w:vAlign w:val="center"/>
          </w:tcPr>
          <w:p w14:paraId="38ED676A" w14:textId="77777777" w:rsidR="001A1F4E" w:rsidRPr="001A1F4E" w:rsidRDefault="001A1F4E" w:rsidP="001A1F4E">
            <w:pPr>
              <w:tabs>
                <w:tab w:val="left" w:pos="1134"/>
              </w:tabs>
              <w:jc w:val="both"/>
              <w:rPr>
                <w:bCs/>
                <w:color w:val="000000"/>
                <w:sz w:val="24"/>
                <w:szCs w:val="24"/>
              </w:rPr>
            </w:pPr>
          </w:p>
        </w:tc>
      </w:tr>
      <w:tr w:rsidR="001A1F4E" w:rsidRPr="001A1F4E" w14:paraId="649E03DC" w14:textId="77777777" w:rsidTr="001A1F4E">
        <w:trPr>
          <w:trHeight w:val="454"/>
        </w:trPr>
        <w:tc>
          <w:tcPr>
            <w:tcW w:w="5524" w:type="dxa"/>
            <w:vAlign w:val="center"/>
          </w:tcPr>
          <w:p w14:paraId="0A562253"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Возможность создания исполняемого файла</w:t>
            </w:r>
          </w:p>
        </w:tc>
        <w:tc>
          <w:tcPr>
            <w:tcW w:w="992" w:type="dxa"/>
            <w:vAlign w:val="center"/>
          </w:tcPr>
          <w:p w14:paraId="256F82A6" w14:textId="77777777" w:rsidR="001A1F4E" w:rsidRPr="001A1F4E" w:rsidRDefault="001A1F4E" w:rsidP="001A1F4E">
            <w:pPr>
              <w:tabs>
                <w:tab w:val="left" w:pos="1134"/>
              </w:tabs>
              <w:jc w:val="both"/>
              <w:rPr>
                <w:bCs/>
                <w:color w:val="000000"/>
                <w:sz w:val="24"/>
                <w:szCs w:val="24"/>
              </w:rPr>
            </w:pPr>
          </w:p>
        </w:tc>
        <w:tc>
          <w:tcPr>
            <w:tcW w:w="1556" w:type="dxa"/>
            <w:vAlign w:val="center"/>
          </w:tcPr>
          <w:p w14:paraId="41F3F27F" w14:textId="77777777" w:rsidR="001A1F4E" w:rsidRPr="001A1F4E" w:rsidRDefault="001A1F4E" w:rsidP="001A1F4E">
            <w:pPr>
              <w:tabs>
                <w:tab w:val="left" w:pos="1134"/>
              </w:tabs>
              <w:jc w:val="both"/>
              <w:rPr>
                <w:bCs/>
                <w:color w:val="000000"/>
                <w:sz w:val="24"/>
                <w:szCs w:val="24"/>
              </w:rPr>
            </w:pPr>
          </w:p>
        </w:tc>
        <w:tc>
          <w:tcPr>
            <w:tcW w:w="1137" w:type="dxa"/>
            <w:vAlign w:val="center"/>
          </w:tcPr>
          <w:p w14:paraId="46AAC3F5" w14:textId="77777777" w:rsidR="001A1F4E" w:rsidRPr="001A1F4E" w:rsidRDefault="001A1F4E" w:rsidP="001A1F4E">
            <w:pPr>
              <w:tabs>
                <w:tab w:val="left" w:pos="1134"/>
              </w:tabs>
              <w:jc w:val="both"/>
              <w:rPr>
                <w:bCs/>
                <w:color w:val="000000"/>
                <w:sz w:val="24"/>
                <w:szCs w:val="24"/>
              </w:rPr>
            </w:pPr>
          </w:p>
        </w:tc>
        <w:tc>
          <w:tcPr>
            <w:tcW w:w="989" w:type="dxa"/>
            <w:vAlign w:val="center"/>
          </w:tcPr>
          <w:p w14:paraId="202C7555" w14:textId="77777777" w:rsidR="001A1F4E" w:rsidRPr="001A1F4E" w:rsidRDefault="001A1F4E" w:rsidP="001A1F4E">
            <w:pPr>
              <w:tabs>
                <w:tab w:val="left" w:pos="1134"/>
              </w:tabs>
              <w:jc w:val="both"/>
              <w:rPr>
                <w:bCs/>
                <w:color w:val="000000"/>
                <w:sz w:val="24"/>
                <w:szCs w:val="24"/>
              </w:rPr>
            </w:pPr>
          </w:p>
        </w:tc>
      </w:tr>
      <w:tr w:rsidR="001A1F4E" w:rsidRPr="001A1F4E" w14:paraId="7CA5F048" w14:textId="77777777" w:rsidTr="001A1F4E">
        <w:trPr>
          <w:trHeight w:val="454"/>
        </w:trPr>
        <w:tc>
          <w:tcPr>
            <w:tcW w:w="5524" w:type="dxa"/>
            <w:vAlign w:val="center"/>
          </w:tcPr>
          <w:p w14:paraId="1D0701CA"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lastRenderedPageBreak/>
              <w:t>Сложность или простота работы с инструментальным средством</w:t>
            </w:r>
          </w:p>
        </w:tc>
        <w:tc>
          <w:tcPr>
            <w:tcW w:w="992" w:type="dxa"/>
            <w:vAlign w:val="center"/>
          </w:tcPr>
          <w:p w14:paraId="30DC6751" w14:textId="77777777" w:rsidR="001A1F4E" w:rsidRPr="001A1F4E" w:rsidRDefault="001A1F4E" w:rsidP="001A1F4E">
            <w:pPr>
              <w:tabs>
                <w:tab w:val="left" w:pos="1134"/>
              </w:tabs>
              <w:jc w:val="both"/>
              <w:rPr>
                <w:bCs/>
                <w:color w:val="000000"/>
                <w:sz w:val="24"/>
                <w:szCs w:val="24"/>
              </w:rPr>
            </w:pPr>
          </w:p>
        </w:tc>
        <w:tc>
          <w:tcPr>
            <w:tcW w:w="1556" w:type="dxa"/>
            <w:vAlign w:val="center"/>
          </w:tcPr>
          <w:p w14:paraId="12746C77" w14:textId="77777777" w:rsidR="001A1F4E" w:rsidRPr="001A1F4E" w:rsidRDefault="001A1F4E" w:rsidP="001A1F4E">
            <w:pPr>
              <w:tabs>
                <w:tab w:val="left" w:pos="1134"/>
              </w:tabs>
              <w:jc w:val="both"/>
              <w:rPr>
                <w:bCs/>
                <w:color w:val="000000"/>
                <w:sz w:val="24"/>
                <w:szCs w:val="24"/>
              </w:rPr>
            </w:pPr>
          </w:p>
        </w:tc>
        <w:tc>
          <w:tcPr>
            <w:tcW w:w="1137" w:type="dxa"/>
            <w:vAlign w:val="center"/>
          </w:tcPr>
          <w:p w14:paraId="1771C323" w14:textId="77777777" w:rsidR="001A1F4E" w:rsidRPr="001A1F4E" w:rsidRDefault="001A1F4E" w:rsidP="001A1F4E">
            <w:pPr>
              <w:tabs>
                <w:tab w:val="left" w:pos="1134"/>
              </w:tabs>
              <w:jc w:val="both"/>
              <w:rPr>
                <w:bCs/>
                <w:color w:val="000000"/>
                <w:sz w:val="24"/>
                <w:szCs w:val="24"/>
              </w:rPr>
            </w:pPr>
          </w:p>
        </w:tc>
        <w:tc>
          <w:tcPr>
            <w:tcW w:w="989" w:type="dxa"/>
            <w:vAlign w:val="center"/>
          </w:tcPr>
          <w:p w14:paraId="0257C825" w14:textId="77777777" w:rsidR="001A1F4E" w:rsidRPr="001A1F4E" w:rsidRDefault="001A1F4E" w:rsidP="001A1F4E">
            <w:pPr>
              <w:tabs>
                <w:tab w:val="left" w:pos="1134"/>
              </w:tabs>
              <w:jc w:val="both"/>
              <w:rPr>
                <w:bCs/>
                <w:color w:val="000000"/>
                <w:sz w:val="24"/>
                <w:szCs w:val="24"/>
              </w:rPr>
            </w:pPr>
          </w:p>
        </w:tc>
      </w:tr>
    </w:tbl>
    <w:p w14:paraId="60D5A4CE" w14:textId="77777777" w:rsidR="00D93702" w:rsidRPr="00D93702" w:rsidRDefault="00D93702" w:rsidP="008243AB">
      <w:pPr>
        <w:numPr>
          <w:ilvl w:val="0"/>
          <w:numId w:val="22"/>
        </w:numPr>
        <w:tabs>
          <w:tab w:val="left" w:pos="1134"/>
        </w:tabs>
        <w:ind w:left="0" w:firstLine="709"/>
        <w:jc w:val="both"/>
        <w:rPr>
          <w:bCs/>
          <w:color w:val="000000"/>
          <w:sz w:val="24"/>
          <w:szCs w:val="24"/>
        </w:rPr>
      </w:pPr>
      <w:r w:rsidRPr="00D93702">
        <w:rPr>
          <w:bCs/>
          <w:color w:val="000000"/>
          <w:sz w:val="24"/>
          <w:szCs w:val="24"/>
        </w:rPr>
        <w:t>Ответить на контрольные вопросы.</w:t>
      </w:r>
    </w:p>
    <w:p w14:paraId="7F206E17" w14:textId="77777777" w:rsidR="00D93702" w:rsidRPr="00D93702" w:rsidRDefault="00D93702" w:rsidP="008243AB">
      <w:pPr>
        <w:numPr>
          <w:ilvl w:val="0"/>
          <w:numId w:val="22"/>
        </w:numPr>
        <w:tabs>
          <w:tab w:val="left" w:pos="1134"/>
        </w:tabs>
        <w:ind w:left="0" w:firstLine="709"/>
        <w:jc w:val="both"/>
        <w:rPr>
          <w:bCs/>
          <w:color w:val="000000"/>
          <w:sz w:val="24"/>
          <w:szCs w:val="24"/>
        </w:rPr>
      </w:pPr>
      <w:r w:rsidRPr="00D93702">
        <w:rPr>
          <w:bCs/>
          <w:color w:val="000000"/>
          <w:sz w:val="24"/>
          <w:szCs w:val="24"/>
        </w:rPr>
        <w:t>Сделать вывод о полученном результате.</w:t>
      </w:r>
    </w:p>
    <w:p w14:paraId="1A2C60D8" w14:textId="6A100CDD" w:rsidR="00D93702" w:rsidRDefault="00D93702" w:rsidP="008243AB">
      <w:pPr>
        <w:numPr>
          <w:ilvl w:val="0"/>
          <w:numId w:val="22"/>
        </w:numPr>
        <w:tabs>
          <w:tab w:val="left" w:pos="1134"/>
        </w:tabs>
        <w:ind w:left="0" w:firstLine="709"/>
        <w:jc w:val="both"/>
        <w:rPr>
          <w:bCs/>
          <w:color w:val="000000"/>
          <w:sz w:val="24"/>
          <w:szCs w:val="24"/>
        </w:rPr>
      </w:pPr>
      <w:r w:rsidRPr="00D93702">
        <w:rPr>
          <w:bCs/>
          <w:color w:val="000000"/>
          <w:sz w:val="24"/>
          <w:szCs w:val="24"/>
        </w:rPr>
        <w:t>Сформировать отчет о проделанной работе.</w:t>
      </w:r>
    </w:p>
    <w:p w14:paraId="3D6A3EF6" w14:textId="77777777" w:rsidR="00D93702" w:rsidRPr="00D93702" w:rsidRDefault="00D93702" w:rsidP="001A1F4E">
      <w:pPr>
        <w:tabs>
          <w:tab w:val="left" w:pos="1134"/>
        </w:tabs>
        <w:jc w:val="both"/>
        <w:rPr>
          <w:bCs/>
          <w:color w:val="000000"/>
          <w:sz w:val="24"/>
          <w:szCs w:val="24"/>
        </w:rPr>
      </w:pPr>
    </w:p>
    <w:p w14:paraId="338BF4F1" w14:textId="77777777" w:rsidR="00D93702" w:rsidRPr="00D93702" w:rsidRDefault="00D93702" w:rsidP="001A1F4E">
      <w:pPr>
        <w:tabs>
          <w:tab w:val="left" w:pos="1134"/>
        </w:tabs>
        <w:jc w:val="both"/>
        <w:rPr>
          <w:b/>
          <w:bCs/>
          <w:color w:val="000000"/>
          <w:sz w:val="24"/>
          <w:szCs w:val="24"/>
        </w:rPr>
      </w:pPr>
      <w:r w:rsidRPr="00D93702">
        <w:rPr>
          <w:b/>
          <w:bCs/>
          <w:color w:val="000000"/>
          <w:sz w:val="24"/>
          <w:szCs w:val="24"/>
        </w:rPr>
        <w:t>Контрольные вопросы</w:t>
      </w:r>
    </w:p>
    <w:p w14:paraId="1B409D6A" w14:textId="77777777" w:rsidR="00D93702" w:rsidRPr="00D93702" w:rsidRDefault="00D93702" w:rsidP="008243AB">
      <w:pPr>
        <w:numPr>
          <w:ilvl w:val="1"/>
          <w:numId w:val="23"/>
        </w:numPr>
        <w:tabs>
          <w:tab w:val="left" w:pos="1134"/>
        </w:tabs>
        <w:ind w:left="0" w:firstLine="709"/>
        <w:jc w:val="both"/>
        <w:rPr>
          <w:bCs/>
          <w:color w:val="000000"/>
          <w:sz w:val="24"/>
          <w:szCs w:val="24"/>
        </w:rPr>
      </w:pPr>
      <w:r w:rsidRPr="00D93702">
        <w:rPr>
          <w:bCs/>
          <w:color w:val="000000"/>
          <w:sz w:val="24"/>
          <w:szCs w:val="24"/>
        </w:rPr>
        <w:t>Средства проектирования информационной системы? Понятие.</w:t>
      </w:r>
    </w:p>
    <w:p w14:paraId="18E3B983" w14:textId="77777777" w:rsidR="00D93702" w:rsidRPr="00D93702" w:rsidRDefault="00D93702" w:rsidP="008243AB">
      <w:pPr>
        <w:numPr>
          <w:ilvl w:val="1"/>
          <w:numId w:val="23"/>
        </w:numPr>
        <w:tabs>
          <w:tab w:val="left" w:pos="1134"/>
        </w:tabs>
        <w:ind w:left="0" w:firstLine="709"/>
        <w:jc w:val="both"/>
        <w:rPr>
          <w:bCs/>
          <w:color w:val="000000"/>
          <w:sz w:val="24"/>
          <w:szCs w:val="24"/>
        </w:rPr>
      </w:pPr>
      <w:r w:rsidRPr="00D93702">
        <w:rPr>
          <w:bCs/>
          <w:color w:val="000000"/>
          <w:sz w:val="24"/>
          <w:szCs w:val="24"/>
        </w:rPr>
        <w:t>Какие средства относятся к средствам проектирования информационных систем?</w:t>
      </w:r>
    </w:p>
    <w:p w14:paraId="73508D6F" w14:textId="77777777" w:rsidR="00D93702" w:rsidRPr="00D93702" w:rsidRDefault="00D93702" w:rsidP="008243AB">
      <w:pPr>
        <w:numPr>
          <w:ilvl w:val="1"/>
          <w:numId w:val="23"/>
        </w:numPr>
        <w:tabs>
          <w:tab w:val="left" w:pos="1134"/>
        </w:tabs>
        <w:ind w:left="0" w:firstLine="709"/>
        <w:jc w:val="both"/>
        <w:rPr>
          <w:bCs/>
          <w:color w:val="000000"/>
          <w:sz w:val="24"/>
          <w:szCs w:val="24"/>
        </w:rPr>
      </w:pPr>
      <w:r w:rsidRPr="00D93702">
        <w:rPr>
          <w:bCs/>
          <w:color w:val="000000"/>
          <w:sz w:val="24"/>
          <w:szCs w:val="24"/>
        </w:rPr>
        <w:t>Характеристика современных CASE-средств и их классификация</w:t>
      </w:r>
    </w:p>
    <w:p w14:paraId="744EDA06" w14:textId="77777777" w:rsidR="00D93702" w:rsidRPr="00D93702" w:rsidRDefault="00D93702" w:rsidP="008243AB">
      <w:pPr>
        <w:numPr>
          <w:ilvl w:val="1"/>
          <w:numId w:val="23"/>
        </w:numPr>
        <w:tabs>
          <w:tab w:val="left" w:pos="1134"/>
        </w:tabs>
        <w:ind w:left="0" w:firstLine="709"/>
        <w:jc w:val="both"/>
        <w:rPr>
          <w:bCs/>
          <w:color w:val="000000"/>
          <w:sz w:val="24"/>
          <w:szCs w:val="24"/>
        </w:rPr>
      </w:pPr>
      <w:r w:rsidRPr="00D93702">
        <w:rPr>
          <w:bCs/>
          <w:color w:val="000000"/>
          <w:sz w:val="24"/>
          <w:szCs w:val="24"/>
        </w:rPr>
        <w:t>Что такое системы управления базами данных?</w:t>
      </w:r>
    </w:p>
    <w:p w14:paraId="100F1E61" w14:textId="77777777" w:rsidR="00D93702" w:rsidRPr="00D93702" w:rsidRDefault="00D93702" w:rsidP="008243AB">
      <w:pPr>
        <w:numPr>
          <w:ilvl w:val="1"/>
          <w:numId w:val="23"/>
        </w:numPr>
        <w:tabs>
          <w:tab w:val="left" w:pos="1134"/>
        </w:tabs>
        <w:ind w:left="0" w:firstLine="709"/>
        <w:jc w:val="both"/>
        <w:rPr>
          <w:bCs/>
          <w:color w:val="000000"/>
          <w:sz w:val="24"/>
          <w:szCs w:val="24"/>
        </w:rPr>
      </w:pPr>
      <w:r w:rsidRPr="00D93702">
        <w:rPr>
          <w:bCs/>
          <w:color w:val="000000"/>
          <w:sz w:val="24"/>
          <w:szCs w:val="24"/>
        </w:rPr>
        <w:t>Что такое приложение?</w:t>
      </w:r>
    </w:p>
    <w:p w14:paraId="2F0D2F01" w14:textId="77777777" w:rsidR="00D93702" w:rsidRPr="00D93702" w:rsidRDefault="00D93702" w:rsidP="008243AB">
      <w:pPr>
        <w:numPr>
          <w:ilvl w:val="1"/>
          <w:numId w:val="23"/>
        </w:numPr>
        <w:tabs>
          <w:tab w:val="left" w:pos="1134"/>
        </w:tabs>
        <w:ind w:left="0" w:firstLine="709"/>
        <w:jc w:val="both"/>
        <w:rPr>
          <w:bCs/>
          <w:color w:val="000000"/>
          <w:sz w:val="24"/>
          <w:szCs w:val="24"/>
        </w:rPr>
      </w:pPr>
      <w:r w:rsidRPr="00D93702">
        <w:rPr>
          <w:bCs/>
          <w:color w:val="000000"/>
          <w:sz w:val="24"/>
          <w:szCs w:val="24"/>
        </w:rPr>
        <w:t>Средства разработки приложений? Понятие, примеры.</w:t>
      </w:r>
    </w:p>
    <w:p w14:paraId="7C4C28AC" w14:textId="344266E2" w:rsidR="00D93702" w:rsidRDefault="00D93702" w:rsidP="001A1F4E">
      <w:pPr>
        <w:tabs>
          <w:tab w:val="left" w:pos="1134"/>
        </w:tabs>
        <w:jc w:val="both"/>
        <w:rPr>
          <w:bCs/>
          <w:color w:val="000000"/>
          <w:sz w:val="24"/>
          <w:szCs w:val="24"/>
        </w:rPr>
      </w:pPr>
    </w:p>
    <w:p w14:paraId="7271ACB0" w14:textId="1CD32258" w:rsidR="001A1F4E" w:rsidRDefault="001A1F4E">
      <w:pPr>
        <w:rPr>
          <w:bCs/>
          <w:color w:val="000000"/>
          <w:sz w:val="24"/>
          <w:szCs w:val="24"/>
        </w:rPr>
      </w:pPr>
      <w:r>
        <w:rPr>
          <w:bCs/>
          <w:color w:val="000000"/>
          <w:sz w:val="24"/>
          <w:szCs w:val="24"/>
        </w:rPr>
        <w:br w:type="page"/>
      </w:r>
    </w:p>
    <w:p w14:paraId="4A868D5E" w14:textId="5757E302" w:rsidR="001A1F4E" w:rsidRPr="007A63F6" w:rsidRDefault="001A1F4E" w:rsidP="001A1F4E">
      <w:pPr>
        <w:pStyle w:val="1"/>
        <w:rPr>
          <w:sz w:val="24"/>
          <w:szCs w:val="24"/>
        </w:rPr>
      </w:pPr>
      <w:bookmarkStart w:id="22" w:name="_Toc106898195"/>
      <w:r w:rsidRPr="00CB4096">
        <w:rPr>
          <w:sz w:val="24"/>
          <w:szCs w:val="24"/>
        </w:rPr>
        <w:lastRenderedPageBreak/>
        <w:t>Практическая работа №</w:t>
      </w:r>
      <w:r>
        <w:rPr>
          <w:sz w:val="24"/>
          <w:szCs w:val="24"/>
        </w:rPr>
        <w:t xml:space="preserve">5. </w:t>
      </w:r>
      <w:r w:rsidRPr="001A1F4E">
        <w:rPr>
          <w:sz w:val="24"/>
          <w:szCs w:val="24"/>
        </w:rPr>
        <w:t>Построение организационных диаграмм</w:t>
      </w:r>
      <w:r w:rsidR="007A63F6" w:rsidRPr="007A63F6">
        <w:rPr>
          <w:sz w:val="24"/>
          <w:szCs w:val="24"/>
        </w:rPr>
        <w:t xml:space="preserve"> </w:t>
      </w:r>
      <w:r w:rsidR="007A63F6">
        <w:rPr>
          <w:sz w:val="24"/>
          <w:szCs w:val="24"/>
        </w:rPr>
        <w:t xml:space="preserve">в </w:t>
      </w:r>
      <w:r w:rsidR="007A63F6">
        <w:rPr>
          <w:sz w:val="24"/>
          <w:szCs w:val="24"/>
          <w:lang w:val="en-US"/>
        </w:rPr>
        <w:t>MS</w:t>
      </w:r>
      <w:r w:rsidR="007A63F6" w:rsidRPr="007A63F6">
        <w:rPr>
          <w:sz w:val="24"/>
          <w:szCs w:val="24"/>
        </w:rPr>
        <w:t xml:space="preserve"> </w:t>
      </w:r>
      <w:r w:rsidR="007A63F6">
        <w:rPr>
          <w:sz w:val="24"/>
          <w:szCs w:val="24"/>
          <w:lang w:val="en-US"/>
        </w:rPr>
        <w:t>Visio</w:t>
      </w:r>
      <w:bookmarkEnd w:id="22"/>
    </w:p>
    <w:p w14:paraId="26EA23AB" w14:textId="77777777" w:rsidR="001A1F4E" w:rsidRPr="009B54AA" w:rsidRDefault="001A1F4E" w:rsidP="001A1F4E">
      <w:pPr>
        <w:rPr>
          <w:bCs/>
          <w:color w:val="000000"/>
          <w:sz w:val="24"/>
          <w:szCs w:val="24"/>
        </w:rPr>
      </w:pPr>
    </w:p>
    <w:p w14:paraId="7F672CC3" w14:textId="5ECCD61F" w:rsidR="001A1F4E" w:rsidRPr="009B54AA" w:rsidRDefault="001A1F4E" w:rsidP="001A1F4E">
      <w:pPr>
        <w:jc w:val="both"/>
        <w:rPr>
          <w:bCs/>
          <w:color w:val="000000"/>
          <w:sz w:val="24"/>
          <w:szCs w:val="24"/>
        </w:rPr>
      </w:pPr>
      <w:r w:rsidRPr="00D93702">
        <w:rPr>
          <w:b/>
          <w:bCs/>
          <w:color w:val="000000"/>
          <w:sz w:val="24"/>
          <w:szCs w:val="24"/>
        </w:rPr>
        <w:t>Цель</w:t>
      </w:r>
      <w:r w:rsidRPr="00D93702">
        <w:rPr>
          <w:bCs/>
          <w:color w:val="000000"/>
          <w:sz w:val="24"/>
          <w:szCs w:val="24"/>
        </w:rPr>
        <w:t xml:space="preserve">: </w:t>
      </w:r>
      <w:r w:rsidRPr="00C67C8D">
        <w:rPr>
          <w:color w:val="auto"/>
          <w:sz w:val="24"/>
          <w:szCs w:val="24"/>
        </w:rPr>
        <w:t>изучение основ создания организационных диаграмм в ручном и автоматическом режимах</w:t>
      </w:r>
      <w:r w:rsidRPr="00D93702">
        <w:rPr>
          <w:bCs/>
          <w:color w:val="000000"/>
          <w:sz w:val="24"/>
          <w:szCs w:val="24"/>
        </w:rPr>
        <w:t>.</w:t>
      </w:r>
    </w:p>
    <w:p w14:paraId="71C527F9" w14:textId="77777777" w:rsidR="001A1F4E" w:rsidRPr="001A1F4E" w:rsidRDefault="001A1F4E" w:rsidP="001A1F4E">
      <w:pPr>
        <w:tabs>
          <w:tab w:val="left" w:pos="1134"/>
        </w:tabs>
        <w:jc w:val="both"/>
        <w:rPr>
          <w:bCs/>
          <w:color w:val="000000"/>
          <w:sz w:val="24"/>
          <w:szCs w:val="24"/>
        </w:rPr>
      </w:pPr>
    </w:p>
    <w:p w14:paraId="339B615C" w14:textId="77777777" w:rsidR="001A1F4E" w:rsidRPr="001A1F4E" w:rsidRDefault="001A1F4E" w:rsidP="001A1F4E">
      <w:pPr>
        <w:tabs>
          <w:tab w:val="left" w:pos="1134"/>
        </w:tabs>
        <w:jc w:val="both"/>
        <w:rPr>
          <w:b/>
          <w:bCs/>
          <w:color w:val="000000"/>
          <w:sz w:val="24"/>
          <w:szCs w:val="24"/>
        </w:rPr>
      </w:pPr>
      <w:bookmarkStart w:id="23" w:name="_Toc532201720"/>
      <w:r w:rsidRPr="001A1F4E">
        <w:rPr>
          <w:b/>
          <w:bCs/>
          <w:color w:val="000000"/>
          <w:sz w:val="24"/>
          <w:szCs w:val="24"/>
        </w:rPr>
        <w:t>Задачи</w:t>
      </w:r>
      <w:bookmarkEnd w:id="23"/>
    </w:p>
    <w:p w14:paraId="6AF2E175"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Основными задачами практической работы являются:</w:t>
      </w:r>
    </w:p>
    <w:p w14:paraId="02C039F2" w14:textId="77777777" w:rsidR="001A1F4E" w:rsidRPr="001A1F4E" w:rsidRDefault="001A1F4E" w:rsidP="008243AB">
      <w:pPr>
        <w:numPr>
          <w:ilvl w:val="0"/>
          <w:numId w:val="24"/>
        </w:numPr>
        <w:tabs>
          <w:tab w:val="left" w:pos="1134"/>
        </w:tabs>
        <w:ind w:left="0" w:firstLine="709"/>
        <w:jc w:val="both"/>
        <w:rPr>
          <w:bCs/>
          <w:color w:val="000000"/>
          <w:sz w:val="24"/>
          <w:szCs w:val="24"/>
        </w:rPr>
      </w:pPr>
      <w:r w:rsidRPr="001A1F4E">
        <w:rPr>
          <w:bCs/>
          <w:color w:val="000000"/>
          <w:sz w:val="24"/>
          <w:szCs w:val="24"/>
        </w:rPr>
        <w:t xml:space="preserve">ознакомиться с теоретическими вопросами построения организационных диаграмм с помощью </w:t>
      </w:r>
      <w:r w:rsidRPr="001A1F4E">
        <w:rPr>
          <w:bCs/>
          <w:color w:val="000000"/>
          <w:sz w:val="24"/>
          <w:szCs w:val="24"/>
          <w:lang w:val="en-US"/>
        </w:rPr>
        <w:t>MS Visio</w:t>
      </w:r>
      <w:r w:rsidRPr="001A1F4E">
        <w:rPr>
          <w:bCs/>
          <w:color w:val="000000"/>
          <w:sz w:val="24"/>
          <w:szCs w:val="24"/>
        </w:rPr>
        <w:t>;</w:t>
      </w:r>
    </w:p>
    <w:p w14:paraId="237BB6E2" w14:textId="77777777" w:rsidR="001A1F4E" w:rsidRPr="001A1F4E" w:rsidRDefault="001A1F4E" w:rsidP="008243AB">
      <w:pPr>
        <w:numPr>
          <w:ilvl w:val="0"/>
          <w:numId w:val="24"/>
        </w:numPr>
        <w:tabs>
          <w:tab w:val="left" w:pos="1134"/>
        </w:tabs>
        <w:ind w:left="0" w:firstLine="709"/>
        <w:jc w:val="both"/>
        <w:rPr>
          <w:bCs/>
          <w:color w:val="000000"/>
          <w:sz w:val="24"/>
          <w:szCs w:val="24"/>
        </w:rPr>
      </w:pPr>
      <w:r w:rsidRPr="001A1F4E">
        <w:rPr>
          <w:bCs/>
          <w:color w:val="000000"/>
          <w:sz w:val="24"/>
          <w:szCs w:val="24"/>
        </w:rPr>
        <w:t xml:space="preserve">построить </w:t>
      </w:r>
      <w:proofErr w:type="spellStart"/>
      <w:r w:rsidRPr="001A1F4E">
        <w:rPr>
          <w:bCs/>
          <w:color w:val="000000"/>
          <w:sz w:val="24"/>
          <w:szCs w:val="24"/>
        </w:rPr>
        <w:t>оргдиаграмму</w:t>
      </w:r>
      <w:proofErr w:type="spellEnd"/>
      <w:r w:rsidRPr="001A1F4E">
        <w:rPr>
          <w:bCs/>
          <w:color w:val="000000"/>
          <w:sz w:val="24"/>
          <w:szCs w:val="24"/>
        </w:rPr>
        <w:t xml:space="preserve"> стандартными средствами;</w:t>
      </w:r>
    </w:p>
    <w:p w14:paraId="5C23B7E5" w14:textId="77777777" w:rsidR="001A1F4E" w:rsidRPr="001A1F4E" w:rsidRDefault="001A1F4E" w:rsidP="008243AB">
      <w:pPr>
        <w:numPr>
          <w:ilvl w:val="0"/>
          <w:numId w:val="24"/>
        </w:numPr>
        <w:tabs>
          <w:tab w:val="left" w:pos="1134"/>
        </w:tabs>
        <w:ind w:left="0" w:firstLine="709"/>
        <w:jc w:val="both"/>
        <w:rPr>
          <w:bCs/>
          <w:color w:val="000000"/>
          <w:sz w:val="24"/>
          <w:szCs w:val="24"/>
        </w:rPr>
      </w:pPr>
      <w:r w:rsidRPr="001A1F4E">
        <w:rPr>
          <w:bCs/>
          <w:color w:val="000000"/>
          <w:sz w:val="24"/>
          <w:szCs w:val="24"/>
        </w:rPr>
        <w:t xml:space="preserve">построить </w:t>
      </w:r>
      <w:proofErr w:type="spellStart"/>
      <w:r w:rsidRPr="001A1F4E">
        <w:rPr>
          <w:bCs/>
          <w:color w:val="000000"/>
          <w:sz w:val="24"/>
          <w:szCs w:val="24"/>
        </w:rPr>
        <w:t>оргдиаграмму</w:t>
      </w:r>
      <w:proofErr w:type="spellEnd"/>
      <w:r w:rsidRPr="001A1F4E">
        <w:rPr>
          <w:bCs/>
          <w:color w:val="000000"/>
          <w:sz w:val="24"/>
          <w:szCs w:val="24"/>
        </w:rPr>
        <w:t xml:space="preserve"> с помощью мастера диаграмм.</w:t>
      </w:r>
    </w:p>
    <w:p w14:paraId="6152BB15" w14:textId="77777777" w:rsidR="001A1F4E" w:rsidRPr="001A1F4E" w:rsidRDefault="001A1F4E" w:rsidP="001A1F4E">
      <w:pPr>
        <w:tabs>
          <w:tab w:val="left" w:pos="1134"/>
        </w:tabs>
        <w:jc w:val="both"/>
        <w:rPr>
          <w:bCs/>
          <w:color w:val="000000"/>
          <w:sz w:val="24"/>
          <w:szCs w:val="24"/>
        </w:rPr>
      </w:pPr>
    </w:p>
    <w:p w14:paraId="3DE00E3D" w14:textId="0A8D31A2" w:rsidR="001A1F4E" w:rsidRPr="001A1F4E" w:rsidRDefault="001A1F4E" w:rsidP="001A1F4E">
      <w:pPr>
        <w:tabs>
          <w:tab w:val="left" w:pos="1134"/>
        </w:tabs>
        <w:jc w:val="both"/>
        <w:rPr>
          <w:b/>
          <w:bCs/>
          <w:color w:val="000000"/>
          <w:sz w:val="24"/>
          <w:szCs w:val="24"/>
        </w:rPr>
      </w:pPr>
      <w:bookmarkStart w:id="24" w:name="_Toc532201721"/>
      <w:r w:rsidRPr="001A1F4E">
        <w:rPr>
          <w:b/>
          <w:bCs/>
          <w:color w:val="000000"/>
          <w:sz w:val="24"/>
          <w:szCs w:val="24"/>
        </w:rPr>
        <w:t>Теоретические сведения</w:t>
      </w:r>
      <w:bookmarkEnd w:id="24"/>
    </w:p>
    <w:p w14:paraId="25DCC2BC" w14:textId="77777777" w:rsidR="001A1F4E" w:rsidRPr="001A1F4E" w:rsidRDefault="001A1F4E" w:rsidP="001A1F4E">
      <w:pPr>
        <w:tabs>
          <w:tab w:val="left" w:pos="1134"/>
        </w:tabs>
        <w:jc w:val="both"/>
        <w:rPr>
          <w:b/>
          <w:bCs/>
          <w:i/>
          <w:color w:val="000000"/>
          <w:sz w:val="24"/>
          <w:szCs w:val="24"/>
        </w:rPr>
      </w:pPr>
      <w:r w:rsidRPr="001A1F4E">
        <w:rPr>
          <w:b/>
          <w:bCs/>
          <w:i/>
          <w:color w:val="000000"/>
          <w:sz w:val="24"/>
          <w:szCs w:val="24"/>
        </w:rPr>
        <w:t>1. Общие сведения об организационных диаграммах</w:t>
      </w:r>
    </w:p>
    <w:p w14:paraId="212779EB" w14:textId="77777777" w:rsidR="001A1F4E" w:rsidRPr="001A1F4E" w:rsidRDefault="001A1F4E" w:rsidP="001A1F4E">
      <w:pPr>
        <w:tabs>
          <w:tab w:val="left" w:pos="1134"/>
        </w:tabs>
        <w:jc w:val="both"/>
        <w:rPr>
          <w:bCs/>
          <w:color w:val="000000"/>
          <w:sz w:val="24"/>
          <w:szCs w:val="24"/>
        </w:rPr>
      </w:pPr>
      <w:r w:rsidRPr="001A1F4E">
        <w:rPr>
          <w:b/>
          <w:bCs/>
          <w:color w:val="000000"/>
          <w:sz w:val="24"/>
          <w:szCs w:val="24"/>
        </w:rPr>
        <w:t>Организационная диаграмма</w:t>
      </w:r>
      <w:r w:rsidRPr="001A1F4E">
        <w:rPr>
          <w:bCs/>
          <w:color w:val="000000"/>
          <w:sz w:val="24"/>
          <w:szCs w:val="24"/>
        </w:rPr>
        <w:t xml:space="preserve"> – это схема иерархии отчетности, которая используется для отображения отношений между сотрудниками, должностями и группами.</w:t>
      </w:r>
    </w:p>
    <w:p w14:paraId="027CFB20"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 xml:space="preserve">Организационные диаграммы могут быть как простыми схемами, так и </w:t>
      </w:r>
      <w:proofErr w:type="gramStart"/>
      <w:r w:rsidRPr="001A1F4E">
        <w:rPr>
          <w:bCs/>
          <w:color w:val="000000"/>
          <w:sz w:val="24"/>
          <w:szCs w:val="24"/>
        </w:rPr>
        <w:t>большими</w:t>
      </w:r>
      <w:proofErr w:type="gramEnd"/>
      <w:r w:rsidRPr="001A1F4E">
        <w:rPr>
          <w:bCs/>
          <w:color w:val="000000"/>
          <w:sz w:val="24"/>
          <w:szCs w:val="24"/>
        </w:rPr>
        <w:t xml:space="preserve"> и сложными на основе сведений из внешнего источника данных. Фигуры организационной диаграммы могут отображать основные сведения, например, имя и должность, или подробные сведения, например, отдел и учетный отдел. К фигурам организационной диаграммы можно даже добавлять рисунки.</w:t>
      </w:r>
    </w:p>
    <w:p w14:paraId="0FBAAA6F" w14:textId="77777777" w:rsidR="001A1F4E" w:rsidRPr="001A1F4E" w:rsidRDefault="001A1F4E" w:rsidP="001A1F4E">
      <w:pPr>
        <w:tabs>
          <w:tab w:val="left" w:pos="1134"/>
        </w:tabs>
        <w:jc w:val="both"/>
        <w:rPr>
          <w:bCs/>
          <w:color w:val="000000"/>
          <w:sz w:val="24"/>
          <w:szCs w:val="24"/>
        </w:rPr>
      </w:pPr>
      <w:r w:rsidRPr="001A1F4E">
        <w:rPr>
          <w:b/>
          <w:bCs/>
          <w:color w:val="000000"/>
          <w:sz w:val="24"/>
          <w:szCs w:val="24"/>
        </w:rPr>
        <w:t>Организационная диаграмма</w:t>
      </w:r>
      <w:r w:rsidRPr="001A1F4E">
        <w:rPr>
          <w:bCs/>
          <w:color w:val="000000"/>
          <w:sz w:val="24"/>
          <w:szCs w:val="24"/>
        </w:rPr>
        <w:t xml:space="preserve"> – это схематическое представление об иерархии внутри компании, а также распределении полномочий и ответственности между сотрудниками и отделами.</w:t>
      </w:r>
    </w:p>
    <w:p w14:paraId="07291376"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Как показывает опыт, применение руководителями, менеджерами данных схем значительно повышает эффективность управления предприятием.</w:t>
      </w:r>
    </w:p>
    <w:p w14:paraId="4DDC43A6"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Использование организационных диаграмм позволяет решить сразу несколько задач:</w:t>
      </w:r>
    </w:p>
    <w:p w14:paraId="161C1079" w14:textId="77777777" w:rsidR="001A1F4E" w:rsidRPr="001A1F4E" w:rsidRDefault="001A1F4E" w:rsidP="008243AB">
      <w:pPr>
        <w:numPr>
          <w:ilvl w:val="0"/>
          <w:numId w:val="25"/>
        </w:numPr>
        <w:tabs>
          <w:tab w:val="left" w:pos="1134"/>
        </w:tabs>
        <w:ind w:left="0" w:firstLine="709"/>
        <w:jc w:val="both"/>
        <w:rPr>
          <w:bCs/>
          <w:color w:val="000000"/>
          <w:sz w:val="24"/>
          <w:szCs w:val="24"/>
        </w:rPr>
      </w:pPr>
      <w:r w:rsidRPr="001A1F4E">
        <w:rPr>
          <w:bCs/>
          <w:color w:val="000000"/>
          <w:sz w:val="24"/>
          <w:szCs w:val="24"/>
        </w:rPr>
        <w:t>проанализировать состояние дел в компании на текущий момент,</w:t>
      </w:r>
    </w:p>
    <w:p w14:paraId="4DB0AB47" w14:textId="77777777" w:rsidR="001A1F4E" w:rsidRPr="001A1F4E" w:rsidRDefault="001A1F4E" w:rsidP="008243AB">
      <w:pPr>
        <w:numPr>
          <w:ilvl w:val="0"/>
          <w:numId w:val="25"/>
        </w:numPr>
        <w:tabs>
          <w:tab w:val="left" w:pos="1134"/>
        </w:tabs>
        <w:ind w:left="0" w:firstLine="709"/>
        <w:jc w:val="both"/>
        <w:rPr>
          <w:bCs/>
          <w:color w:val="000000"/>
          <w:sz w:val="24"/>
          <w:szCs w:val="24"/>
        </w:rPr>
      </w:pPr>
      <w:r w:rsidRPr="001A1F4E">
        <w:rPr>
          <w:bCs/>
          <w:color w:val="000000"/>
          <w:sz w:val="24"/>
          <w:szCs w:val="24"/>
        </w:rPr>
        <w:t>вовремя обнаружить какую-то проблему в организации и системе управления,</w:t>
      </w:r>
    </w:p>
    <w:p w14:paraId="0DA79AE9" w14:textId="77777777" w:rsidR="001A1F4E" w:rsidRPr="001A1F4E" w:rsidRDefault="001A1F4E" w:rsidP="008243AB">
      <w:pPr>
        <w:numPr>
          <w:ilvl w:val="0"/>
          <w:numId w:val="25"/>
        </w:numPr>
        <w:tabs>
          <w:tab w:val="left" w:pos="1134"/>
        </w:tabs>
        <w:ind w:left="0" w:firstLine="709"/>
        <w:jc w:val="both"/>
        <w:rPr>
          <w:bCs/>
          <w:color w:val="000000"/>
          <w:sz w:val="24"/>
          <w:szCs w:val="24"/>
        </w:rPr>
      </w:pPr>
      <w:r w:rsidRPr="001A1F4E">
        <w:rPr>
          <w:bCs/>
          <w:color w:val="000000"/>
          <w:sz w:val="24"/>
          <w:szCs w:val="24"/>
        </w:rPr>
        <w:t>избежать появления новых проблем и ошибок.</w:t>
      </w:r>
    </w:p>
    <w:p w14:paraId="71EEA77F"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В зависимости от поставленных целей организационные диаграммы могут быть простыми или развернутыми.</w:t>
      </w:r>
    </w:p>
    <w:p w14:paraId="6B9C9E95" w14:textId="77777777" w:rsidR="001A1F4E" w:rsidRPr="001A1F4E" w:rsidRDefault="001A1F4E" w:rsidP="001A1F4E">
      <w:pPr>
        <w:tabs>
          <w:tab w:val="left" w:pos="1134"/>
        </w:tabs>
        <w:jc w:val="both"/>
        <w:rPr>
          <w:bCs/>
          <w:color w:val="000000"/>
          <w:sz w:val="24"/>
          <w:szCs w:val="24"/>
        </w:rPr>
      </w:pPr>
      <w:r w:rsidRPr="001A1F4E">
        <w:rPr>
          <w:b/>
          <w:bCs/>
          <w:i/>
          <w:color w:val="000000"/>
          <w:sz w:val="24"/>
          <w:szCs w:val="24"/>
        </w:rPr>
        <w:t>Простые диаграммы</w:t>
      </w:r>
      <w:r w:rsidRPr="001A1F4E">
        <w:rPr>
          <w:bCs/>
          <w:color w:val="000000"/>
          <w:sz w:val="24"/>
          <w:szCs w:val="24"/>
        </w:rPr>
        <w:t xml:space="preserve"> содержат краткую информацию о каждом из сотрудников (имя, должность и место в системе организационной иерархии), а также раскрывают численный состав персонала.</w:t>
      </w:r>
    </w:p>
    <w:p w14:paraId="727CA63F" w14:textId="77777777" w:rsidR="001A1F4E" w:rsidRPr="001A1F4E" w:rsidRDefault="001A1F4E" w:rsidP="001A1F4E">
      <w:pPr>
        <w:tabs>
          <w:tab w:val="left" w:pos="1134"/>
        </w:tabs>
        <w:jc w:val="both"/>
        <w:rPr>
          <w:bCs/>
          <w:color w:val="000000"/>
          <w:sz w:val="24"/>
          <w:szCs w:val="24"/>
        </w:rPr>
      </w:pPr>
      <w:r w:rsidRPr="001A1F4E">
        <w:rPr>
          <w:b/>
          <w:bCs/>
          <w:i/>
          <w:color w:val="000000"/>
          <w:sz w:val="24"/>
          <w:szCs w:val="24"/>
        </w:rPr>
        <w:t>Развернутые диаграммы</w:t>
      </w:r>
      <w:r w:rsidRPr="001A1F4E">
        <w:rPr>
          <w:bCs/>
          <w:color w:val="000000"/>
          <w:sz w:val="24"/>
          <w:szCs w:val="24"/>
        </w:rPr>
        <w:t xml:space="preserve"> несут дополнительные сведения о функциях и объектах управления сотрудников компании.</w:t>
      </w:r>
    </w:p>
    <w:p w14:paraId="3302C349"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Организационные диаграммы позволяют визуально представить характер взаимоотношений внутри компании, благодаря чему удается своевременно обнаружить и разрешить возникающие в организации проблемы.</w:t>
      </w:r>
    </w:p>
    <w:p w14:paraId="0C0A9FDD" w14:textId="77777777" w:rsidR="001A1F4E" w:rsidRPr="001A1F4E" w:rsidRDefault="001A1F4E" w:rsidP="001A1F4E">
      <w:pPr>
        <w:tabs>
          <w:tab w:val="left" w:pos="1134"/>
        </w:tabs>
        <w:jc w:val="both"/>
        <w:rPr>
          <w:bCs/>
          <w:color w:val="000000"/>
          <w:sz w:val="24"/>
          <w:szCs w:val="24"/>
        </w:rPr>
      </w:pPr>
    </w:p>
    <w:p w14:paraId="0EA39AAF"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 xml:space="preserve">Основные </w:t>
      </w:r>
      <w:r w:rsidRPr="001A1F4E">
        <w:rPr>
          <w:b/>
          <w:bCs/>
          <w:color w:val="000000"/>
          <w:sz w:val="24"/>
          <w:szCs w:val="24"/>
        </w:rPr>
        <w:t>преимущества организационных диаграмм:</w:t>
      </w:r>
    </w:p>
    <w:p w14:paraId="3571E44C" w14:textId="77777777" w:rsidR="001A1F4E" w:rsidRPr="001A1F4E" w:rsidRDefault="001A1F4E" w:rsidP="008243AB">
      <w:pPr>
        <w:numPr>
          <w:ilvl w:val="0"/>
          <w:numId w:val="26"/>
        </w:numPr>
        <w:tabs>
          <w:tab w:val="left" w:pos="1134"/>
        </w:tabs>
        <w:ind w:left="0" w:firstLine="709"/>
        <w:jc w:val="both"/>
        <w:rPr>
          <w:bCs/>
          <w:color w:val="000000"/>
          <w:sz w:val="24"/>
          <w:szCs w:val="24"/>
        </w:rPr>
      </w:pPr>
      <w:r w:rsidRPr="001A1F4E">
        <w:rPr>
          <w:bCs/>
          <w:color w:val="000000"/>
          <w:sz w:val="24"/>
          <w:szCs w:val="24"/>
        </w:rPr>
        <w:t>Они позволяют выявить главных игроков в организации и проанализировать их отношения с остальным персоналом.</w:t>
      </w:r>
    </w:p>
    <w:p w14:paraId="6D4FFE57" w14:textId="77777777" w:rsidR="001A1F4E" w:rsidRPr="001A1F4E" w:rsidRDefault="001A1F4E" w:rsidP="008243AB">
      <w:pPr>
        <w:numPr>
          <w:ilvl w:val="0"/>
          <w:numId w:val="26"/>
        </w:numPr>
        <w:tabs>
          <w:tab w:val="left" w:pos="1134"/>
        </w:tabs>
        <w:ind w:left="0" w:firstLine="709"/>
        <w:jc w:val="both"/>
        <w:rPr>
          <w:bCs/>
          <w:color w:val="000000"/>
          <w:sz w:val="24"/>
          <w:szCs w:val="24"/>
        </w:rPr>
      </w:pPr>
      <w:r w:rsidRPr="001A1F4E">
        <w:rPr>
          <w:bCs/>
          <w:color w:val="000000"/>
          <w:sz w:val="24"/>
          <w:szCs w:val="24"/>
        </w:rPr>
        <w:t>Сотрудники компании получают ясное представление о том, кто возьмет на себя ответственность при разрешении тех или иных организационных проблем в соответствии с корпоративными стандартами.</w:t>
      </w:r>
    </w:p>
    <w:p w14:paraId="30DD3B6E" w14:textId="77777777" w:rsidR="001A1F4E" w:rsidRPr="001A1F4E" w:rsidRDefault="001A1F4E" w:rsidP="008243AB">
      <w:pPr>
        <w:numPr>
          <w:ilvl w:val="0"/>
          <w:numId w:val="26"/>
        </w:numPr>
        <w:tabs>
          <w:tab w:val="left" w:pos="1134"/>
        </w:tabs>
        <w:ind w:left="0" w:firstLine="709"/>
        <w:jc w:val="both"/>
        <w:rPr>
          <w:bCs/>
          <w:color w:val="000000"/>
          <w:sz w:val="24"/>
          <w:szCs w:val="24"/>
        </w:rPr>
      </w:pPr>
      <w:r w:rsidRPr="001A1F4E">
        <w:rPr>
          <w:bCs/>
          <w:color w:val="000000"/>
          <w:sz w:val="24"/>
          <w:szCs w:val="24"/>
        </w:rPr>
        <w:t>Повышают осведомленность сотрудников о функциях и профессиональном статусе каждого субъекта, работающего в компании, тем самым способствуя совершенствованию процесса коммуникации внутри фирмы.</w:t>
      </w:r>
    </w:p>
    <w:p w14:paraId="323DAD20"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Следует отметить, что организационные диаграммы имеют ряд ограничений. Например, отражая лишь структуру и формальный характер взаимодействия персонала, они не затрагивают личные взаимоотношения людей в коллективе. Кроме того, с помощью этих схем нельзя определить стиль менеджмента, выбранный руководством предприятия.</w:t>
      </w:r>
    </w:p>
    <w:p w14:paraId="03276704"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 xml:space="preserve">Организационные диаграммы описывают связи при помощи </w:t>
      </w:r>
      <w:r w:rsidRPr="001A1F4E">
        <w:rPr>
          <w:b/>
          <w:bCs/>
          <w:color w:val="000000"/>
          <w:sz w:val="24"/>
          <w:szCs w:val="24"/>
        </w:rPr>
        <w:t>трех типов графических элементов:</w:t>
      </w:r>
    </w:p>
    <w:p w14:paraId="19A7B562" w14:textId="77777777" w:rsidR="001A1F4E" w:rsidRPr="001A1F4E" w:rsidRDefault="001A1F4E" w:rsidP="008243AB">
      <w:pPr>
        <w:numPr>
          <w:ilvl w:val="0"/>
          <w:numId w:val="27"/>
        </w:numPr>
        <w:tabs>
          <w:tab w:val="left" w:pos="1134"/>
        </w:tabs>
        <w:ind w:left="0" w:firstLine="709"/>
        <w:jc w:val="both"/>
        <w:rPr>
          <w:bCs/>
          <w:color w:val="000000"/>
          <w:sz w:val="24"/>
          <w:szCs w:val="24"/>
        </w:rPr>
      </w:pPr>
      <w:r w:rsidRPr="001A1F4E">
        <w:rPr>
          <w:b/>
          <w:bCs/>
          <w:i/>
          <w:color w:val="000000"/>
          <w:sz w:val="24"/>
          <w:szCs w:val="24"/>
        </w:rPr>
        <w:lastRenderedPageBreak/>
        <w:t>Линия:</w:t>
      </w:r>
      <w:r w:rsidRPr="001A1F4E">
        <w:rPr>
          <w:bCs/>
          <w:color w:val="000000"/>
          <w:sz w:val="24"/>
          <w:szCs w:val="24"/>
        </w:rPr>
        <w:t xml:space="preserve"> указывает на прямые отношения между руководителями и подчиненными. Для описания взаимосвязей между различными иерархическими уровнями организации линии рисуют слева или справа от диаграммы.</w:t>
      </w:r>
    </w:p>
    <w:p w14:paraId="51E63B88" w14:textId="77777777" w:rsidR="001A1F4E" w:rsidRPr="001A1F4E" w:rsidRDefault="001A1F4E" w:rsidP="008243AB">
      <w:pPr>
        <w:numPr>
          <w:ilvl w:val="0"/>
          <w:numId w:val="27"/>
        </w:numPr>
        <w:tabs>
          <w:tab w:val="left" w:pos="1134"/>
        </w:tabs>
        <w:ind w:left="0" w:firstLine="709"/>
        <w:jc w:val="both"/>
        <w:rPr>
          <w:bCs/>
          <w:color w:val="000000"/>
          <w:sz w:val="24"/>
          <w:szCs w:val="24"/>
        </w:rPr>
      </w:pPr>
      <w:r w:rsidRPr="001A1F4E">
        <w:rPr>
          <w:b/>
          <w:bCs/>
          <w:i/>
          <w:color w:val="000000"/>
          <w:sz w:val="24"/>
          <w:szCs w:val="24"/>
        </w:rPr>
        <w:t>Ступенька:</w:t>
      </w:r>
      <w:r w:rsidRPr="001A1F4E">
        <w:rPr>
          <w:bCs/>
          <w:color w:val="000000"/>
          <w:sz w:val="24"/>
          <w:szCs w:val="24"/>
        </w:rPr>
        <w:t xml:space="preserve"> служит для иллюстрации отношений между помощниками менеджера, а также связей между сферами деятельности, в которых помощники могут давать советы руководителю, но при этом их мнение не является авторитетным.</w:t>
      </w:r>
    </w:p>
    <w:p w14:paraId="0886B377" w14:textId="77777777" w:rsidR="001A1F4E" w:rsidRPr="001A1F4E" w:rsidRDefault="001A1F4E" w:rsidP="008243AB">
      <w:pPr>
        <w:numPr>
          <w:ilvl w:val="0"/>
          <w:numId w:val="27"/>
        </w:numPr>
        <w:tabs>
          <w:tab w:val="left" w:pos="1134"/>
        </w:tabs>
        <w:ind w:left="0" w:firstLine="709"/>
        <w:jc w:val="both"/>
        <w:rPr>
          <w:bCs/>
          <w:color w:val="000000"/>
          <w:sz w:val="24"/>
          <w:szCs w:val="24"/>
        </w:rPr>
      </w:pPr>
      <w:r w:rsidRPr="001A1F4E">
        <w:rPr>
          <w:b/>
          <w:bCs/>
          <w:i/>
          <w:color w:val="000000"/>
          <w:sz w:val="24"/>
          <w:szCs w:val="24"/>
        </w:rPr>
        <w:t>Функционал:</w:t>
      </w:r>
      <w:r w:rsidRPr="001A1F4E">
        <w:rPr>
          <w:bCs/>
          <w:color w:val="000000"/>
          <w:sz w:val="24"/>
          <w:szCs w:val="24"/>
        </w:rPr>
        <w:t xml:space="preserve"> показывает связи между должностями специалистов и сферами деятельности, в которых мнение специалистов является авторитетным для руководителя.</w:t>
      </w:r>
    </w:p>
    <w:p w14:paraId="436C1F85" w14:textId="77777777" w:rsidR="001A1F4E" w:rsidRPr="001A1F4E" w:rsidRDefault="001A1F4E" w:rsidP="001A1F4E">
      <w:pPr>
        <w:tabs>
          <w:tab w:val="left" w:pos="1134"/>
        </w:tabs>
        <w:jc w:val="both"/>
        <w:rPr>
          <w:b/>
          <w:bCs/>
          <w:i/>
          <w:color w:val="000000"/>
          <w:sz w:val="24"/>
          <w:szCs w:val="24"/>
        </w:rPr>
      </w:pPr>
      <w:r w:rsidRPr="001A1F4E">
        <w:rPr>
          <w:b/>
          <w:bCs/>
          <w:i/>
          <w:color w:val="000000"/>
          <w:sz w:val="24"/>
          <w:szCs w:val="24"/>
        </w:rPr>
        <w:t>Типы организационных структур</w:t>
      </w:r>
    </w:p>
    <w:p w14:paraId="2601FAD3" w14:textId="77777777" w:rsidR="001A1F4E" w:rsidRPr="001A1F4E" w:rsidRDefault="001A1F4E" w:rsidP="008243AB">
      <w:pPr>
        <w:numPr>
          <w:ilvl w:val="0"/>
          <w:numId w:val="32"/>
        </w:numPr>
        <w:tabs>
          <w:tab w:val="left" w:pos="1134"/>
        </w:tabs>
        <w:ind w:left="0" w:firstLine="709"/>
        <w:jc w:val="both"/>
        <w:rPr>
          <w:bCs/>
          <w:color w:val="000000"/>
          <w:sz w:val="24"/>
          <w:szCs w:val="24"/>
        </w:rPr>
      </w:pPr>
      <w:r w:rsidRPr="001A1F4E">
        <w:rPr>
          <w:b/>
          <w:bCs/>
          <w:i/>
          <w:color w:val="000000"/>
          <w:sz w:val="24"/>
          <w:szCs w:val="24"/>
        </w:rPr>
        <w:t>линейная модель:</w:t>
      </w:r>
      <w:r w:rsidRPr="001A1F4E">
        <w:rPr>
          <w:bCs/>
          <w:color w:val="000000"/>
          <w:sz w:val="24"/>
          <w:szCs w:val="24"/>
        </w:rPr>
        <w:t xml:space="preserve"> каждый руководитель обеспечивает руководство нижестоящими подразделениями по всем видам деятельности;</w:t>
      </w:r>
    </w:p>
    <w:p w14:paraId="35002B66" w14:textId="77777777" w:rsidR="001A1F4E" w:rsidRPr="001A1F4E" w:rsidRDefault="001A1F4E" w:rsidP="008243AB">
      <w:pPr>
        <w:numPr>
          <w:ilvl w:val="0"/>
          <w:numId w:val="32"/>
        </w:numPr>
        <w:tabs>
          <w:tab w:val="left" w:pos="1134"/>
        </w:tabs>
        <w:ind w:left="0" w:firstLine="709"/>
        <w:jc w:val="both"/>
        <w:rPr>
          <w:bCs/>
          <w:color w:val="000000"/>
          <w:sz w:val="24"/>
          <w:szCs w:val="24"/>
        </w:rPr>
      </w:pPr>
      <w:r w:rsidRPr="001A1F4E">
        <w:rPr>
          <w:b/>
          <w:bCs/>
          <w:i/>
          <w:color w:val="000000"/>
          <w:sz w:val="24"/>
          <w:szCs w:val="24"/>
        </w:rPr>
        <w:t>функциональная модель:</w:t>
      </w:r>
      <w:r w:rsidRPr="001A1F4E">
        <w:rPr>
          <w:bCs/>
          <w:color w:val="000000"/>
          <w:sz w:val="24"/>
          <w:szCs w:val="24"/>
        </w:rPr>
        <w:t xml:space="preserve"> «одно подразделение = одна функция»;</w:t>
      </w:r>
    </w:p>
    <w:p w14:paraId="628DAB1D" w14:textId="77777777" w:rsidR="001A1F4E" w:rsidRPr="001A1F4E" w:rsidRDefault="001A1F4E" w:rsidP="008243AB">
      <w:pPr>
        <w:numPr>
          <w:ilvl w:val="0"/>
          <w:numId w:val="32"/>
        </w:numPr>
        <w:tabs>
          <w:tab w:val="left" w:pos="1134"/>
        </w:tabs>
        <w:ind w:left="0" w:firstLine="709"/>
        <w:jc w:val="both"/>
        <w:rPr>
          <w:bCs/>
          <w:color w:val="000000"/>
          <w:sz w:val="24"/>
          <w:szCs w:val="24"/>
        </w:rPr>
      </w:pPr>
      <w:r w:rsidRPr="001A1F4E">
        <w:rPr>
          <w:b/>
          <w:bCs/>
          <w:i/>
          <w:color w:val="000000"/>
          <w:sz w:val="24"/>
          <w:szCs w:val="24"/>
        </w:rPr>
        <w:t>линейно-функциональная модель:</w:t>
      </w:r>
      <w:r w:rsidRPr="001A1F4E">
        <w:rPr>
          <w:bCs/>
          <w:color w:val="000000"/>
          <w:sz w:val="24"/>
          <w:szCs w:val="24"/>
        </w:rPr>
        <w:t xml:space="preserve"> ступенчатая иерархическая;</w:t>
      </w:r>
    </w:p>
    <w:p w14:paraId="6FEA672D" w14:textId="77777777" w:rsidR="001A1F4E" w:rsidRPr="001A1F4E" w:rsidRDefault="001A1F4E" w:rsidP="008243AB">
      <w:pPr>
        <w:numPr>
          <w:ilvl w:val="0"/>
          <w:numId w:val="32"/>
        </w:numPr>
        <w:tabs>
          <w:tab w:val="left" w:pos="1134"/>
        </w:tabs>
        <w:ind w:left="0" w:firstLine="709"/>
        <w:jc w:val="both"/>
        <w:rPr>
          <w:bCs/>
          <w:color w:val="000000"/>
          <w:sz w:val="24"/>
          <w:szCs w:val="24"/>
        </w:rPr>
      </w:pPr>
      <w:r w:rsidRPr="001A1F4E">
        <w:rPr>
          <w:b/>
          <w:bCs/>
          <w:i/>
          <w:color w:val="000000"/>
          <w:sz w:val="24"/>
          <w:szCs w:val="24"/>
        </w:rPr>
        <w:t>процессная модель:</w:t>
      </w:r>
      <w:r w:rsidRPr="001A1F4E">
        <w:rPr>
          <w:bCs/>
          <w:color w:val="000000"/>
          <w:sz w:val="24"/>
          <w:szCs w:val="24"/>
        </w:rPr>
        <w:t xml:space="preserve"> «одно подразделение = один процесс»;</w:t>
      </w:r>
    </w:p>
    <w:p w14:paraId="0E851BEB" w14:textId="77777777" w:rsidR="001A1F4E" w:rsidRPr="001A1F4E" w:rsidRDefault="001A1F4E" w:rsidP="008243AB">
      <w:pPr>
        <w:numPr>
          <w:ilvl w:val="0"/>
          <w:numId w:val="32"/>
        </w:numPr>
        <w:tabs>
          <w:tab w:val="left" w:pos="1134"/>
        </w:tabs>
        <w:ind w:left="0" w:firstLine="709"/>
        <w:jc w:val="both"/>
        <w:rPr>
          <w:bCs/>
          <w:color w:val="000000"/>
          <w:sz w:val="24"/>
          <w:szCs w:val="24"/>
        </w:rPr>
      </w:pPr>
      <w:r w:rsidRPr="001A1F4E">
        <w:rPr>
          <w:b/>
          <w:bCs/>
          <w:i/>
          <w:color w:val="000000"/>
          <w:sz w:val="24"/>
          <w:szCs w:val="24"/>
        </w:rPr>
        <w:t>матричная модель:</w:t>
      </w:r>
      <w:r w:rsidRPr="001A1F4E">
        <w:rPr>
          <w:bCs/>
          <w:color w:val="000000"/>
          <w:sz w:val="24"/>
          <w:szCs w:val="24"/>
        </w:rPr>
        <w:t xml:space="preserve"> «один процесс или один проект = группа сотрудников из разных функциональных подразделений»;</w:t>
      </w:r>
    </w:p>
    <w:p w14:paraId="238CAF82" w14:textId="77777777" w:rsidR="001A1F4E" w:rsidRPr="001A1F4E" w:rsidRDefault="001A1F4E" w:rsidP="008243AB">
      <w:pPr>
        <w:numPr>
          <w:ilvl w:val="0"/>
          <w:numId w:val="32"/>
        </w:numPr>
        <w:tabs>
          <w:tab w:val="left" w:pos="1134"/>
        </w:tabs>
        <w:ind w:left="0" w:firstLine="709"/>
        <w:jc w:val="both"/>
        <w:rPr>
          <w:b/>
          <w:bCs/>
          <w:i/>
          <w:color w:val="000000"/>
          <w:sz w:val="24"/>
          <w:szCs w:val="24"/>
        </w:rPr>
      </w:pPr>
      <w:r w:rsidRPr="001A1F4E">
        <w:rPr>
          <w:b/>
          <w:bCs/>
          <w:i/>
          <w:color w:val="000000"/>
          <w:sz w:val="24"/>
          <w:szCs w:val="24"/>
        </w:rPr>
        <w:t>множественная (смешанная).</w:t>
      </w:r>
    </w:p>
    <w:p w14:paraId="18799858"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 xml:space="preserve">В </w:t>
      </w:r>
      <w:r w:rsidRPr="001A1F4E">
        <w:rPr>
          <w:b/>
          <w:bCs/>
          <w:i/>
          <w:color w:val="000000"/>
          <w:sz w:val="24"/>
          <w:szCs w:val="24"/>
        </w:rPr>
        <w:t>линейной структуре</w:t>
      </w:r>
      <w:r w:rsidRPr="001A1F4E">
        <w:rPr>
          <w:bCs/>
          <w:color w:val="000000"/>
          <w:sz w:val="24"/>
          <w:szCs w:val="24"/>
        </w:rPr>
        <w:t xml:space="preserve"> управления каждый руководитель обеспечивает руководство нижестоящими подразделениями по всем видам деятельности. </w:t>
      </w:r>
      <w:r w:rsidRPr="001A1F4E">
        <w:rPr>
          <w:bCs/>
          <w:i/>
          <w:color w:val="000000"/>
          <w:sz w:val="24"/>
          <w:szCs w:val="24"/>
        </w:rPr>
        <w:t>Достоинство</w:t>
      </w:r>
      <w:r w:rsidRPr="001A1F4E">
        <w:rPr>
          <w:bCs/>
          <w:color w:val="000000"/>
          <w:sz w:val="24"/>
          <w:szCs w:val="24"/>
        </w:rPr>
        <w:t xml:space="preserve"> – простота, экономичность, предельное единоначалие. Основной </w:t>
      </w:r>
      <w:r w:rsidRPr="001A1F4E">
        <w:rPr>
          <w:bCs/>
          <w:i/>
          <w:color w:val="000000"/>
          <w:sz w:val="24"/>
          <w:szCs w:val="24"/>
        </w:rPr>
        <w:t>недостаток</w:t>
      </w:r>
      <w:r w:rsidRPr="001A1F4E">
        <w:rPr>
          <w:bCs/>
          <w:color w:val="000000"/>
          <w:sz w:val="24"/>
          <w:szCs w:val="24"/>
        </w:rPr>
        <w:t xml:space="preserve"> – высокие требования к квалификации руководителей. Сейчас практически не используется.</w:t>
      </w:r>
    </w:p>
    <w:p w14:paraId="0BD628DC" w14:textId="77777777" w:rsidR="001A1F4E" w:rsidRPr="001A1F4E" w:rsidRDefault="001A1F4E" w:rsidP="001A1F4E">
      <w:pPr>
        <w:tabs>
          <w:tab w:val="left" w:pos="1134"/>
        </w:tabs>
        <w:jc w:val="both"/>
        <w:rPr>
          <w:bCs/>
          <w:color w:val="000000"/>
          <w:sz w:val="24"/>
          <w:szCs w:val="24"/>
        </w:rPr>
      </w:pPr>
      <w:r w:rsidRPr="001A1F4E">
        <w:rPr>
          <w:b/>
          <w:bCs/>
          <w:i/>
          <w:color w:val="000000"/>
          <w:sz w:val="24"/>
          <w:szCs w:val="24"/>
        </w:rPr>
        <w:t>Функциональная организационная структура</w:t>
      </w:r>
      <w:r w:rsidRPr="001A1F4E">
        <w:rPr>
          <w:bCs/>
          <w:color w:val="000000"/>
          <w:sz w:val="24"/>
          <w:szCs w:val="24"/>
        </w:rPr>
        <w:t xml:space="preserve"> – связь административного управления с осуществлением функционального управления.</w:t>
      </w:r>
    </w:p>
    <w:p w14:paraId="31EA3EF0" w14:textId="77777777" w:rsidR="001A1F4E" w:rsidRPr="001A1F4E" w:rsidRDefault="001A1F4E" w:rsidP="001A1F4E">
      <w:pPr>
        <w:tabs>
          <w:tab w:val="left" w:pos="1134"/>
        </w:tabs>
        <w:jc w:val="both"/>
        <w:rPr>
          <w:bCs/>
          <w:color w:val="000000"/>
          <w:sz w:val="24"/>
          <w:szCs w:val="24"/>
        </w:rPr>
      </w:pPr>
      <w:r w:rsidRPr="001A1F4E">
        <w:rPr>
          <w:b/>
          <w:bCs/>
          <w:i/>
          <w:color w:val="000000"/>
          <w:sz w:val="24"/>
          <w:szCs w:val="24"/>
        </w:rPr>
        <w:t>Линейно-функциональная структура</w:t>
      </w:r>
      <w:r w:rsidRPr="001A1F4E">
        <w:rPr>
          <w:bCs/>
          <w:color w:val="000000"/>
          <w:sz w:val="24"/>
          <w:szCs w:val="24"/>
        </w:rPr>
        <w:t xml:space="preserve"> – линейные руководители являются единоначальниками, а им оказывают помощь функциональные органы. Линейные руководители низших ступеней административно не подчинены функциональным руководителям высших ступеней управления. Она применялась наиболее широко.</w:t>
      </w:r>
    </w:p>
    <w:p w14:paraId="027D4DD0" w14:textId="77777777" w:rsidR="001A1F4E" w:rsidRPr="001A1F4E" w:rsidRDefault="001A1F4E" w:rsidP="001A1F4E">
      <w:pPr>
        <w:tabs>
          <w:tab w:val="left" w:pos="1134"/>
        </w:tabs>
        <w:jc w:val="both"/>
        <w:rPr>
          <w:bCs/>
          <w:i/>
          <w:color w:val="000000"/>
          <w:sz w:val="24"/>
          <w:szCs w:val="24"/>
        </w:rPr>
      </w:pPr>
      <w:r w:rsidRPr="001A1F4E">
        <w:rPr>
          <w:bCs/>
          <w:i/>
          <w:color w:val="000000"/>
          <w:sz w:val="24"/>
          <w:szCs w:val="24"/>
        </w:rPr>
        <w:t>Преимущества:</w:t>
      </w:r>
    </w:p>
    <w:p w14:paraId="1C1EE920"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четкая система взаимных связей внутри функций и в соответствующих им подразделениях;</w:t>
      </w:r>
    </w:p>
    <w:p w14:paraId="68E22BD2"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четкая система единоначалия – один руководитель сосредотачивает в своих руках руководство всей совокупностью функций, составляющих деятельность;</w:t>
      </w:r>
    </w:p>
    <w:p w14:paraId="47B7F4CD"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ясно выраженная ответственность;</w:t>
      </w:r>
    </w:p>
    <w:p w14:paraId="77372A52"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быстрая реакция исполнительных функциональных подразделений на прямые указания вышестоящих.</w:t>
      </w:r>
    </w:p>
    <w:p w14:paraId="1A5F816E" w14:textId="77777777" w:rsidR="001A1F4E" w:rsidRPr="001A1F4E" w:rsidRDefault="001A1F4E" w:rsidP="001A1F4E">
      <w:pPr>
        <w:tabs>
          <w:tab w:val="left" w:pos="1134"/>
        </w:tabs>
        <w:jc w:val="both"/>
        <w:rPr>
          <w:bCs/>
          <w:i/>
          <w:color w:val="000000"/>
          <w:sz w:val="24"/>
          <w:szCs w:val="24"/>
        </w:rPr>
      </w:pPr>
      <w:r w:rsidRPr="001A1F4E">
        <w:rPr>
          <w:bCs/>
          <w:i/>
          <w:color w:val="000000"/>
          <w:sz w:val="24"/>
          <w:szCs w:val="24"/>
        </w:rPr>
        <w:t>Недостатки:</w:t>
      </w:r>
    </w:p>
    <w:p w14:paraId="5CF51354"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в работе руководителей практически всех уровней оперативные проблемы («текучка») доминируют над стратегическими;</w:t>
      </w:r>
    </w:p>
    <w:p w14:paraId="40F36A76"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слабые горизонтальные связи между функциональными подразделениями порождают волокиту и перекладывание ответственности при решении проблем, требующих участия нескольких подразделений;</w:t>
      </w:r>
    </w:p>
    <w:p w14:paraId="55480EC0"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малая гибкость и приспособляемость к изменению ситуации;</w:t>
      </w:r>
    </w:p>
    <w:p w14:paraId="486ACC71"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критерии эффективности и качества работы подразделений и организации в целом разные и часто взаимоисключающие;</w:t>
      </w:r>
    </w:p>
    <w:p w14:paraId="4431EC15"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большое число «этажей» или уровней управления между работниками, выпускающими продукцию, и лицом, принимающим решение;</w:t>
      </w:r>
    </w:p>
    <w:p w14:paraId="4A3AC416"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перегрузка управленцев верхнего уровня;</w:t>
      </w:r>
    </w:p>
    <w:p w14:paraId="4B814D65"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повышенная зависимость результатов работы организации от квалификации, личных и деловых качеств высших управленцев.</w:t>
      </w:r>
    </w:p>
    <w:p w14:paraId="3A82E785" w14:textId="77777777" w:rsidR="001A1F4E" w:rsidRPr="001A1F4E" w:rsidRDefault="001A1F4E" w:rsidP="001A1F4E">
      <w:pPr>
        <w:tabs>
          <w:tab w:val="left" w:pos="1134"/>
        </w:tabs>
        <w:jc w:val="both"/>
        <w:rPr>
          <w:bCs/>
          <w:color w:val="000000"/>
          <w:sz w:val="24"/>
          <w:szCs w:val="24"/>
        </w:rPr>
      </w:pPr>
      <w:r w:rsidRPr="001A1F4E">
        <w:rPr>
          <w:b/>
          <w:bCs/>
          <w:i/>
          <w:color w:val="000000"/>
          <w:sz w:val="24"/>
          <w:szCs w:val="24"/>
        </w:rPr>
        <w:t>Процессная модель.</w:t>
      </w:r>
      <w:r w:rsidRPr="001A1F4E">
        <w:rPr>
          <w:bCs/>
          <w:color w:val="000000"/>
          <w:sz w:val="24"/>
          <w:szCs w:val="24"/>
        </w:rPr>
        <w:t xml:space="preserve"> Истоки концепции управления процессами ведут к теориям управления, разработанным еще в XIX веке. В 80-х годах XIX-</w:t>
      </w:r>
      <w:proofErr w:type="spellStart"/>
      <w:r w:rsidRPr="001A1F4E">
        <w:rPr>
          <w:bCs/>
          <w:color w:val="000000"/>
          <w:sz w:val="24"/>
          <w:szCs w:val="24"/>
        </w:rPr>
        <w:t>го</w:t>
      </w:r>
      <w:proofErr w:type="spellEnd"/>
      <w:r w:rsidRPr="001A1F4E">
        <w:rPr>
          <w:bCs/>
          <w:color w:val="000000"/>
          <w:sz w:val="24"/>
          <w:szCs w:val="24"/>
        </w:rPr>
        <w:t xml:space="preserve"> века Фредерик Тейлор предложил менеджерам использовать методы процессного управления для наилучшей организации деятельности. В начале 1900-х годов Анри </w:t>
      </w:r>
      <w:proofErr w:type="spellStart"/>
      <w:r w:rsidRPr="001A1F4E">
        <w:rPr>
          <w:bCs/>
          <w:color w:val="000000"/>
          <w:sz w:val="24"/>
          <w:szCs w:val="24"/>
        </w:rPr>
        <w:t>Файоль</w:t>
      </w:r>
      <w:proofErr w:type="spellEnd"/>
      <w:r w:rsidRPr="001A1F4E">
        <w:rPr>
          <w:bCs/>
          <w:color w:val="000000"/>
          <w:sz w:val="24"/>
          <w:szCs w:val="24"/>
        </w:rPr>
        <w:t xml:space="preserve"> разработал концепцию реинжиниринга – осуществление деятельности в соответствии с поставленными задачами путем получения оптимального преимущества из всех доступных ресурсов.</w:t>
      </w:r>
    </w:p>
    <w:p w14:paraId="4AF8AC43" w14:textId="77777777" w:rsidR="001A1F4E" w:rsidRPr="001A1F4E" w:rsidRDefault="001A1F4E" w:rsidP="001A1F4E">
      <w:pPr>
        <w:tabs>
          <w:tab w:val="left" w:pos="1134"/>
        </w:tabs>
        <w:jc w:val="both"/>
        <w:rPr>
          <w:bCs/>
          <w:i/>
          <w:color w:val="000000"/>
          <w:sz w:val="24"/>
          <w:szCs w:val="24"/>
        </w:rPr>
      </w:pPr>
      <w:r w:rsidRPr="001A1F4E">
        <w:rPr>
          <w:bCs/>
          <w:i/>
          <w:color w:val="000000"/>
          <w:sz w:val="24"/>
          <w:szCs w:val="24"/>
        </w:rPr>
        <w:lastRenderedPageBreak/>
        <w:t>Преимущества процессных структур:</w:t>
      </w:r>
    </w:p>
    <w:p w14:paraId="40F5631A"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четкая система взаимных связей внутри процессов и в соответствующих им подразделениях;</w:t>
      </w:r>
    </w:p>
    <w:p w14:paraId="20E7B157"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четкая система единоначалия – один руководитель сосредотачивает в своих руках руководство всей совокупностью операций и действий, направленных на достижение поставленной цели и получение заданного результата;</w:t>
      </w:r>
    </w:p>
    <w:p w14:paraId="738B28B9"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наделение сотрудников большими полномочиями и увеличение роли каждого из них в работе компании приводит к значительному повышению их отдачи;</w:t>
      </w:r>
    </w:p>
    <w:p w14:paraId="3CA64468"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быстрая реакция исполнительных процессных подразделений на изменение внешних условий;</w:t>
      </w:r>
    </w:p>
    <w:p w14:paraId="519B25B8"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в работе руководителей стратегические проблемы доминируют над оперативными;</w:t>
      </w:r>
    </w:p>
    <w:p w14:paraId="4802D8D0"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 xml:space="preserve">критерии эффективности и качества работы подразделений и организации в целом согласованы и </w:t>
      </w:r>
      <w:proofErr w:type="spellStart"/>
      <w:r w:rsidRPr="001A1F4E">
        <w:rPr>
          <w:bCs/>
          <w:color w:val="000000"/>
          <w:sz w:val="24"/>
          <w:szCs w:val="24"/>
        </w:rPr>
        <w:t>сонаправлены</w:t>
      </w:r>
      <w:proofErr w:type="spellEnd"/>
      <w:r w:rsidRPr="001A1F4E">
        <w:rPr>
          <w:bCs/>
          <w:color w:val="000000"/>
          <w:sz w:val="24"/>
          <w:szCs w:val="24"/>
        </w:rPr>
        <w:t>.</w:t>
      </w:r>
    </w:p>
    <w:p w14:paraId="30447CA7" w14:textId="77777777" w:rsidR="001A1F4E" w:rsidRPr="001A1F4E" w:rsidRDefault="001A1F4E" w:rsidP="001A1F4E">
      <w:pPr>
        <w:tabs>
          <w:tab w:val="left" w:pos="1134"/>
        </w:tabs>
        <w:jc w:val="both"/>
        <w:rPr>
          <w:bCs/>
          <w:i/>
          <w:color w:val="000000"/>
          <w:sz w:val="24"/>
          <w:szCs w:val="24"/>
        </w:rPr>
      </w:pPr>
      <w:r w:rsidRPr="001A1F4E">
        <w:rPr>
          <w:bCs/>
          <w:i/>
          <w:color w:val="000000"/>
          <w:sz w:val="24"/>
          <w:szCs w:val="24"/>
        </w:rPr>
        <w:t>Недостатки процессной структуры:</w:t>
      </w:r>
    </w:p>
    <w:p w14:paraId="4E6EEB62"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повышенная зависимость результатов работы организации от квалификации, личных и деловых качеств рядовых работников и исполнителей.</w:t>
      </w:r>
    </w:p>
    <w:p w14:paraId="1048EAD7"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управление смешанными в функциональном смысле рабочими командами – более сложная задача, нежели управление функциональными подразделениями;</w:t>
      </w:r>
    </w:p>
    <w:p w14:paraId="58660495"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наличие в команде нескольких человек различной функциональной квалификации неизбежно приводит к некоторым задержкам и ошибкам, возникающим при передаче работы между членами команды. Однако потери здесь значительно меньше, чем при традиционной организации работ, когда исполнители подчиняются различным подразделениям компании.</w:t>
      </w:r>
    </w:p>
    <w:p w14:paraId="5CCAB719" w14:textId="77777777" w:rsidR="001A1F4E" w:rsidRPr="001A1F4E" w:rsidRDefault="001A1F4E" w:rsidP="001A1F4E">
      <w:pPr>
        <w:tabs>
          <w:tab w:val="left" w:pos="1134"/>
        </w:tabs>
        <w:jc w:val="both"/>
        <w:rPr>
          <w:bCs/>
          <w:color w:val="000000"/>
          <w:sz w:val="24"/>
          <w:szCs w:val="24"/>
        </w:rPr>
      </w:pPr>
      <w:r w:rsidRPr="001A1F4E">
        <w:rPr>
          <w:b/>
          <w:bCs/>
          <w:i/>
          <w:color w:val="000000"/>
          <w:sz w:val="24"/>
          <w:szCs w:val="24"/>
        </w:rPr>
        <w:t>Матричная модель.</w:t>
      </w:r>
      <w:r w:rsidRPr="001A1F4E">
        <w:rPr>
          <w:bCs/>
          <w:color w:val="000000"/>
          <w:sz w:val="24"/>
          <w:szCs w:val="24"/>
        </w:rPr>
        <w:t xml:space="preserve"> Матричные структуры совмещают принципы построения функциональных и процессных систем. В этих структурах существуют жестко регламентированные процессы, находящиеся под управлением менеджера процесса. При этом деятельность осуществляется работниками, находящимися в оперативном подчинении менеджера процесса и в административном подчинении руководителя в функциональном «колодце».</w:t>
      </w:r>
    </w:p>
    <w:p w14:paraId="67DF144B" w14:textId="77777777" w:rsidR="001A1F4E" w:rsidRPr="001A1F4E" w:rsidRDefault="001A1F4E" w:rsidP="001A1F4E">
      <w:pPr>
        <w:tabs>
          <w:tab w:val="left" w:pos="1134"/>
        </w:tabs>
        <w:jc w:val="both"/>
        <w:rPr>
          <w:bCs/>
          <w:i/>
          <w:color w:val="000000"/>
          <w:sz w:val="24"/>
          <w:szCs w:val="24"/>
        </w:rPr>
      </w:pPr>
      <w:r w:rsidRPr="001A1F4E">
        <w:rPr>
          <w:bCs/>
          <w:i/>
          <w:color w:val="000000"/>
          <w:sz w:val="24"/>
          <w:szCs w:val="24"/>
        </w:rPr>
        <w:t>Преимущества</w:t>
      </w:r>
    </w:p>
    <w:p w14:paraId="741A75C2"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Комплексный подход к реализации проекта, решению проблемы;</w:t>
      </w:r>
    </w:p>
    <w:p w14:paraId="36247EA0"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Концентрация усилий на решении одной задачи, на выполнении одного конкретного проекта;</w:t>
      </w:r>
    </w:p>
    <w:p w14:paraId="311A9060"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Большая гибкость структуры;</w:t>
      </w:r>
    </w:p>
    <w:p w14:paraId="63217AF4"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Активизация деятельности руководителей проектов и исполнителей в результате формирования проектных групп;</w:t>
      </w:r>
    </w:p>
    <w:p w14:paraId="1676D8CE"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Усиление личной ответственности конкретного руководителя как за проект в целом, так и за его элементы.</w:t>
      </w:r>
    </w:p>
    <w:p w14:paraId="68681B78" w14:textId="77777777" w:rsidR="001A1F4E" w:rsidRPr="001A1F4E" w:rsidRDefault="001A1F4E" w:rsidP="001A1F4E">
      <w:pPr>
        <w:tabs>
          <w:tab w:val="left" w:pos="1134"/>
        </w:tabs>
        <w:jc w:val="both"/>
        <w:rPr>
          <w:bCs/>
          <w:i/>
          <w:color w:val="000000"/>
          <w:sz w:val="24"/>
          <w:szCs w:val="24"/>
        </w:rPr>
      </w:pPr>
      <w:r w:rsidRPr="001A1F4E">
        <w:rPr>
          <w:bCs/>
          <w:i/>
          <w:color w:val="000000"/>
          <w:sz w:val="24"/>
          <w:szCs w:val="24"/>
        </w:rPr>
        <w:t>Недостатки</w:t>
      </w:r>
    </w:p>
    <w:p w14:paraId="7CF2B31E"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При наличии нескольких организационных проектов или программ проектные структуры приводят к дроблению ресурсов и заметно усложняют поддержание и развитие производственного и научно-технического потенциала компании как единого целого;</w:t>
      </w:r>
    </w:p>
    <w:p w14:paraId="05CE6EA7"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От руководителя проекта требуется не только управление всеми стадиями жизненного цикла проекта, но и учет места проекта в сети проектов данной компании;</w:t>
      </w:r>
    </w:p>
    <w:p w14:paraId="5B77ADBF"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Формирование проектных групп, не являющихся устойчивыми образованиями, лишает работников осознания своего места в компании;</w:t>
      </w:r>
    </w:p>
    <w:p w14:paraId="19515141"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При использовании проектной структуры возникают трудности с перспективным использованием специалистов в данной компании;</w:t>
      </w:r>
    </w:p>
    <w:p w14:paraId="5FA6EE6C" w14:textId="77777777" w:rsidR="001A1F4E" w:rsidRPr="001A1F4E" w:rsidRDefault="001A1F4E" w:rsidP="008243AB">
      <w:pPr>
        <w:numPr>
          <w:ilvl w:val="0"/>
          <w:numId w:val="33"/>
        </w:numPr>
        <w:tabs>
          <w:tab w:val="left" w:pos="1134"/>
        </w:tabs>
        <w:ind w:left="0" w:firstLine="709"/>
        <w:jc w:val="both"/>
        <w:rPr>
          <w:bCs/>
          <w:color w:val="000000"/>
          <w:sz w:val="24"/>
          <w:szCs w:val="24"/>
        </w:rPr>
      </w:pPr>
      <w:r w:rsidRPr="001A1F4E">
        <w:rPr>
          <w:bCs/>
          <w:color w:val="000000"/>
          <w:sz w:val="24"/>
          <w:szCs w:val="24"/>
        </w:rPr>
        <w:t>Наблюдается частичное дублирование функций.</w:t>
      </w:r>
    </w:p>
    <w:p w14:paraId="22158DD6" w14:textId="77777777" w:rsidR="001A1F4E" w:rsidRPr="001A1F4E" w:rsidRDefault="001A1F4E" w:rsidP="001A1F4E">
      <w:pPr>
        <w:tabs>
          <w:tab w:val="left" w:pos="1134"/>
        </w:tabs>
        <w:jc w:val="both"/>
        <w:rPr>
          <w:bCs/>
          <w:color w:val="000000"/>
          <w:sz w:val="24"/>
          <w:szCs w:val="24"/>
        </w:rPr>
      </w:pPr>
      <w:r w:rsidRPr="001A1F4E">
        <w:rPr>
          <w:b/>
          <w:bCs/>
          <w:i/>
          <w:color w:val="000000"/>
          <w:sz w:val="24"/>
          <w:szCs w:val="24"/>
        </w:rPr>
        <w:t>Смешанные структуры.</w:t>
      </w:r>
      <w:r w:rsidRPr="001A1F4E">
        <w:rPr>
          <w:bCs/>
          <w:color w:val="000000"/>
          <w:sz w:val="24"/>
          <w:szCs w:val="24"/>
        </w:rPr>
        <w:t xml:space="preserve"> Если применять различные модели организации деятельности в пределах отдельных бизнес-процессов, то можно использовать преимущества той или иной организационной модели. При этом для организации в целом будет применяться процессная организация основных структурных блоков, а в рамках отдельных блоков могут применяться различные модели.</w:t>
      </w:r>
    </w:p>
    <w:p w14:paraId="2FEF1419" w14:textId="77777777" w:rsidR="001A1F4E" w:rsidRPr="001A1F4E" w:rsidRDefault="001A1F4E" w:rsidP="001A1F4E">
      <w:pPr>
        <w:tabs>
          <w:tab w:val="left" w:pos="1134"/>
        </w:tabs>
        <w:jc w:val="both"/>
        <w:rPr>
          <w:bCs/>
          <w:color w:val="000000"/>
          <w:sz w:val="24"/>
          <w:szCs w:val="24"/>
        </w:rPr>
      </w:pPr>
    </w:p>
    <w:p w14:paraId="554E2898" w14:textId="77777777" w:rsidR="007A63F6" w:rsidRDefault="007A63F6">
      <w:pPr>
        <w:rPr>
          <w:b/>
          <w:bCs/>
          <w:color w:val="000000"/>
          <w:sz w:val="24"/>
          <w:szCs w:val="24"/>
        </w:rPr>
      </w:pPr>
      <w:bookmarkStart w:id="25" w:name="_Toc532201722"/>
      <w:r>
        <w:rPr>
          <w:b/>
          <w:bCs/>
          <w:color w:val="000000"/>
          <w:sz w:val="24"/>
          <w:szCs w:val="24"/>
        </w:rPr>
        <w:br w:type="page"/>
      </w:r>
    </w:p>
    <w:p w14:paraId="764246EA" w14:textId="1A374491" w:rsidR="001A1F4E" w:rsidRPr="001A1F4E" w:rsidRDefault="001A1F4E" w:rsidP="001A1F4E">
      <w:pPr>
        <w:tabs>
          <w:tab w:val="left" w:pos="1134"/>
        </w:tabs>
        <w:jc w:val="both"/>
        <w:rPr>
          <w:bCs/>
          <w:color w:val="000000"/>
          <w:sz w:val="24"/>
          <w:szCs w:val="24"/>
        </w:rPr>
      </w:pPr>
      <w:r w:rsidRPr="001A1F4E">
        <w:rPr>
          <w:b/>
          <w:bCs/>
          <w:color w:val="000000"/>
          <w:sz w:val="24"/>
          <w:szCs w:val="24"/>
        </w:rPr>
        <w:lastRenderedPageBreak/>
        <w:t xml:space="preserve">Методика выполнения </w:t>
      </w:r>
      <w:bookmarkEnd w:id="25"/>
    </w:p>
    <w:p w14:paraId="67A76DE7"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В качестве примера рассматривается процесс создания организационной диаграммы ВУЗа двумя способами:</w:t>
      </w:r>
    </w:p>
    <w:p w14:paraId="1D30213E" w14:textId="77777777" w:rsidR="001A1F4E" w:rsidRPr="001A1F4E" w:rsidRDefault="001A1F4E" w:rsidP="008243AB">
      <w:pPr>
        <w:numPr>
          <w:ilvl w:val="0"/>
          <w:numId w:val="28"/>
        </w:numPr>
        <w:tabs>
          <w:tab w:val="left" w:pos="1134"/>
        </w:tabs>
        <w:ind w:left="0" w:firstLine="709"/>
        <w:jc w:val="both"/>
        <w:rPr>
          <w:bCs/>
          <w:color w:val="000000"/>
          <w:sz w:val="24"/>
          <w:szCs w:val="24"/>
        </w:rPr>
      </w:pPr>
      <w:r w:rsidRPr="001A1F4E">
        <w:rPr>
          <w:bCs/>
          <w:color w:val="000000"/>
          <w:sz w:val="24"/>
          <w:szCs w:val="24"/>
        </w:rPr>
        <w:t>вручную;</w:t>
      </w:r>
    </w:p>
    <w:p w14:paraId="5A7817B2" w14:textId="77777777" w:rsidR="001A1F4E" w:rsidRPr="001A1F4E" w:rsidRDefault="001A1F4E" w:rsidP="008243AB">
      <w:pPr>
        <w:numPr>
          <w:ilvl w:val="0"/>
          <w:numId w:val="28"/>
        </w:numPr>
        <w:tabs>
          <w:tab w:val="left" w:pos="1134"/>
        </w:tabs>
        <w:ind w:left="0" w:firstLine="709"/>
        <w:jc w:val="both"/>
        <w:rPr>
          <w:bCs/>
          <w:color w:val="000000"/>
          <w:sz w:val="24"/>
          <w:szCs w:val="24"/>
        </w:rPr>
      </w:pPr>
      <w:r w:rsidRPr="001A1F4E">
        <w:rPr>
          <w:bCs/>
          <w:color w:val="000000"/>
          <w:sz w:val="24"/>
          <w:szCs w:val="24"/>
        </w:rPr>
        <w:t>с помощью мастера.</w:t>
      </w:r>
    </w:p>
    <w:p w14:paraId="4C31EF24" w14:textId="77777777" w:rsidR="001A1F4E" w:rsidRPr="001A1F4E" w:rsidRDefault="001A1F4E" w:rsidP="001A1F4E">
      <w:pPr>
        <w:tabs>
          <w:tab w:val="left" w:pos="1134"/>
        </w:tabs>
        <w:jc w:val="both"/>
        <w:rPr>
          <w:bCs/>
          <w:color w:val="000000"/>
          <w:sz w:val="24"/>
          <w:szCs w:val="24"/>
        </w:rPr>
      </w:pPr>
    </w:p>
    <w:p w14:paraId="32B00C00" w14:textId="77777777" w:rsidR="001A1F4E" w:rsidRPr="001A1F4E" w:rsidRDefault="001A1F4E" w:rsidP="001A1F4E">
      <w:pPr>
        <w:tabs>
          <w:tab w:val="left" w:pos="1134"/>
        </w:tabs>
        <w:jc w:val="both"/>
        <w:rPr>
          <w:b/>
          <w:bCs/>
          <w:i/>
          <w:color w:val="000000"/>
          <w:sz w:val="24"/>
          <w:szCs w:val="24"/>
        </w:rPr>
      </w:pPr>
      <w:r w:rsidRPr="001A1F4E">
        <w:rPr>
          <w:b/>
          <w:bCs/>
          <w:i/>
          <w:color w:val="000000"/>
          <w:sz w:val="24"/>
          <w:szCs w:val="24"/>
        </w:rPr>
        <w:t>1 Создание организационной диаграммы вручную</w:t>
      </w:r>
    </w:p>
    <w:p w14:paraId="26C92043"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Для построения организационной диаграммы вручную необходимо проделать следующие действия:</w:t>
      </w:r>
    </w:p>
    <w:p w14:paraId="0CE77007" w14:textId="77777777" w:rsidR="001A1F4E" w:rsidRPr="001A1F4E" w:rsidRDefault="001A1F4E" w:rsidP="008243AB">
      <w:pPr>
        <w:numPr>
          <w:ilvl w:val="0"/>
          <w:numId w:val="29"/>
        </w:numPr>
        <w:tabs>
          <w:tab w:val="left" w:pos="1134"/>
        </w:tabs>
        <w:ind w:left="0" w:firstLine="709"/>
        <w:jc w:val="both"/>
        <w:rPr>
          <w:bCs/>
          <w:color w:val="000000"/>
          <w:sz w:val="24"/>
          <w:szCs w:val="24"/>
        </w:rPr>
      </w:pPr>
      <w:r w:rsidRPr="001A1F4E">
        <w:rPr>
          <w:bCs/>
          <w:color w:val="000000"/>
          <w:sz w:val="24"/>
          <w:szCs w:val="24"/>
        </w:rPr>
        <w:t xml:space="preserve">Запустить </w:t>
      </w:r>
      <w:r w:rsidRPr="001A1F4E">
        <w:rPr>
          <w:bCs/>
          <w:i/>
          <w:color w:val="000000"/>
          <w:sz w:val="24"/>
          <w:szCs w:val="24"/>
          <w:lang w:val="en-US"/>
        </w:rPr>
        <w:t>MS Visio</w:t>
      </w:r>
      <w:r w:rsidRPr="001A1F4E">
        <w:rPr>
          <w:bCs/>
          <w:color w:val="000000"/>
          <w:sz w:val="24"/>
          <w:szCs w:val="24"/>
        </w:rPr>
        <w:t>.</w:t>
      </w:r>
    </w:p>
    <w:p w14:paraId="25C16D2C" w14:textId="77777777" w:rsidR="001A1F4E" w:rsidRPr="001A1F4E" w:rsidRDefault="001A1F4E" w:rsidP="008243AB">
      <w:pPr>
        <w:numPr>
          <w:ilvl w:val="0"/>
          <w:numId w:val="29"/>
        </w:numPr>
        <w:tabs>
          <w:tab w:val="left" w:pos="1134"/>
        </w:tabs>
        <w:ind w:left="0" w:firstLine="709"/>
        <w:jc w:val="both"/>
        <w:rPr>
          <w:bCs/>
          <w:color w:val="000000"/>
          <w:sz w:val="24"/>
          <w:szCs w:val="24"/>
        </w:rPr>
      </w:pPr>
      <w:r w:rsidRPr="001A1F4E">
        <w:rPr>
          <w:bCs/>
          <w:color w:val="000000"/>
          <w:sz w:val="24"/>
          <w:szCs w:val="24"/>
        </w:rPr>
        <w:t xml:space="preserve">В разделе </w:t>
      </w:r>
      <w:r w:rsidRPr="001A1F4E">
        <w:rPr>
          <w:bCs/>
          <w:i/>
          <w:color w:val="000000"/>
          <w:sz w:val="24"/>
          <w:szCs w:val="24"/>
        </w:rPr>
        <w:t>Выберите шаблон</w:t>
      </w:r>
      <w:r w:rsidRPr="001A1F4E">
        <w:rPr>
          <w:bCs/>
          <w:color w:val="000000"/>
          <w:sz w:val="24"/>
          <w:szCs w:val="24"/>
        </w:rPr>
        <w:t xml:space="preserve"> выбрать категорию </w:t>
      </w:r>
      <w:r w:rsidRPr="001A1F4E">
        <w:rPr>
          <w:bCs/>
          <w:i/>
          <w:color w:val="000000"/>
          <w:sz w:val="24"/>
          <w:szCs w:val="24"/>
        </w:rPr>
        <w:t>Бизнес</w:t>
      </w:r>
      <w:r w:rsidRPr="001A1F4E">
        <w:rPr>
          <w:bCs/>
          <w:color w:val="000000"/>
          <w:sz w:val="24"/>
          <w:szCs w:val="24"/>
        </w:rPr>
        <w:t xml:space="preserve">, а затем </w:t>
      </w:r>
      <w:r w:rsidRPr="001A1F4E">
        <w:rPr>
          <w:bCs/>
          <w:i/>
          <w:color w:val="000000"/>
          <w:sz w:val="24"/>
          <w:szCs w:val="24"/>
        </w:rPr>
        <w:t>Организационная диаграмма</w:t>
      </w:r>
      <w:r w:rsidRPr="001A1F4E">
        <w:rPr>
          <w:bCs/>
          <w:color w:val="000000"/>
          <w:sz w:val="24"/>
          <w:szCs w:val="24"/>
        </w:rPr>
        <w:t xml:space="preserve"> и нажать кнопку </w:t>
      </w:r>
      <w:r w:rsidRPr="001A1F4E">
        <w:rPr>
          <w:bCs/>
          <w:i/>
          <w:color w:val="000000"/>
          <w:sz w:val="24"/>
          <w:szCs w:val="24"/>
        </w:rPr>
        <w:t>Создать</w:t>
      </w:r>
      <w:r w:rsidRPr="001A1F4E">
        <w:rPr>
          <w:bCs/>
          <w:color w:val="000000"/>
          <w:sz w:val="24"/>
          <w:szCs w:val="24"/>
        </w:rPr>
        <w:t>.</w:t>
      </w:r>
    </w:p>
    <w:p w14:paraId="08860668" w14:textId="77777777" w:rsidR="001A1F4E" w:rsidRPr="001A1F4E" w:rsidRDefault="001A1F4E" w:rsidP="001A1F4E">
      <w:pPr>
        <w:tabs>
          <w:tab w:val="left" w:pos="1134"/>
        </w:tabs>
        <w:jc w:val="both"/>
        <w:rPr>
          <w:bCs/>
          <w:color w:val="000000"/>
          <w:sz w:val="24"/>
          <w:szCs w:val="24"/>
        </w:rPr>
      </w:pPr>
    </w:p>
    <w:p w14:paraId="18B079F5" w14:textId="77777777" w:rsidR="001A1F4E" w:rsidRPr="001A1F4E" w:rsidRDefault="001A1F4E" w:rsidP="001A1F4E">
      <w:pPr>
        <w:tabs>
          <w:tab w:val="left" w:pos="1134"/>
        </w:tabs>
        <w:ind w:firstLine="0"/>
        <w:jc w:val="both"/>
        <w:rPr>
          <w:bCs/>
          <w:color w:val="000000"/>
          <w:sz w:val="24"/>
          <w:szCs w:val="24"/>
        </w:rPr>
      </w:pPr>
      <w:r w:rsidRPr="001A1F4E">
        <w:rPr>
          <w:bCs/>
          <w:noProof/>
          <w:color w:val="000000"/>
          <w:sz w:val="24"/>
          <w:szCs w:val="24"/>
        </w:rPr>
        <w:drawing>
          <wp:inline distT="0" distB="0" distL="0" distR="0" wp14:anchorId="4316D47C" wp14:editId="5DE28192">
            <wp:extent cx="6480175" cy="284416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2844165"/>
                    </a:xfrm>
                    <a:prstGeom prst="rect">
                      <a:avLst/>
                    </a:prstGeom>
                  </pic:spPr>
                </pic:pic>
              </a:graphicData>
            </a:graphic>
          </wp:inline>
        </w:drawing>
      </w:r>
    </w:p>
    <w:p w14:paraId="4692CDC2" w14:textId="11508FF8" w:rsidR="001A1F4E" w:rsidRPr="001A1F4E" w:rsidRDefault="001A1F4E" w:rsidP="001A1F4E">
      <w:pPr>
        <w:tabs>
          <w:tab w:val="left" w:pos="1134"/>
        </w:tabs>
        <w:jc w:val="both"/>
        <w:rPr>
          <w:bCs/>
          <w:color w:val="000000"/>
          <w:sz w:val="24"/>
          <w:szCs w:val="24"/>
        </w:rPr>
      </w:pPr>
      <w:r w:rsidRPr="001A1F4E">
        <w:rPr>
          <w:bCs/>
          <w:color w:val="000000"/>
          <w:sz w:val="24"/>
          <w:szCs w:val="24"/>
        </w:rPr>
        <w:t>В разделе фигур можно увидеть основные элементы, необходимые для построения организационной диаграммы.</w:t>
      </w:r>
    </w:p>
    <w:p w14:paraId="08EC6731" w14:textId="77777777" w:rsidR="001A1F4E" w:rsidRPr="001A1F4E" w:rsidRDefault="001A1F4E" w:rsidP="001A1F4E">
      <w:pPr>
        <w:tabs>
          <w:tab w:val="left" w:pos="1134"/>
        </w:tabs>
        <w:ind w:firstLine="0"/>
        <w:jc w:val="center"/>
        <w:rPr>
          <w:bCs/>
          <w:color w:val="000000"/>
          <w:sz w:val="24"/>
          <w:szCs w:val="24"/>
        </w:rPr>
      </w:pPr>
      <w:r w:rsidRPr="001A1F4E">
        <w:rPr>
          <w:bCs/>
          <w:noProof/>
          <w:color w:val="000000"/>
          <w:sz w:val="24"/>
          <w:szCs w:val="24"/>
        </w:rPr>
        <w:drawing>
          <wp:inline distT="0" distB="0" distL="0" distR="0" wp14:anchorId="5591A6CA" wp14:editId="4FB86AAC">
            <wp:extent cx="2052000" cy="3179383"/>
            <wp:effectExtent l="0" t="0" r="5715" b="254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2000" cy="3179383"/>
                    </a:xfrm>
                    <a:prstGeom prst="rect">
                      <a:avLst/>
                    </a:prstGeom>
                  </pic:spPr>
                </pic:pic>
              </a:graphicData>
            </a:graphic>
          </wp:inline>
        </w:drawing>
      </w:r>
    </w:p>
    <w:p w14:paraId="4F8C3DBD" w14:textId="77777777" w:rsidR="001A1F4E" w:rsidRPr="001A1F4E" w:rsidRDefault="001A1F4E" w:rsidP="008243AB">
      <w:pPr>
        <w:numPr>
          <w:ilvl w:val="0"/>
          <w:numId w:val="29"/>
        </w:numPr>
        <w:tabs>
          <w:tab w:val="left" w:pos="993"/>
        </w:tabs>
        <w:ind w:left="0" w:firstLine="709"/>
        <w:jc w:val="both"/>
        <w:rPr>
          <w:bCs/>
          <w:color w:val="000000"/>
          <w:sz w:val="24"/>
          <w:szCs w:val="24"/>
        </w:rPr>
      </w:pPr>
      <w:r w:rsidRPr="001A1F4E">
        <w:rPr>
          <w:bCs/>
          <w:color w:val="000000"/>
          <w:sz w:val="24"/>
          <w:szCs w:val="24"/>
        </w:rPr>
        <w:t xml:space="preserve">Перетащите фигуру </w:t>
      </w:r>
      <w:r w:rsidRPr="001A1F4E">
        <w:rPr>
          <w:bCs/>
          <w:i/>
          <w:color w:val="000000"/>
          <w:sz w:val="24"/>
          <w:szCs w:val="24"/>
        </w:rPr>
        <w:t>Директор</w:t>
      </w:r>
      <w:r w:rsidRPr="001A1F4E">
        <w:rPr>
          <w:bCs/>
          <w:color w:val="000000"/>
          <w:sz w:val="24"/>
          <w:szCs w:val="24"/>
        </w:rPr>
        <w:t xml:space="preserve"> из набора фигур </w:t>
      </w:r>
      <w:r w:rsidRPr="001A1F4E">
        <w:rPr>
          <w:bCs/>
          <w:i/>
          <w:color w:val="000000"/>
          <w:sz w:val="24"/>
          <w:szCs w:val="24"/>
        </w:rPr>
        <w:t>Фигуры организационной диаграммы</w:t>
      </w:r>
      <w:r w:rsidRPr="001A1F4E">
        <w:rPr>
          <w:bCs/>
          <w:color w:val="000000"/>
          <w:sz w:val="24"/>
          <w:szCs w:val="24"/>
        </w:rPr>
        <w:t xml:space="preserve"> в центр вверху страницы документа.</w:t>
      </w:r>
    </w:p>
    <w:p w14:paraId="52295367" w14:textId="54648DA5" w:rsidR="001A1F4E" w:rsidRPr="001A1F4E" w:rsidRDefault="001A1F4E" w:rsidP="008243AB">
      <w:pPr>
        <w:numPr>
          <w:ilvl w:val="0"/>
          <w:numId w:val="29"/>
        </w:numPr>
        <w:tabs>
          <w:tab w:val="left" w:pos="993"/>
        </w:tabs>
        <w:ind w:left="0" w:firstLine="709"/>
        <w:jc w:val="both"/>
        <w:rPr>
          <w:bCs/>
          <w:color w:val="000000"/>
          <w:sz w:val="24"/>
          <w:szCs w:val="24"/>
        </w:rPr>
      </w:pPr>
      <w:r w:rsidRPr="001A1F4E">
        <w:rPr>
          <w:bCs/>
          <w:color w:val="000000"/>
          <w:sz w:val="24"/>
          <w:szCs w:val="24"/>
        </w:rPr>
        <w:t>Надстройка организационных диаграмм отображает анимир</w:t>
      </w:r>
      <w:r>
        <w:rPr>
          <w:bCs/>
          <w:color w:val="000000"/>
          <w:sz w:val="24"/>
          <w:szCs w:val="24"/>
        </w:rPr>
        <w:t>ованное диалоговое окно</w:t>
      </w:r>
      <w:r w:rsidRPr="001A1F4E">
        <w:rPr>
          <w:bCs/>
          <w:color w:val="000000"/>
          <w:sz w:val="24"/>
          <w:szCs w:val="24"/>
        </w:rPr>
        <w:t>, показывающее, как нужно добавлять в схему дополнительные фигуры.</w:t>
      </w:r>
    </w:p>
    <w:p w14:paraId="167164CC" w14:textId="77777777" w:rsidR="001A1F4E" w:rsidRPr="001A1F4E" w:rsidRDefault="001A1F4E" w:rsidP="001A1F4E">
      <w:pPr>
        <w:tabs>
          <w:tab w:val="left" w:pos="1134"/>
        </w:tabs>
        <w:ind w:firstLine="0"/>
        <w:jc w:val="center"/>
        <w:rPr>
          <w:bCs/>
          <w:color w:val="000000"/>
          <w:sz w:val="24"/>
          <w:szCs w:val="24"/>
        </w:rPr>
      </w:pPr>
      <w:r w:rsidRPr="001A1F4E">
        <w:rPr>
          <w:bCs/>
          <w:noProof/>
          <w:color w:val="000000"/>
          <w:sz w:val="24"/>
          <w:szCs w:val="24"/>
        </w:rPr>
        <w:lastRenderedPageBreak/>
        <w:drawing>
          <wp:inline distT="0" distB="0" distL="0" distR="0" wp14:anchorId="70E139C6" wp14:editId="0B725359">
            <wp:extent cx="4352925" cy="3057525"/>
            <wp:effectExtent l="0" t="0" r="9525"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2925" cy="3057525"/>
                    </a:xfrm>
                    <a:prstGeom prst="rect">
                      <a:avLst/>
                    </a:prstGeom>
                  </pic:spPr>
                </pic:pic>
              </a:graphicData>
            </a:graphic>
          </wp:inline>
        </w:drawing>
      </w:r>
    </w:p>
    <w:p w14:paraId="57EF216C" w14:textId="36A99195" w:rsidR="001A1F4E" w:rsidRPr="001A1F4E" w:rsidRDefault="001A1F4E" w:rsidP="008243AB">
      <w:pPr>
        <w:numPr>
          <w:ilvl w:val="0"/>
          <w:numId w:val="29"/>
        </w:numPr>
        <w:tabs>
          <w:tab w:val="left" w:pos="993"/>
        </w:tabs>
        <w:ind w:left="0" w:firstLine="709"/>
        <w:jc w:val="both"/>
        <w:rPr>
          <w:bCs/>
          <w:color w:val="000000"/>
          <w:sz w:val="24"/>
          <w:szCs w:val="24"/>
        </w:rPr>
      </w:pPr>
      <w:r w:rsidRPr="001A1F4E">
        <w:rPr>
          <w:bCs/>
          <w:color w:val="000000"/>
          <w:sz w:val="24"/>
          <w:szCs w:val="24"/>
        </w:rPr>
        <w:t xml:space="preserve">Не снимая выделения с фигуры, при необходимости введите </w:t>
      </w:r>
      <w:r w:rsidRPr="001A1F4E">
        <w:rPr>
          <w:bCs/>
          <w:i/>
          <w:color w:val="000000"/>
          <w:sz w:val="24"/>
          <w:szCs w:val="24"/>
        </w:rPr>
        <w:t>ФИО</w:t>
      </w:r>
      <w:r w:rsidRPr="001A1F4E">
        <w:rPr>
          <w:bCs/>
          <w:color w:val="000000"/>
          <w:sz w:val="24"/>
          <w:szCs w:val="24"/>
        </w:rPr>
        <w:t xml:space="preserve">, затем нажмите клавишу ENTER и во второй строке введите </w:t>
      </w:r>
      <w:r w:rsidRPr="001A1F4E">
        <w:rPr>
          <w:bCs/>
          <w:i/>
          <w:color w:val="000000"/>
          <w:sz w:val="24"/>
          <w:szCs w:val="24"/>
        </w:rPr>
        <w:t>Должность</w:t>
      </w:r>
      <w:r w:rsidRPr="001A1F4E">
        <w:rPr>
          <w:bCs/>
          <w:color w:val="000000"/>
          <w:sz w:val="24"/>
          <w:szCs w:val="24"/>
        </w:rPr>
        <w:t xml:space="preserve">. </w:t>
      </w:r>
    </w:p>
    <w:p w14:paraId="0BE20DDF" w14:textId="77777777" w:rsidR="001A1F4E" w:rsidRPr="001A1F4E" w:rsidRDefault="001A1F4E" w:rsidP="001A1F4E">
      <w:pPr>
        <w:tabs>
          <w:tab w:val="left" w:pos="993"/>
        </w:tabs>
        <w:jc w:val="both"/>
        <w:rPr>
          <w:bCs/>
          <w:color w:val="000000"/>
          <w:sz w:val="24"/>
          <w:szCs w:val="24"/>
        </w:rPr>
      </w:pPr>
      <w:r w:rsidRPr="001A1F4E">
        <w:rPr>
          <w:bCs/>
          <w:color w:val="000000"/>
          <w:sz w:val="24"/>
          <w:szCs w:val="24"/>
        </w:rPr>
        <w:t>При создании организационной диаграммы ВУЗа можно ограничиться только указанием должностей.</w:t>
      </w:r>
    </w:p>
    <w:p w14:paraId="7A3ACB1F" w14:textId="77777777" w:rsidR="001A1F4E" w:rsidRPr="001A1F4E" w:rsidRDefault="001A1F4E" w:rsidP="001A1F4E">
      <w:pPr>
        <w:tabs>
          <w:tab w:val="left" w:pos="1134"/>
        </w:tabs>
        <w:ind w:firstLine="0"/>
        <w:jc w:val="center"/>
        <w:rPr>
          <w:bCs/>
          <w:color w:val="000000"/>
          <w:sz w:val="24"/>
          <w:szCs w:val="24"/>
        </w:rPr>
      </w:pPr>
      <w:r w:rsidRPr="001A1F4E">
        <w:rPr>
          <w:bCs/>
          <w:noProof/>
          <w:color w:val="000000"/>
          <w:sz w:val="24"/>
          <w:szCs w:val="24"/>
        </w:rPr>
        <w:drawing>
          <wp:inline distT="0" distB="0" distL="0" distR="0" wp14:anchorId="3BF43EE5" wp14:editId="241DAE8F">
            <wp:extent cx="1800225" cy="75247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225" cy="752475"/>
                    </a:xfrm>
                    <a:prstGeom prst="rect">
                      <a:avLst/>
                    </a:prstGeom>
                  </pic:spPr>
                </pic:pic>
              </a:graphicData>
            </a:graphic>
          </wp:inline>
        </w:drawing>
      </w:r>
    </w:p>
    <w:p w14:paraId="62FFC722" w14:textId="3536EFB2" w:rsidR="001A1F4E" w:rsidRPr="001A1F4E" w:rsidRDefault="001A1F4E" w:rsidP="008243AB">
      <w:pPr>
        <w:numPr>
          <w:ilvl w:val="0"/>
          <w:numId w:val="29"/>
        </w:numPr>
        <w:tabs>
          <w:tab w:val="left" w:pos="993"/>
        </w:tabs>
        <w:ind w:left="0" w:firstLine="709"/>
        <w:jc w:val="both"/>
        <w:rPr>
          <w:bCs/>
          <w:color w:val="000000"/>
          <w:sz w:val="24"/>
          <w:szCs w:val="24"/>
        </w:rPr>
      </w:pPr>
      <w:r w:rsidRPr="001A1F4E">
        <w:rPr>
          <w:bCs/>
          <w:color w:val="000000"/>
          <w:sz w:val="24"/>
          <w:szCs w:val="24"/>
        </w:rPr>
        <w:t>Добавьте еще две фигуры Директор и расположите по обе стороны от фигуры Ректор. Соедините их используя Соединительную линию. В рез</w:t>
      </w:r>
      <w:r>
        <w:rPr>
          <w:bCs/>
          <w:color w:val="000000"/>
          <w:sz w:val="24"/>
          <w:szCs w:val="24"/>
        </w:rPr>
        <w:t>ультате должна получиться схема</w:t>
      </w:r>
      <w:r w:rsidRPr="001A1F4E">
        <w:rPr>
          <w:bCs/>
          <w:color w:val="000000"/>
          <w:sz w:val="24"/>
          <w:szCs w:val="24"/>
        </w:rPr>
        <w:t>.</w:t>
      </w:r>
    </w:p>
    <w:p w14:paraId="09874776" w14:textId="77777777" w:rsidR="001A1F4E" w:rsidRPr="001A1F4E" w:rsidRDefault="001A1F4E" w:rsidP="001A1F4E">
      <w:pPr>
        <w:tabs>
          <w:tab w:val="left" w:pos="1134"/>
        </w:tabs>
        <w:ind w:firstLine="0"/>
        <w:jc w:val="center"/>
        <w:rPr>
          <w:bCs/>
          <w:color w:val="000000"/>
          <w:sz w:val="24"/>
          <w:szCs w:val="24"/>
        </w:rPr>
      </w:pPr>
      <w:r w:rsidRPr="001A1F4E">
        <w:rPr>
          <w:bCs/>
          <w:noProof/>
          <w:color w:val="000000"/>
          <w:sz w:val="24"/>
          <w:szCs w:val="24"/>
        </w:rPr>
        <w:drawing>
          <wp:inline distT="0" distB="0" distL="0" distR="0" wp14:anchorId="21BE75D9" wp14:editId="22BBCDC4">
            <wp:extent cx="5040000" cy="502677"/>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83" t="978" r="21215" b="61864"/>
                    <a:stretch/>
                  </pic:blipFill>
                  <pic:spPr bwMode="auto">
                    <a:xfrm>
                      <a:off x="0" y="0"/>
                      <a:ext cx="5040000" cy="502677"/>
                    </a:xfrm>
                    <a:prstGeom prst="rect">
                      <a:avLst/>
                    </a:prstGeom>
                    <a:ln>
                      <a:noFill/>
                    </a:ln>
                    <a:extLst>
                      <a:ext uri="{53640926-AAD7-44D8-BBD7-CCE9431645EC}">
                        <a14:shadowObscured xmlns:a14="http://schemas.microsoft.com/office/drawing/2010/main"/>
                      </a:ext>
                    </a:extLst>
                  </pic:spPr>
                </pic:pic>
              </a:graphicData>
            </a:graphic>
          </wp:inline>
        </w:drawing>
      </w:r>
    </w:p>
    <w:p w14:paraId="2CD9A156" w14:textId="77777777" w:rsidR="001A1F4E" w:rsidRPr="001A1F4E" w:rsidRDefault="001A1F4E" w:rsidP="008243AB">
      <w:pPr>
        <w:numPr>
          <w:ilvl w:val="0"/>
          <w:numId w:val="29"/>
        </w:numPr>
        <w:tabs>
          <w:tab w:val="left" w:pos="993"/>
        </w:tabs>
        <w:ind w:left="0" w:firstLine="709"/>
        <w:jc w:val="both"/>
        <w:rPr>
          <w:bCs/>
          <w:color w:val="000000"/>
          <w:sz w:val="24"/>
          <w:szCs w:val="24"/>
        </w:rPr>
      </w:pPr>
      <w:r w:rsidRPr="001A1F4E">
        <w:rPr>
          <w:bCs/>
          <w:color w:val="000000"/>
          <w:sz w:val="24"/>
          <w:szCs w:val="24"/>
        </w:rPr>
        <w:t>Перетащите фигуру Руководитель на фигуру Директор. Затем, при необходимости, введите ФИО, нажмите клавишу ENTER и введите Должность.</w:t>
      </w:r>
    </w:p>
    <w:p w14:paraId="340F3C41"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 xml:space="preserve">Надстройка автоматически размещает новую фигуру под фигурой </w:t>
      </w:r>
      <w:r w:rsidRPr="001A1F4E">
        <w:rPr>
          <w:bCs/>
          <w:i/>
          <w:color w:val="000000"/>
          <w:sz w:val="24"/>
          <w:szCs w:val="24"/>
        </w:rPr>
        <w:t>Директор</w:t>
      </w:r>
      <w:r w:rsidRPr="001A1F4E">
        <w:rPr>
          <w:bCs/>
          <w:color w:val="000000"/>
          <w:sz w:val="24"/>
          <w:szCs w:val="24"/>
        </w:rPr>
        <w:t>.</w:t>
      </w:r>
    </w:p>
    <w:p w14:paraId="4787658D" w14:textId="758E0F59" w:rsidR="001A1F4E" w:rsidRPr="001A1F4E" w:rsidRDefault="001A1F4E" w:rsidP="008243AB">
      <w:pPr>
        <w:numPr>
          <w:ilvl w:val="0"/>
          <w:numId w:val="29"/>
        </w:numPr>
        <w:tabs>
          <w:tab w:val="left" w:pos="993"/>
        </w:tabs>
        <w:ind w:left="0" w:firstLine="709"/>
        <w:jc w:val="both"/>
        <w:rPr>
          <w:bCs/>
          <w:color w:val="000000"/>
          <w:sz w:val="24"/>
          <w:szCs w:val="24"/>
        </w:rPr>
      </w:pPr>
      <w:r w:rsidRPr="001A1F4E">
        <w:rPr>
          <w:bCs/>
          <w:color w:val="000000"/>
          <w:sz w:val="24"/>
          <w:szCs w:val="24"/>
        </w:rPr>
        <w:t xml:space="preserve">Повторите предыдущий шаг и обратите внимание, что надстройка разместила вторую фигуру руководителя сбоку от первой. Разместите все необходимые фигуры </w:t>
      </w:r>
      <w:r>
        <w:rPr>
          <w:bCs/>
          <w:i/>
          <w:color w:val="000000"/>
          <w:sz w:val="24"/>
          <w:szCs w:val="24"/>
        </w:rPr>
        <w:t>Руководитель</w:t>
      </w:r>
      <w:r w:rsidRPr="001A1F4E">
        <w:rPr>
          <w:bCs/>
          <w:color w:val="000000"/>
          <w:sz w:val="24"/>
          <w:szCs w:val="24"/>
        </w:rPr>
        <w:t>.</w:t>
      </w:r>
    </w:p>
    <w:p w14:paraId="304FA731" w14:textId="77777777" w:rsidR="001A1F4E" w:rsidRPr="001A1F4E" w:rsidRDefault="001A1F4E" w:rsidP="001A1F4E">
      <w:pPr>
        <w:tabs>
          <w:tab w:val="left" w:pos="1134"/>
        </w:tabs>
        <w:ind w:firstLine="0"/>
        <w:jc w:val="center"/>
        <w:rPr>
          <w:bCs/>
          <w:color w:val="000000"/>
          <w:sz w:val="24"/>
          <w:szCs w:val="24"/>
        </w:rPr>
      </w:pPr>
      <w:r w:rsidRPr="001A1F4E">
        <w:rPr>
          <w:bCs/>
          <w:noProof/>
          <w:color w:val="000000"/>
          <w:sz w:val="24"/>
          <w:szCs w:val="24"/>
        </w:rPr>
        <w:drawing>
          <wp:inline distT="0" distB="0" distL="0" distR="0" wp14:anchorId="19D19A11" wp14:editId="19104B0E">
            <wp:extent cx="5760000" cy="1455532"/>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1455532"/>
                    </a:xfrm>
                    <a:prstGeom prst="rect">
                      <a:avLst/>
                    </a:prstGeom>
                  </pic:spPr>
                </pic:pic>
              </a:graphicData>
            </a:graphic>
          </wp:inline>
        </w:drawing>
      </w:r>
    </w:p>
    <w:p w14:paraId="4679928B" w14:textId="7F37713B" w:rsidR="001A1F4E" w:rsidRPr="001A1F4E" w:rsidRDefault="001A1F4E" w:rsidP="008243AB">
      <w:pPr>
        <w:numPr>
          <w:ilvl w:val="0"/>
          <w:numId w:val="29"/>
        </w:numPr>
        <w:tabs>
          <w:tab w:val="left" w:pos="993"/>
        </w:tabs>
        <w:ind w:left="0" w:firstLine="709"/>
        <w:jc w:val="both"/>
        <w:rPr>
          <w:bCs/>
          <w:color w:val="000000"/>
          <w:sz w:val="24"/>
          <w:szCs w:val="24"/>
        </w:rPr>
      </w:pPr>
      <w:r w:rsidRPr="001A1F4E">
        <w:rPr>
          <w:bCs/>
          <w:color w:val="000000"/>
          <w:sz w:val="24"/>
          <w:szCs w:val="24"/>
        </w:rPr>
        <w:t xml:space="preserve">Используя фигуры </w:t>
      </w:r>
      <w:r w:rsidRPr="001A1F4E">
        <w:rPr>
          <w:bCs/>
          <w:i/>
          <w:color w:val="000000"/>
          <w:sz w:val="24"/>
          <w:szCs w:val="24"/>
        </w:rPr>
        <w:t xml:space="preserve">Руководитель </w:t>
      </w:r>
      <w:r w:rsidRPr="001A1F4E">
        <w:rPr>
          <w:bCs/>
          <w:color w:val="000000"/>
          <w:sz w:val="24"/>
          <w:szCs w:val="24"/>
        </w:rPr>
        <w:t xml:space="preserve">и </w:t>
      </w:r>
      <w:r w:rsidRPr="001A1F4E">
        <w:rPr>
          <w:bCs/>
          <w:i/>
          <w:color w:val="000000"/>
          <w:sz w:val="24"/>
          <w:szCs w:val="24"/>
        </w:rPr>
        <w:t>Несколько фигур</w:t>
      </w:r>
      <w:r w:rsidRPr="001A1F4E">
        <w:rPr>
          <w:bCs/>
          <w:color w:val="000000"/>
          <w:sz w:val="24"/>
          <w:szCs w:val="24"/>
        </w:rPr>
        <w:t xml:space="preserve"> добавьте необходимые </w:t>
      </w:r>
      <w:r w:rsidRPr="001A1F4E">
        <w:rPr>
          <w:bCs/>
          <w:i/>
          <w:color w:val="000000"/>
          <w:sz w:val="24"/>
          <w:szCs w:val="24"/>
        </w:rPr>
        <w:t xml:space="preserve">Должности, </w:t>
      </w:r>
      <w:r w:rsidRPr="001A1F4E">
        <w:rPr>
          <w:bCs/>
          <w:color w:val="000000"/>
          <w:sz w:val="24"/>
          <w:szCs w:val="24"/>
        </w:rPr>
        <w:t xml:space="preserve">относящиеся к руководителю </w:t>
      </w:r>
      <w:r>
        <w:rPr>
          <w:b/>
          <w:bCs/>
          <w:color w:val="000000"/>
          <w:sz w:val="24"/>
          <w:szCs w:val="24"/>
        </w:rPr>
        <w:t>Первый проректор</w:t>
      </w:r>
    </w:p>
    <w:p w14:paraId="40F7BABC" w14:textId="77777777" w:rsidR="001A1F4E" w:rsidRPr="001A1F4E" w:rsidRDefault="001A1F4E" w:rsidP="001A1F4E">
      <w:pPr>
        <w:tabs>
          <w:tab w:val="left" w:pos="993"/>
          <w:tab w:val="left" w:pos="1134"/>
        </w:tabs>
        <w:jc w:val="both"/>
        <w:rPr>
          <w:bCs/>
          <w:color w:val="000000"/>
          <w:sz w:val="24"/>
          <w:szCs w:val="24"/>
        </w:rPr>
      </w:pPr>
      <w:r w:rsidRPr="001A1F4E">
        <w:rPr>
          <w:bCs/>
          <w:color w:val="000000"/>
          <w:sz w:val="24"/>
          <w:szCs w:val="24"/>
        </w:rPr>
        <w:t xml:space="preserve">При использовании элемента </w:t>
      </w:r>
      <w:r w:rsidRPr="001A1F4E">
        <w:rPr>
          <w:bCs/>
          <w:i/>
          <w:color w:val="000000"/>
          <w:sz w:val="24"/>
          <w:szCs w:val="24"/>
        </w:rPr>
        <w:t xml:space="preserve">Несколько фигур </w:t>
      </w:r>
      <w:r w:rsidRPr="001A1F4E">
        <w:rPr>
          <w:bCs/>
          <w:color w:val="000000"/>
          <w:sz w:val="24"/>
          <w:szCs w:val="24"/>
        </w:rPr>
        <w:t>необходимо выполнить следующие действия:</w:t>
      </w:r>
    </w:p>
    <w:p w14:paraId="7AC388C6" w14:textId="77777777" w:rsidR="001A1F4E" w:rsidRPr="001A1F4E" w:rsidRDefault="001A1F4E" w:rsidP="008243AB">
      <w:pPr>
        <w:numPr>
          <w:ilvl w:val="0"/>
          <w:numId w:val="30"/>
        </w:numPr>
        <w:tabs>
          <w:tab w:val="left" w:pos="993"/>
          <w:tab w:val="left" w:pos="1134"/>
        </w:tabs>
        <w:ind w:left="0" w:firstLine="709"/>
        <w:jc w:val="both"/>
        <w:rPr>
          <w:bCs/>
          <w:color w:val="000000"/>
          <w:sz w:val="24"/>
          <w:szCs w:val="24"/>
        </w:rPr>
      </w:pPr>
      <w:r w:rsidRPr="001A1F4E">
        <w:rPr>
          <w:bCs/>
          <w:color w:val="000000"/>
          <w:sz w:val="24"/>
          <w:szCs w:val="24"/>
        </w:rPr>
        <w:t>перетащить элемент Несколько фигур на необходимую фигуру;</w:t>
      </w:r>
    </w:p>
    <w:p w14:paraId="3A6302E6" w14:textId="77777777" w:rsidR="001A1F4E" w:rsidRPr="001A1F4E" w:rsidRDefault="001A1F4E" w:rsidP="008243AB">
      <w:pPr>
        <w:numPr>
          <w:ilvl w:val="0"/>
          <w:numId w:val="30"/>
        </w:numPr>
        <w:tabs>
          <w:tab w:val="left" w:pos="993"/>
          <w:tab w:val="left" w:pos="1134"/>
        </w:tabs>
        <w:ind w:left="0" w:firstLine="709"/>
        <w:jc w:val="both"/>
        <w:rPr>
          <w:bCs/>
          <w:color w:val="000000"/>
          <w:sz w:val="24"/>
          <w:szCs w:val="24"/>
        </w:rPr>
      </w:pPr>
      <w:r w:rsidRPr="001A1F4E">
        <w:rPr>
          <w:bCs/>
          <w:color w:val="000000"/>
          <w:sz w:val="24"/>
          <w:szCs w:val="24"/>
        </w:rPr>
        <w:t>затем, в появившемся окне задать необходимые параметры, например, как на рисунке 9;</w:t>
      </w:r>
    </w:p>
    <w:p w14:paraId="03730BD9" w14:textId="77777777" w:rsidR="001A1F4E" w:rsidRPr="001A1F4E" w:rsidRDefault="001A1F4E" w:rsidP="008243AB">
      <w:pPr>
        <w:numPr>
          <w:ilvl w:val="0"/>
          <w:numId w:val="30"/>
        </w:numPr>
        <w:tabs>
          <w:tab w:val="left" w:pos="993"/>
          <w:tab w:val="left" w:pos="1134"/>
        </w:tabs>
        <w:ind w:left="0" w:firstLine="709"/>
        <w:jc w:val="both"/>
        <w:rPr>
          <w:bCs/>
          <w:color w:val="000000"/>
          <w:sz w:val="24"/>
          <w:szCs w:val="24"/>
        </w:rPr>
      </w:pPr>
      <w:r w:rsidRPr="001A1F4E">
        <w:rPr>
          <w:bCs/>
          <w:color w:val="000000"/>
          <w:sz w:val="24"/>
          <w:szCs w:val="24"/>
        </w:rPr>
        <w:t>нажать ОК.</w:t>
      </w:r>
    </w:p>
    <w:p w14:paraId="6F9A3296" w14:textId="52419A49" w:rsidR="001A1F4E" w:rsidRDefault="001A1F4E" w:rsidP="001A1F4E">
      <w:pPr>
        <w:tabs>
          <w:tab w:val="left" w:pos="1134"/>
        </w:tabs>
        <w:ind w:firstLine="0"/>
        <w:jc w:val="center"/>
        <w:rPr>
          <w:bCs/>
          <w:color w:val="000000"/>
          <w:sz w:val="24"/>
          <w:szCs w:val="24"/>
        </w:rPr>
      </w:pPr>
      <w:r w:rsidRPr="001A1F4E">
        <w:rPr>
          <w:bCs/>
          <w:noProof/>
          <w:color w:val="000000"/>
          <w:sz w:val="24"/>
          <w:szCs w:val="24"/>
        </w:rPr>
        <w:lastRenderedPageBreak/>
        <w:drawing>
          <wp:inline distT="0" distB="0" distL="0" distR="0" wp14:anchorId="211C1980" wp14:editId="4E0B0CEE">
            <wp:extent cx="2520000" cy="3253562"/>
            <wp:effectExtent l="0" t="0" r="0" b="444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3253562"/>
                    </a:xfrm>
                    <a:prstGeom prst="rect">
                      <a:avLst/>
                    </a:prstGeom>
                  </pic:spPr>
                </pic:pic>
              </a:graphicData>
            </a:graphic>
          </wp:inline>
        </w:drawing>
      </w:r>
    </w:p>
    <w:p w14:paraId="39C8CFC4" w14:textId="77777777" w:rsidR="001A1F4E" w:rsidRPr="001A1F4E" w:rsidRDefault="001A1F4E" w:rsidP="001A1F4E">
      <w:pPr>
        <w:tabs>
          <w:tab w:val="left" w:pos="1134"/>
        </w:tabs>
        <w:ind w:firstLine="0"/>
        <w:jc w:val="center"/>
        <w:rPr>
          <w:bCs/>
          <w:color w:val="000000"/>
          <w:sz w:val="24"/>
          <w:szCs w:val="24"/>
        </w:rPr>
      </w:pPr>
    </w:p>
    <w:p w14:paraId="7C5C3DDC" w14:textId="77777777" w:rsidR="001A1F4E" w:rsidRPr="001A1F4E" w:rsidRDefault="001A1F4E" w:rsidP="001A1F4E">
      <w:pPr>
        <w:tabs>
          <w:tab w:val="left" w:pos="1134"/>
        </w:tabs>
        <w:ind w:firstLine="0"/>
        <w:jc w:val="center"/>
        <w:rPr>
          <w:bCs/>
          <w:color w:val="000000"/>
          <w:sz w:val="24"/>
          <w:szCs w:val="24"/>
        </w:rPr>
      </w:pPr>
      <w:r w:rsidRPr="001A1F4E">
        <w:rPr>
          <w:bCs/>
          <w:noProof/>
          <w:color w:val="000000"/>
          <w:sz w:val="24"/>
          <w:szCs w:val="24"/>
        </w:rPr>
        <w:drawing>
          <wp:inline distT="0" distB="0" distL="0" distR="0" wp14:anchorId="18FBE09A" wp14:editId="11E43B21">
            <wp:extent cx="2088000" cy="2375717"/>
            <wp:effectExtent l="0" t="0" r="762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8000" cy="2375717"/>
                    </a:xfrm>
                    <a:prstGeom prst="rect">
                      <a:avLst/>
                    </a:prstGeom>
                  </pic:spPr>
                </pic:pic>
              </a:graphicData>
            </a:graphic>
          </wp:inline>
        </w:drawing>
      </w:r>
    </w:p>
    <w:p w14:paraId="0F8DA8FE" w14:textId="7FC897B2" w:rsidR="001A1F4E" w:rsidRPr="001A1F4E" w:rsidRDefault="001A1F4E" w:rsidP="008243AB">
      <w:pPr>
        <w:numPr>
          <w:ilvl w:val="0"/>
          <w:numId w:val="29"/>
        </w:numPr>
        <w:tabs>
          <w:tab w:val="left" w:pos="1134"/>
        </w:tabs>
        <w:ind w:left="0" w:firstLine="709"/>
        <w:jc w:val="both"/>
        <w:rPr>
          <w:bCs/>
          <w:color w:val="000000"/>
          <w:sz w:val="24"/>
          <w:szCs w:val="24"/>
        </w:rPr>
      </w:pPr>
      <w:r w:rsidRPr="001A1F4E">
        <w:rPr>
          <w:bCs/>
          <w:color w:val="000000"/>
          <w:sz w:val="24"/>
          <w:szCs w:val="24"/>
        </w:rPr>
        <w:t>Повторите предыдущий шаг и создайте полную организ</w:t>
      </w:r>
      <w:r>
        <w:rPr>
          <w:bCs/>
          <w:color w:val="000000"/>
          <w:sz w:val="24"/>
          <w:szCs w:val="24"/>
        </w:rPr>
        <w:t>ационную диаграмму</w:t>
      </w:r>
    </w:p>
    <w:p w14:paraId="4898C60E" w14:textId="77777777" w:rsidR="001A1F4E" w:rsidRPr="001A1F4E" w:rsidRDefault="001A1F4E" w:rsidP="001A1F4E">
      <w:pPr>
        <w:tabs>
          <w:tab w:val="left" w:pos="1134"/>
        </w:tabs>
        <w:ind w:firstLine="0"/>
        <w:jc w:val="center"/>
        <w:rPr>
          <w:bCs/>
          <w:color w:val="000000"/>
          <w:sz w:val="24"/>
          <w:szCs w:val="24"/>
        </w:rPr>
      </w:pPr>
      <w:r w:rsidRPr="001A1F4E">
        <w:rPr>
          <w:bCs/>
          <w:noProof/>
          <w:color w:val="000000"/>
          <w:sz w:val="24"/>
          <w:szCs w:val="24"/>
        </w:rPr>
        <w:drawing>
          <wp:inline distT="0" distB="0" distL="0" distR="0" wp14:anchorId="7BBD29E4" wp14:editId="22FD05EB">
            <wp:extent cx="2520000" cy="2912970"/>
            <wp:effectExtent l="0" t="0" r="0" b="190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0000" cy="2912970"/>
                    </a:xfrm>
                    <a:prstGeom prst="rect">
                      <a:avLst/>
                    </a:prstGeom>
                  </pic:spPr>
                </pic:pic>
              </a:graphicData>
            </a:graphic>
          </wp:inline>
        </w:drawing>
      </w:r>
    </w:p>
    <w:p w14:paraId="2B91D6EF" w14:textId="77777777" w:rsidR="001A1F4E" w:rsidRPr="001A1F4E" w:rsidRDefault="001A1F4E" w:rsidP="001A1F4E">
      <w:pPr>
        <w:tabs>
          <w:tab w:val="left" w:pos="1134"/>
        </w:tabs>
        <w:jc w:val="both"/>
        <w:rPr>
          <w:bCs/>
          <w:color w:val="000000"/>
          <w:sz w:val="24"/>
          <w:szCs w:val="24"/>
        </w:rPr>
      </w:pPr>
    </w:p>
    <w:p w14:paraId="14EF66F1" w14:textId="77777777" w:rsidR="001A1F4E" w:rsidRPr="001A1F4E" w:rsidRDefault="001A1F4E" w:rsidP="001A1F4E">
      <w:pPr>
        <w:tabs>
          <w:tab w:val="left" w:pos="1134"/>
        </w:tabs>
        <w:ind w:firstLine="0"/>
        <w:jc w:val="center"/>
        <w:rPr>
          <w:bCs/>
          <w:color w:val="000000"/>
          <w:sz w:val="24"/>
          <w:szCs w:val="24"/>
        </w:rPr>
      </w:pPr>
      <w:r w:rsidRPr="001A1F4E">
        <w:rPr>
          <w:bCs/>
          <w:noProof/>
          <w:color w:val="000000"/>
          <w:sz w:val="24"/>
          <w:szCs w:val="24"/>
        </w:rPr>
        <w:lastRenderedPageBreak/>
        <w:drawing>
          <wp:inline distT="0" distB="0" distL="0" distR="0" wp14:anchorId="5FD8C609" wp14:editId="1A3233EB">
            <wp:extent cx="2520000" cy="6114419"/>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0000" cy="6114419"/>
                    </a:xfrm>
                    <a:prstGeom prst="rect">
                      <a:avLst/>
                    </a:prstGeom>
                  </pic:spPr>
                </pic:pic>
              </a:graphicData>
            </a:graphic>
          </wp:inline>
        </w:drawing>
      </w:r>
    </w:p>
    <w:p w14:paraId="0695B8DE" w14:textId="77777777" w:rsidR="001A1F4E" w:rsidRPr="001A1F4E" w:rsidRDefault="001A1F4E" w:rsidP="001A1F4E">
      <w:pPr>
        <w:tabs>
          <w:tab w:val="left" w:pos="1134"/>
        </w:tabs>
        <w:jc w:val="both"/>
        <w:rPr>
          <w:bCs/>
          <w:color w:val="000000"/>
          <w:sz w:val="24"/>
          <w:szCs w:val="24"/>
        </w:rPr>
      </w:pPr>
    </w:p>
    <w:p w14:paraId="38E1E242" w14:textId="77777777" w:rsidR="001A1F4E" w:rsidRPr="001A1F4E" w:rsidRDefault="001A1F4E" w:rsidP="001A1F4E">
      <w:pPr>
        <w:tabs>
          <w:tab w:val="left" w:pos="1134"/>
        </w:tabs>
        <w:ind w:firstLine="0"/>
        <w:jc w:val="center"/>
        <w:rPr>
          <w:bCs/>
          <w:color w:val="000000"/>
          <w:sz w:val="24"/>
          <w:szCs w:val="24"/>
        </w:rPr>
      </w:pPr>
      <w:r w:rsidRPr="001A1F4E">
        <w:rPr>
          <w:bCs/>
          <w:noProof/>
          <w:color w:val="000000"/>
          <w:sz w:val="24"/>
          <w:szCs w:val="24"/>
        </w:rPr>
        <w:lastRenderedPageBreak/>
        <w:drawing>
          <wp:inline distT="0" distB="0" distL="0" distR="0" wp14:anchorId="12FE8063" wp14:editId="48900A6A">
            <wp:extent cx="2268000" cy="4698001"/>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8000" cy="4698001"/>
                    </a:xfrm>
                    <a:prstGeom prst="rect">
                      <a:avLst/>
                    </a:prstGeom>
                  </pic:spPr>
                </pic:pic>
              </a:graphicData>
            </a:graphic>
          </wp:inline>
        </w:drawing>
      </w:r>
    </w:p>
    <w:p w14:paraId="5C38AF8A" w14:textId="77777777" w:rsidR="001A1F4E" w:rsidRPr="001A1F4E" w:rsidRDefault="001A1F4E" w:rsidP="001A1F4E">
      <w:pPr>
        <w:tabs>
          <w:tab w:val="left" w:pos="1134"/>
        </w:tabs>
        <w:jc w:val="both"/>
        <w:rPr>
          <w:bCs/>
          <w:color w:val="000000"/>
          <w:sz w:val="24"/>
          <w:szCs w:val="24"/>
        </w:rPr>
      </w:pPr>
    </w:p>
    <w:p w14:paraId="05B31D4C" w14:textId="77777777" w:rsidR="001A1F4E" w:rsidRPr="001A1F4E" w:rsidRDefault="001A1F4E" w:rsidP="001A1F4E">
      <w:pPr>
        <w:tabs>
          <w:tab w:val="left" w:pos="1134"/>
        </w:tabs>
        <w:ind w:firstLine="0"/>
        <w:jc w:val="center"/>
        <w:rPr>
          <w:bCs/>
          <w:color w:val="000000"/>
          <w:sz w:val="24"/>
          <w:szCs w:val="24"/>
        </w:rPr>
      </w:pPr>
      <w:r w:rsidRPr="001A1F4E">
        <w:rPr>
          <w:bCs/>
          <w:noProof/>
          <w:color w:val="000000"/>
          <w:sz w:val="24"/>
          <w:szCs w:val="24"/>
        </w:rPr>
        <w:drawing>
          <wp:inline distT="0" distB="0" distL="0" distR="0" wp14:anchorId="58EC640A" wp14:editId="7FC6C42C">
            <wp:extent cx="2268000" cy="449100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68000" cy="4491000"/>
                    </a:xfrm>
                    <a:prstGeom prst="rect">
                      <a:avLst/>
                    </a:prstGeom>
                  </pic:spPr>
                </pic:pic>
              </a:graphicData>
            </a:graphic>
          </wp:inline>
        </w:drawing>
      </w:r>
    </w:p>
    <w:p w14:paraId="61AC61FD" w14:textId="5A9499C8" w:rsidR="001A1F4E" w:rsidRPr="001A1F4E" w:rsidRDefault="001A1F4E" w:rsidP="008243AB">
      <w:pPr>
        <w:numPr>
          <w:ilvl w:val="0"/>
          <w:numId w:val="29"/>
        </w:numPr>
        <w:ind w:left="0" w:firstLine="709"/>
        <w:jc w:val="both"/>
        <w:rPr>
          <w:bCs/>
          <w:color w:val="000000"/>
          <w:sz w:val="24"/>
          <w:szCs w:val="24"/>
        </w:rPr>
      </w:pPr>
      <w:r w:rsidRPr="001A1F4E">
        <w:rPr>
          <w:bCs/>
          <w:color w:val="000000"/>
          <w:sz w:val="24"/>
          <w:szCs w:val="24"/>
        </w:rPr>
        <w:t>В результате выполнения всех описанных шагов организационная диа</w:t>
      </w:r>
      <w:r>
        <w:rPr>
          <w:bCs/>
          <w:color w:val="000000"/>
          <w:sz w:val="24"/>
          <w:szCs w:val="24"/>
        </w:rPr>
        <w:t>грамма ВУЗа должна принять вид</w:t>
      </w:r>
    </w:p>
    <w:p w14:paraId="2D3800C0" w14:textId="77777777" w:rsidR="001A1F4E" w:rsidRPr="001A1F4E" w:rsidRDefault="001A1F4E" w:rsidP="001A1F4E">
      <w:pPr>
        <w:tabs>
          <w:tab w:val="left" w:pos="1134"/>
        </w:tabs>
        <w:ind w:firstLine="0"/>
        <w:jc w:val="both"/>
        <w:rPr>
          <w:bCs/>
          <w:color w:val="000000"/>
          <w:sz w:val="24"/>
          <w:szCs w:val="24"/>
        </w:rPr>
      </w:pPr>
      <w:r w:rsidRPr="001A1F4E">
        <w:rPr>
          <w:bCs/>
          <w:noProof/>
          <w:color w:val="000000"/>
          <w:sz w:val="24"/>
          <w:szCs w:val="24"/>
        </w:rPr>
        <w:lastRenderedPageBreak/>
        <w:drawing>
          <wp:inline distT="0" distB="0" distL="0" distR="0" wp14:anchorId="0760C572" wp14:editId="26836AD3">
            <wp:extent cx="6480175" cy="3864610"/>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175" cy="3864610"/>
                    </a:xfrm>
                    <a:prstGeom prst="rect">
                      <a:avLst/>
                    </a:prstGeom>
                  </pic:spPr>
                </pic:pic>
              </a:graphicData>
            </a:graphic>
          </wp:inline>
        </w:drawing>
      </w:r>
    </w:p>
    <w:p w14:paraId="7E9AE39F" w14:textId="77777777" w:rsidR="001A1F4E" w:rsidRPr="001A1F4E" w:rsidRDefault="001A1F4E" w:rsidP="001A1F4E">
      <w:pPr>
        <w:tabs>
          <w:tab w:val="left" w:pos="1134"/>
        </w:tabs>
        <w:jc w:val="both"/>
        <w:rPr>
          <w:bCs/>
          <w:color w:val="000000"/>
          <w:sz w:val="24"/>
          <w:szCs w:val="24"/>
        </w:rPr>
      </w:pPr>
    </w:p>
    <w:p w14:paraId="171B3F5A" w14:textId="77777777" w:rsidR="001A1F4E" w:rsidRPr="001A1F4E" w:rsidRDefault="001A1F4E" w:rsidP="001A1F4E">
      <w:pPr>
        <w:tabs>
          <w:tab w:val="left" w:pos="1134"/>
        </w:tabs>
        <w:jc w:val="both"/>
        <w:rPr>
          <w:b/>
          <w:bCs/>
          <w:i/>
          <w:color w:val="000000"/>
          <w:sz w:val="24"/>
          <w:szCs w:val="24"/>
        </w:rPr>
      </w:pPr>
      <w:r w:rsidRPr="001A1F4E">
        <w:rPr>
          <w:b/>
          <w:bCs/>
          <w:i/>
          <w:color w:val="000000"/>
          <w:sz w:val="24"/>
          <w:szCs w:val="24"/>
        </w:rPr>
        <w:t>2 Создание организационной диаграммы с помощью мастера диаграмм на основе данных</w:t>
      </w:r>
    </w:p>
    <w:p w14:paraId="0B5A2B74" w14:textId="77777777" w:rsidR="001A1F4E" w:rsidRPr="001A1F4E" w:rsidRDefault="001A1F4E" w:rsidP="001A1F4E">
      <w:pPr>
        <w:tabs>
          <w:tab w:val="left" w:pos="1134"/>
        </w:tabs>
        <w:jc w:val="both"/>
        <w:rPr>
          <w:bCs/>
          <w:i/>
          <w:color w:val="000000"/>
          <w:sz w:val="24"/>
          <w:szCs w:val="24"/>
        </w:rPr>
      </w:pPr>
      <w:r w:rsidRPr="001A1F4E">
        <w:rPr>
          <w:bCs/>
          <w:i/>
          <w:color w:val="000000"/>
          <w:sz w:val="24"/>
          <w:szCs w:val="24"/>
        </w:rPr>
        <w:t>Построение организационной диаграммы с помощью мастера рассмотрим также на примере ВУЗа, однако немного упростим структуру.</w:t>
      </w:r>
    </w:p>
    <w:p w14:paraId="1D41A6C2"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Для построения организационной диаграммы с помощью мастера диаграмм необходимо проделать следующие действия:</w:t>
      </w:r>
    </w:p>
    <w:p w14:paraId="7AA71AFE" w14:textId="77777777" w:rsidR="001A1F4E" w:rsidRPr="001A1F4E" w:rsidRDefault="001A1F4E" w:rsidP="008243AB">
      <w:pPr>
        <w:numPr>
          <w:ilvl w:val="0"/>
          <w:numId w:val="31"/>
        </w:numPr>
        <w:tabs>
          <w:tab w:val="left" w:pos="1134"/>
        </w:tabs>
        <w:ind w:left="0" w:firstLine="709"/>
        <w:jc w:val="both"/>
        <w:rPr>
          <w:bCs/>
          <w:color w:val="000000"/>
          <w:sz w:val="24"/>
          <w:szCs w:val="24"/>
        </w:rPr>
      </w:pPr>
      <w:r w:rsidRPr="001A1F4E">
        <w:rPr>
          <w:bCs/>
          <w:color w:val="000000"/>
          <w:sz w:val="24"/>
          <w:szCs w:val="24"/>
        </w:rPr>
        <w:t xml:space="preserve">Запустить </w:t>
      </w:r>
      <w:r w:rsidRPr="001A1F4E">
        <w:rPr>
          <w:bCs/>
          <w:i/>
          <w:color w:val="000000"/>
          <w:sz w:val="24"/>
          <w:szCs w:val="24"/>
          <w:lang w:val="en-US"/>
        </w:rPr>
        <w:t>MS Visio</w:t>
      </w:r>
      <w:r w:rsidRPr="001A1F4E">
        <w:rPr>
          <w:bCs/>
          <w:color w:val="000000"/>
          <w:sz w:val="24"/>
          <w:szCs w:val="24"/>
        </w:rPr>
        <w:t>.</w:t>
      </w:r>
    </w:p>
    <w:p w14:paraId="77C37D27" w14:textId="5C18AD17" w:rsidR="001A1F4E" w:rsidRPr="001A1F4E" w:rsidRDefault="001A1F4E" w:rsidP="008243AB">
      <w:pPr>
        <w:numPr>
          <w:ilvl w:val="0"/>
          <w:numId w:val="31"/>
        </w:numPr>
        <w:tabs>
          <w:tab w:val="left" w:pos="1134"/>
        </w:tabs>
        <w:ind w:left="0" w:firstLine="709"/>
        <w:jc w:val="both"/>
        <w:rPr>
          <w:bCs/>
          <w:color w:val="000000"/>
          <w:sz w:val="24"/>
          <w:szCs w:val="24"/>
        </w:rPr>
      </w:pPr>
      <w:r w:rsidRPr="001A1F4E">
        <w:rPr>
          <w:bCs/>
          <w:color w:val="000000"/>
          <w:sz w:val="24"/>
          <w:szCs w:val="24"/>
        </w:rPr>
        <w:t xml:space="preserve">В разделе </w:t>
      </w:r>
      <w:r w:rsidRPr="001A1F4E">
        <w:rPr>
          <w:bCs/>
          <w:i/>
          <w:color w:val="000000"/>
          <w:sz w:val="24"/>
          <w:szCs w:val="24"/>
        </w:rPr>
        <w:t>Выберите шаблон</w:t>
      </w:r>
      <w:r w:rsidRPr="001A1F4E">
        <w:rPr>
          <w:bCs/>
          <w:color w:val="000000"/>
          <w:sz w:val="24"/>
          <w:szCs w:val="24"/>
        </w:rPr>
        <w:t xml:space="preserve"> выбрать категорию </w:t>
      </w:r>
      <w:r w:rsidRPr="001A1F4E">
        <w:rPr>
          <w:bCs/>
          <w:i/>
          <w:color w:val="000000"/>
          <w:sz w:val="24"/>
          <w:szCs w:val="24"/>
        </w:rPr>
        <w:t>Бизнес</w:t>
      </w:r>
      <w:r w:rsidRPr="001A1F4E">
        <w:rPr>
          <w:bCs/>
          <w:color w:val="000000"/>
          <w:sz w:val="24"/>
          <w:szCs w:val="24"/>
        </w:rPr>
        <w:t xml:space="preserve">, а затем </w:t>
      </w:r>
      <w:r w:rsidRPr="001A1F4E">
        <w:rPr>
          <w:bCs/>
          <w:i/>
          <w:color w:val="000000"/>
          <w:sz w:val="24"/>
          <w:szCs w:val="24"/>
        </w:rPr>
        <w:t>Мастер организационных диаграмм</w:t>
      </w:r>
      <w:r w:rsidRPr="001A1F4E">
        <w:rPr>
          <w:bCs/>
          <w:color w:val="000000"/>
          <w:sz w:val="24"/>
          <w:szCs w:val="24"/>
        </w:rPr>
        <w:t xml:space="preserve"> и нажать кнопку </w:t>
      </w:r>
      <w:r w:rsidRPr="001A1F4E">
        <w:rPr>
          <w:bCs/>
          <w:i/>
          <w:color w:val="000000"/>
          <w:sz w:val="24"/>
          <w:szCs w:val="24"/>
        </w:rPr>
        <w:t>Создать</w:t>
      </w:r>
      <w:r w:rsidRPr="001A1F4E">
        <w:rPr>
          <w:bCs/>
          <w:color w:val="000000"/>
          <w:sz w:val="24"/>
          <w:szCs w:val="24"/>
        </w:rPr>
        <w:t>.</w:t>
      </w:r>
    </w:p>
    <w:p w14:paraId="21A53D2D" w14:textId="77777777" w:rsidR="001A1F4E" w:rsidRPr="001A1F4E" w:rsidRDefault="001A1F4E" w:rsidP="001A1F4E">
      <w:pPr>
        <w:tabs>
          <w:tab w:val="left" w:pos="1134"/>
        </w:tabs>
        <w:jc w:val="both"/>
        <w:rPr>
          <w:bCs/>
          <w:color w:val="000000"/>
          <w:sz w:val="24"/>
          <w:szCs w:val="24"/>
        </w:rPr>
      </w:pPr>
    </w:p>
    <w:p w14:paraId="5B28B280" w14:textId="77777777" w:rsidR="001A1F4E" w:rsidRPr="001A1F4E" w:rsidRDefault="001A1F4E" w:rsidP="002F61D1">
      <w:pPr>
        <w:tabs>
          <w:tab w:val="left" w:pos="1134"/>
        </w:tabs>
        <w:ind w:firstLine="0"/>
        <w:jc w:val="both"/>
        <w:rPr>
          <w:bCs/>
          <w:color w:val="000000"/>
          <w:sz w:val="24"/>
          <w:szCs w:val="24"/>
        </w:rPr>
      </w:pPr>
      <w:r w:rsidRPr="001A1F4E">
        <w:rPr>
          <w:bCs/>
          <w:noProof/>
          <w:color w:val="000000"/>
          <w:sz w:val="24"/>
          <w:szCs w:val="24"/>
        </w:rPr>
        <w:drawing>
          <wp:inline distT="0" distB="0" distL="0" distR="0" wp14:anchorId="1AA5F446" wp14:editId="6B98F02D">
            <wp:extent cx="6480175" cy="280543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175" cy="2805430"/>
                    </a:xfrm>
                    <a:prstGeom prst="rect">
                      <a:avLst/>
                    </a:prstGeom>
                  </pic:spPr>
                </pic:pic>
              </a:graphicData>
            </a:graphic>
          </wp:inline>
        </w:drawing>
      </w:r>
    </w:p>
    <w:p w14:paraId="245B98FE" w14:textId="77777777" w:rsidR="001A1F4E" w:rsidRPr="001A1F4E" w:rsidRDefault="001A1F4E" w:rsidP="001A1F4E">
      <w:pPr>
        <w:tabs>
          <w:tab w:val="left" w:pos="1134"/>
        </w:tabs>
        <w:jc w:val="both"/>
        <w:rPr>
          <w:bCs/>
          <w:color w:val="000000"/>
          <w:sz w:val="24"/>
          <w:szCs w:val="24"/>
        </w:rPr>
      </w:pPr>
    </w:p>
    <w:p w14:paraId="690919CB" w14:textId="77777777" w:rsidR="001A1F4E" w:rsidRPr="001A1F4E" w:rsidRDefault="001A1F4E" w:rsidP="008243AB">
      <w:pPr>
        <w:numPr>
          <w:ilvl w:val="0"/>
          <w:numId w:val="31"/>
        </w:numPr>
        <w:ind w:left="0" w:firstLine="709"/>
        <w:jc w:val="both"/>
        <w:rPr>
          <w:bCs/>
          <w:color w:val="000000"/>
          <w:sz w:val="24"/>
          <w:szCs w:val="24"/>
        </w:rPr>
      </w:pPr>
      <w:r w:rsidRPr="001A1F4E">
        <w:rPr>
          <w:bCs/>
          <w:color w:val="000000"/>
          <w:sz w:val="24"/>
          <w:szCs w:val="24"/>
        </w:rPr>
        <w:t xml:space="preserve">На первой странице мастера организационных диаграмм выберем переключатель </w:t>
      </w:r>
      <w:r w:rsidRPr="001A1F4E">
        <w:rPr>
          <w:bCs/>
          <w:i/>
          <w:color w:val="000000"/>
          <w:sz w:val="24"/>
          <w:szCs w:val="24"/>
        </w:rPr>
        <w:t xml:space="preserve">По данным, введенным с помощью мастера </w:t>
      </w:r>
      <w:r w:rsidRPr="001A1F4E">
        <w:rPr>
          <w:bCs/>
          <w:color w:val="000000"/>
          <w:sz w:val="24"/>
          <w:szCs w:val="24"/>
        </w:rPr>
        <w:t>(рис. 16). Обратите внимание – в описании этого переключателя подтверждается, что будет создан новый источник данных.</w:t>
      </w:r>
    </w:p>
    <w:p w14:paraId="1D2F7291" w14:textId="77777777" w:rsidR="001A1F4E" w:rsidRPr="001A1F4E" w:rsidRDefault="001A1F4E" w:rsidP="002F61D1">
      <w:pPr>
        <w:tabs>
          <w:tab w:val="left" w:pos="1134"/>
        </w:tabs>
        <w:ind w:firstLine="0"/>
        <w:jc w:val="center"/>
        <w:rPr>
          <w:bCs/>
          <w:color w:val="000000"/>
          <w:sz w:val="24"/>
          <w:szCs w:val="24"/>
        </w:rPr>
      </w:pPr>
      <w:r w:rsidRPr="001A1F4E">
        <w:rPr>
          <w:bCs/>
          <w:noProof/>
          <w:color w:val="000000"/>
          <w:sz w:val="24"/>
          <w:szCs w:val="24"/>
        </w:rPr>
        <w:lastRenderedPageBreak/>
        <w:drawing>
          <wp:inline distT="0" distB="0" distL="0" distR="0" wp14:anchorId="6542EAE0" wp14:editId="53398F61">
            <wp:extent cx="4680000" cy="2582797"/>
            <wp:effectExtent l="0" t="0" r="6350" b="825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2582797"/>
                    </a:xfrm>
                    <a:prstGeom prst="rect">
                      <a:avLst/>
                    </a:prstGeom>
                  </pic:spPr>
                </pic:pic>
              </a:graphicData>
            </a:graphic>
          </wp:inline>
        </w:drawing>
      </w:r>
    </w:p>
    <w:p w14:paraId="11D1C7AA" w14:textId="77777777" w:rsidR="001A1F4E" w:rsidRPr="001A1F4E" w:rsidRDefault="001A1F4E" w:rsidP="001A1F4E">
      <w:pPr>
        <w:tabs>
          <w:tab w:val="left" w:pos="1134"/>
        </w:tabs>
        <w:jc w:val="both"/>
        <w:rPr>
          <w:bCs/>
          <w:color w:val="000000"/>
          <w:sz w:val="24"/>
          <w:szCs w:val="24"/>
        </w:rPr>
      </w:pPr>
    </w:p>
    <w:p w14:paraId="37E5716A" w14:textId="77777777" w:rsidR="001A1F4E" w:rsidRPr="001A1F4E" w:rsidRDefault="001A1F4E" w:rsidP="008243AB">
      <w:pPr>
        <w:numPr>
          <w:ilvl w:val="0"/>
          <w:numId w:val="31"/>
        </w:numPr>
        <w:tabs>
          <w:tab w:val="left" w:pos="1134"/>
        </w:tabs>
        <w:jc w:val="both"/>
        <w:rPr>
          <w:bCs/>
          <w:color w:val="000000"/>
          <w:sz w:val="24"/>
          <w:szCs w:val="24"/>
        </w:rPr>
      </w:pPr>
      <w:r w:rsidRPr="001A1F4E">
        <w:rPr>
          <w:bCs/>
          <w:color w:val="000000"/>
          <w:sz w:val="24"/>
          <w:szCs w:val="24"/>
        </w:rPr>
        <w:t xml:space="preserve">Далее необходимо нажать кнопку </w:t>
      </w:r>
      <w:proofErr w:type="gramStart"/>
      <w:r w:rsidRPr="001A1F4E">
        <w:rPr>
          <w:bCs/>
          <w:i/>
          <w:color w:val="000000"/>
          <w:sz w:val="24"/>
          <w:szCs w:val="24"/>
        </w:rPr>
        <w:t>Далее</w:t>
      </w:r>
      <w:proofErr w:type="gramEnd"/>
      <w:r w:rsidRPr="001A1F4E">
        <w:rPr>
          <w:bCs/>
          <w:color w:val="000000"/>
          <w:sz w:val="24"/>
          <w:szCs w:val="24"/>
        </w:rPr>
        <w:t xml:space="preserve"> и выбрать тип файла. </w:t>
      </w:r>
    </w:p>
    <w:p w14:paraId="783CD33C" w14:textId="488059F8" w:rsidR="001A1F4E" w:rsidRPr="001A1F4E" w:rsidRDefault="001A1F4E" w:rsidP="001A1F4E">
      <w:pPr>
        <w:tabs>
          <w:tab w:val="left" w:pos="1134"/>
        </w:tabs>
        <w:jc w:val="both"/>
        <w:rPr>
          <w:bCs/>
          <w:color w:val="000000"/>
          <w:sz w:val="24"/>
          <w:szCs w:val="24"/>
        </w:rPr>
      </w:pPr>
      <w:r w:rsidRPr="001A1F4E">
        <w:rPr>
          <w:bCs/>
          <w:color w:val="000000"/>
          <w:sz w:val="24"/>
          <w:szCs w:val="24"/>
        </w:rPr>
        <w:t xml:space="preserve">На странице выбора типа файла выберем переключатель </w:t>
      </w:r>
      <w:r w:rsidRPr="001A1F4E">
        <w:rPr>
          <w:bCs/>
          <w:i/>
          <w:color w:val="000000"/>
          <w:sz w:val="24"/>
          <w:szCs w:val="24"/>
        </w:rPr>
        <w:t>Excel</w:t>
      </w:r>
      <w:r w:rsidRPr="001A1F4E">
        <w:rPr>
          <w:bCs/>
          <w:color w:val="000000"/>
          <w:sz w:val="24"/>
          <w:szCs w:val="24"/>
        </w:rPr>
        <w:t xml:space="preserve"> и щелкнем на кнопке </w:t>
      </w:r>
      <w:r w:rsidRPr="001A1F4E">
        <w:rPr>
          <w:bCs/>
          <w:i/>
          <w:color w:val="000000"/>
          <w:sz w:val="24"/>
          <w:szCs w:val="24"/>
        </w:rPr>
        <w:t>Обзор</w:t>
      </w:r>
      <w:r w:rsidRPr="001A1F4E">
        <w:rPr>
          <w:bCs/>
          <w:color w:val="000000"/>
          <w:sz w:val="24"/>
          <w:szCs w:val="24"/>
        </w:rPr>
        <w:t xml:space="preserve">. В открывшемся диалоговом окне выберем папку, в которую нужно сохранить файл, в поле </w:t>
      </w:r>
      <w:r w:rsidRPr="001A1F4E">
        <w:rPr>
          <w:bCs/>
          <w:i/>
          <w:color w:val="000000"/>
          <w:sz w:val="24"/>
          <w:szCs w:val="24"/>
        </w:rPr>
        <w:t>Имя файла</w:t>
      </w:r>
      <w:r w:rsidRPr="001A1F4E">
        <w:rPr>
          <w:bCs/>
          <w:color w:val="000000"/>
          <w:sz w:val="24"/>
          <w:szCs w:val="24"/>
        </w:rPr>
        <w:t xml:space="preserve"> введем </w:t>
      </w:r>
      <w:r w:rsidRPr="001A1F4E">
        <w:rPr>
          <w:bCs/>
          <w:i/>
          <w:color w:val="000000"/>
          <w:sz w:val="24"/>
          <w:szCs w:val="24"/>
        </w:rPr>
        <w:t xml:space="preserve">Данные </w:t>
      </w:r>
      <w:proofErr w:type="spellStart"/>
      <w:r w:rsidRPr="001A1F4E">
        <w:rPr>
          <w:bCs/>
          <w:i/>
          <w:color w:val="000000"/>
          <w:sz w:val="24"/>
          <w:szCs w:val="24"/>
        </w:rPr>
        <w:t>оргдиаграммы</w:t>
      </w:r>
      <w:proofErr w:type="spellEnd"/>
      <w:r w:rsidRPr="001A1F4E">
        <w:rPr>
          <w:bCs/>
          <w:color w:val="000000"/>
          <w:sz w:val="24"/>
          <w:szCs w:val="24"/>
        </w:rPr>
        <w:t xml:space="preserve"> и щелкнем на кнопке Сохранить. Имя файла отображается в поле </w:t>
      </w:r>
      <w:r w:rsidRPr="001A1F4E">
        <w:rPr>
          <w:bCs/>
          <w:i/>
          <w:color w:val="000000"/>
          <w:sz w:val="24"/>
          <w:szCs w:val="24"/>
        </w:rPr>
        <w:t>Имя нового файла</w:t>
      </w:r>
      <w:r w:rsidR="002F61D1">
        <w:rPr>
          <w:bCs/>
          <w:color w:val="000000"/>
          <w:sz w:val="24"/>
          <w:szCs w:val="24"/>
        </w:rPr>
        <w:t>.</w:t>
      </w:r>
    </w:p>
    <w:p w14:paraId="50809BEF" w14:textId="77777777" w:rsidR="001A1F4E" w:rsidRPr="001A1F4E" w:rsidRDefault="001A1F4E" w:rsidP="002F61D1">
      <w:pPr>
        <w:tabs>
          <w:tab w:val="left" w:pos="1134"/>
        </w:tabs>
        <w:ind w:firstLine="0"/>
        <w:jc w:val="center"/>
        <w:rPr>
          <w:bCs/>
          <w:color w:val="000000"/>
          <w:sz w:val="24"/>
          <w:szCs w:val="24"/>
        </w:rPr>
      </w:pPr>
      <w:r w:rsidRPr="001A1F4E">
        <w:rPr>
          <w:bCs/>
          <w:noProof/>
          <w:color w:val="000000"/>
          <w:sz w:val="24"/>
          <w:szCs w:val="24"/>
        </w:rPr>
        <w:drawing>
          <wp:inline distT="0" distB="0" distL="0" distR="0" wp14:anchorId="623E6DAE" wp14:editId="10028634">
            <wp:extent cx="4680000" cy="2582797"/>
            <wp:effectExtent l="0" t="0" r="6350" b="825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0000" cy="2582797"/>
                    </a:xfrm>
                    <a:prstGeom prst="rect">
                      <a:avLst/>
                    </a:prstGeom>
                  </pic:spPr>
                </pic:pic>
              </a:graphicData>
            </a:graphic>
          </wp:inline>
        </w:drawing>
      </w:r>
    </w:p>
    <w:p w14:paraId="0064CCD9" w14:textId="77777777" w:rsidR="001A1F4E" w:rsidRPr="001A1F4E" w:rsidRDefault="001A1F4E" w:rsidP="008243AB">
      <w:pPr>
        <w:numPr>
          <w:ilvl w:val="0"/>
          <w:numId w:val="31"/>
        </w:numPr>
        <w:ind w:left="0" w:firstLine="709"/>
        <w:jc w:val="both"/>
        <w:rPr>
          <w:bCs/>
          <w:color w:val="000000"/>
          <w:sz w:val="24"/>
          <w:szCs w:val="24"/>
        </w:rPr>
      </w:pPr>
      <w:r w:rsidRPr="001A1F4E">
        <w:rPr>
          <w:bCs/>
          <w:color w:val="000000"/>
          <w:sz w:val="24"/>
          <w:szCs w:val="24"/>
        </w:rPr>
        <w:t xml:space="preserve">Щелкнем на кнопке </w:t>
      </w:r>
      <w:r w:rsidRPr="001A1F4E">
        <w:rPr>
          <w:bCs/>
          <w:i/>
          <w:color w:val="000000"/>
          <w:sz w:val="24"/>
          <w:szCs w:val="24"/>
        </w:rPr>
        <w:t>Далее</w:t>
      </w:r>
      <w:r w:rsidRPr="001A1F4E">
        <w:rPr>
          <w:bCs/>
          <w:color w:val="000000"/>
          <w:sz w:val="24"/>
          <w:szCs w:val="24"/>
        </w:rPr>
        <w:t xml:space="preserve">. </w:t>
      </w:r>
      <w:r w:rsidRPr="001A1F4E">
        <w:rPr>
          <w:bCs/>
          <w:color w:val="000000"/>
          <w:sz w:val="24"/>
          <w:szCs w:val="24"/>
          <w:lang w:val="en-US"/>
        </w:rPr>
        <w:t>MS</w:t>
      </w:r>
      <w:r w:rsidRPr="001A1F4E">
        <w:rPr>
          <w:bCs/>
          <w:color w:val="000000"/>
          <w:sz w:val="24"/>
          <w:szCs w:val="24"/>
        </w:rPr>
        <w:t xml:space="preserve"> </w:t>
      </w:r>
      <w:proofErr w:type="spellStart"/>
      <w:r w:rsidRPr="001A1F4E">
        <w:rPr>
          <w:bCs/>
          <w:color w:val="000000"/>
          <w:sz w:val="24"/>
          <w:szCs w:val="24"/>
        </w:rPr>
        <w:t>Visio</w:t>
      </w:r>
      <w:proofErr w:type="spellEnd"/>
      <w:r w:rsidRPr="001A1F4E">
        <w:rPr>
          <w:bCs/>
          <w:color w:val="000000"/>
          <w:sz w:val="24"/>
          <w:szCs w:val="24"/>
        </w:rPr>
        <w:t xml:space="preserve"> показывает на необходимость ввести свои данные поверх ранее введенных (рис. 18).</w:t>
      </w:r>
    </w:p>
    <w:p w14:paraId="36135FFF" w14:textId="77777777" w:rsidR="001A1F4E" w:rsidRPr="001A1F4E" w:rsidRDefault="001A1F4E" w:rsidP="002F61D1">
      <w:pPr>
        <w:tabs>
          <w:tab w:val="left" w:pos="1134"/>
        </w:tabs>
        <w:ind w:firstLine="0"/>
        <w:jc w:val="center"/>
        <w:rPr>
          <w:bCs/>
          <w:color w:val="000000"/>
          <w:sz w:val="24"/>
          <w:szCs w:val="24"/>
        </w:rPr>
      </w:pPr>
      <w:r w:rsidRPr="001A1F4E">
        <w:rPr>
          <w:bCs/>
          <w:noProof/>
          <w:color w:val="000000"/>
          <w:sz w:val="24"/>
          <w:szCs w:val="24"/>
        </w:rPr>
        <w:drawing>
          <wp:inline distT="0" distB="0" distL="0" distR="0" wp14:anchorId="4BE33223" wp14:editId="660739DC">
            <wp:extent cx="3960000" cy="1470129"/>
            <wp:effectExtent l="0" t="0" r="254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0000" cy="1470129"/>
                    </a:xfrm>
                    <a:prstGeom prst="rect">
                      <a:avLst/>
                    </a:prstGeom>
                  </pic:spPr>
                </pic:pic>
              </a:graphicData>
            </a:graphic>
          </wp:inline>
        </w:drawing>
      </w:r>
    </w:p>
    <w:p w14:paraId="3519A73B" w14:textId="77777777" w:rsidR="001A1F4E" w:rsidRPr="001A1F4E" w:rsidRDefault="001A1F4E" w:rsidP="008243AB">
      <w:pPr>
        <w:numPr>
          <w:ilvl w:val="0"/>
          <w:numId w:val="31"/>
        </w:numPr>
        <w:ind w:left="0" w:firstLine="709"/>
        <w:jc w:val="both"/>
        <w:rPr>
          <w:b/>
          <w:bCs/>
          <w:i/>
          <w:color w:val="000000"/>
          <w:sz w:val="24"/>
          <w:szCs w:val="24"/>
        </w:rPr>
      </w:pPr>
      <w:r w:rsidRPr="001A1F4E">
        <w:rPr>
          <w:bCs/>
          <w:color w:val="000000"/>
          <w:sz w:val="24"/>
          <w:szCs w:val="24"/>
        </w:rPr>
        <w:t xml:space="preserve">Щелкнем на кнопке </w:t>
      </w:r>
      <w:r w:rsidRPr="001A1F4E">
        <w:rPr>
          <w:bCs/>
          <w:i/>
          <w:color w:val="000000"/>
          <w:sz w:val="24"/>
          <w:szCs w:val="24"/>
        </w:rPr>
        <w:t>Ок</w:t>
      </w:r>
      <w:r w:rsidRPr="001A1F4E">
        <w:rPr>
          <w:bCs/>
          <w:color w:val="000000"/>
          <w:sz w:val="24"/>
          <w:szCs w:val="24"/>
        </w:rPr>
        <w:t xml:space="preserve">. В Excel отображается форматированная книга. </w:t>
      </w:r>
      <w:r w:rsidRPr="001A1F4E">
        <w:rPr>
          <w:b/>
          <w:bCs/>
          <w:i/>
          <w:color w:val="000000"/>
          <w:sz w:val="24"/>
          <w:szCs w:val="24"/>
        </w:rPr>
        <w:t xml:space="preserve">На рисунке 19 показана книга </w:t>
      </w:r>
      <w:r w:rsidRPr="001A1F4E">
        <w:rPr>
          <w:b/>
          <w:bCs/>
          <w:i/>
          <w:color w:val="000000"/>
          <w:sz w:val="24"/>
          <w:szCs w:val="24"/>
          <w:lang w:val="en-US"/>
        </w:rPr>
        <w:t>Excel</w:t>
      </w:r>
      <w:r w:rsidRPr="001A1F4E">
        <w:rPr>
          <w:b/>
          <w:bCs/>
          <w:i/>
          <w:color w:val="000000"/>
          <w:sz w:val="24"/>
          <w:szCs w:val="24"/>
        </w:rPr>
        <w:t xml:space="preserve"> для ввода данных диаграммы, при этом заголовок каждого столбца включает примечание с инструкциями по вводу данных в этом столбце.</w:t>
      </w:r>
    </w:p>
    <w:p w14:paraId="34315FF2" w14:textId="77777777" w:rsidR="001A1F4E" w:rsidRPr="001A1F4E" w:rsidRDefault="001A1F4E" w:rsidP="002F61D1">
      <w:pPr>
        <w:tabs>
          <w:tab w:val="left" w:pos="1134"/>
        </w:tabs>
        <w:ind w:firstLine="0"/>
        <w:jc w:val="center"/>
        <w:rPr>
          <w:bCs/>
          <w:color w:val="000000"/>
          <w:sz w:val="24"/>
          <w:szCs w:val="24"/>
        </w:rPr>
      </w:pPr>
      <w:r w:rsidRPr="001A1F4E">
        <w:rPr>
          <w:bCs/>
          <w:noProof/>
          <w:color w:val="000000"/>
          <w:sz w:val="24"/>
          <w:szCs w:val="24"/>
        </w:rPr>
        <w:drawing>
          <wp:inline distT="0" distB="0" distL="0" distR="0" wp14:anchorId="3E43A243" wp14:editId="43B4A90D">
            <wp:extent cx="5760000" cy="1203582"/>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5348" r="40912" b="53777"/>
                    <a:stretch/>
                  </pic:blipFill>
                  <pic:spPr bwMode="auto">
                    <a:xfrm>
                      <a:off x="0" y="0"/>
                      <a:ext cx="5760000" cy="1203582"/>
                    </a:xfrm>
                    <a:prstGeom prst="rect">
                      <a:avLst/>
                    </a:prstGeom>
                    <a:ln>
                      <a:noFill/>
                    </a:ln>
                    <a:extLst>
                      <a:ext uri="{53640926-AAD7-44D8-BBD7-CCE9431645EC}">
                        <a14:shadowObscured xmlns:a14="http://schemas.microsoft.com/office/drawing/2010/main"/>
                      </a:ext>
                    </a:extLst>
                  </pic:spPr>
                </pic:pic>
              </a:graphicData>
            </a:graphic>
          </wp:inline>
        </w:drawing>
      </w:r>
    </w:p>
    <w:p w14:paraId="1369F27B" w14:textId="77777777" w:rsidR="001A1F4E" w:rsidRPr="001A1F4E" w:rsidRDefault="001A1F4E" w:rsidP="001A1F4E">
      <w:pPr>
        <w:tabs>
          <w:tab w:val="left" w:pos="1134"/>
        </w:tabs>
        <w:jc w:val="both"/>
        <w:rPr>
          <w:bCs/>
          <w:color w:val="000000"/>
          <w:sz w:val="24"/>
          <w:szCs w:val="24"/>
        </w:rPr>
      </w:pPr>
    </w:p>
    <w:p w14:paraId="628812E7" w14:textId="5AA9F25F" w:rsidR="001A1F4E" w:rsidRPr="001A1F4E" w:rsidRDefault="001A1F4E" w:rsidP="008243AB">
      <w:pPr>
        <w:numPr>
          <w:ilvl w:val="0"/>
          <w:numId w:val="31"/>
        </w:numPr>
        <w:tabs>
          <w:tab w:val="left" w:pos="1134"/>
        </w:tabs>
        <w:jc w:val="both"/>
        <w:rPr>
          <w:bCs/>
          <w:color w:val="000000"/>
          <w:sz w:val="24"/>
          <w:szCs w:val="24"/>
        </w:rPr>
      </w:pPr>
      <w:r w:rsidRPr="001A1F4E">
        <w:rPr>
          <w:bCs/>
          <w:color w:val="000000"/>
          <w:sz w:val="24"/>
          <w:szCs w:val="24"/>
        </w:rPr>
        <w:t>Далее вносим свои данные.</w:t>
      </w:r>
    </w:p>
    <w:p w14:paraId="194A06EE" w14:textId="77777777" w:rsidR="001A1F4E" w:rsidRPr="001A1F4E" w:rsidRDefault="001A1F4E" w:rsidP="002F61D1">
      <w:pPr>
        <w:tabs>
          <w:tab w:val="left" w:pos="1134"/>
        </w:tabs>
        <w:ind w:firstLine="0"/>
        <w:jc w:val="both"/>
        <w:rPr>
          <w:bCs/>
          <w:color w:val="000000"/>
          <w:sz w:val="24"/>
          <w:szCs w:val="24"/>
        </w:rPr>
      </w:pPr>
      <w:r w:rsidRPr="001A1F4E">
        <w:rPr>
          <w:bCs/>
          <w:noProof/>
          <w:color w:val="000000"/>
          <w:sz w:val="24"/>
          <w:szCs w:val="24"/>
        </w:rPr>
        <w:drawing>
          <wp:inline distT="0" distB="0" distL="0" distR="0" wp14:anchorId="04C620DB" wp14:editId="3FE72FD3">
            <wp:extent cx="6480175" cy="4167505"/>
            <wp:effectExtent l="0" t="0" r="0" b="444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4167505"/>
                    </a:xfrm>
                    <a:prstGeom prst="rect">
                      <a:avLst/>
                    </a:prstGeom>
                  </pic:spPr>
                </pic:pic>
              </a:graphicData>
            </a:graphic>
          </wp:inline>
        </w:drawing>
      </w:r>
    </w:p>
    <w:p w14:paraId="26F4B2A7" w14:textId="77777777" w:rsidR="001A1F4E" w:rsidRPr="001A1F4E" w:rsidRDefault="001A1F4E" w:rsidP="001A1F4E">
      <w:pPr>
        <w:tabs>
          <w:tab w:val="left" w:pos="1134"/>
        </w:tabs>
        <w:jc w:val="both"/>
        <w:rPr>
          <w:bCs/>
          <w:color w:val="000000"/>
          <w:sz w:val="24"/>
          <w:szCs w:val="24"/>
        </w:rPr>
      </w:pPr>
    </w:p>
    <w:p w14:paraId="14767262" w14:textId="36C6789E" w:rsidR="001A1F4E" w:rsidRPr="001A1F4E" w:rsidRDefault="001A1F4E" w:rsidP="008243AB">
      <w:pPr>
        <w:numPr>
          <w:ilvl w:val="0"/>
          <w:numId w:val="31"/>
        </w:numPr>
        <w:ind w:left="0" w:firstLine="709"/>
        <w:jc w:val="both"/>
        <w:rPr>
          <w:bCs/>
          <w:color w:val="000000"/>
          <w:sz w:val="24"/>
          <w:szCs w:val="24"/>
        </w:rPr>
      </w:pPr>
      <w:r w:rsidRPr="001A1F4E">
        <w:rPr>
          <w:bCs/>
          <w:color w:val="000000"/>
          <w:sz w:val="24"/>
          <w:szCs w:val="24"/>
        </w:rPr>
        <w:t xml:space="preserve">Закрываем </w:t>
      </w:r>
      <w:r w:rsidRPr="001A1F4E">
        <w:rPr>
          <w:bCs/>
          <w:color w:val="000000"/>
          <w:sz w:val="24"/>
          <w:szCs w:val="24"/>
          <w:lang w:val="en-US"/>
        </w:rPr>
        <w:t>Excel</w:t>
      </w:r>
      <w:r w:rsidRPr="001A1F4E">
        <w:rPr>
          <w:bCs/>
          <w:color w:val="000000"/>
          <w:sz w:val="24"/>
          <w:szCs w:val="24"/>
        </w:rPr>
        <w:t xml:space="preserve">. После закрытия Excel происходит возврат в программу </w:t>
      </w:r>
      <w:r w:rsidRPr="001A1F4E">
        <w:rPr>
          <w:bCs/>
          <w:color w:val="000000"/>
          <w:sz w:val="24"/>
          <w:szCs w:val="24"/>
          <w:lang w:val="en-US"/>
        </w:rPr>
        <w:t>MS</w:t>
      </w:r>
      <w:r w:rsidRPr="001A1F4E">
        <w:rPr>
          <w:bCs/>
          <w:color w:val="000000"/>
          <w:sz w:val="24"/>
          <w:szCs w:val="24"/>
        </w:rPr>
        <w:t xml:space="preserve"> </w:t>
      </w:r>
      <w:proofErr w:type="spellStart"/>
      <w:r w:rsidRPr="001A1F4E">
        <w:rPr>
          <w:bCs/>
          <w:color w:val="000000"/>
          <w:sz w:val="24"/>
          <w:szCs w:val="24"/>
        </w:rPr>
        <w:t>Visio</w:t>
      </w:r>
      <w:proofErr w:type="spellEnd"/>
      <w:r w:rsidRPr="001A1F4E">
        <w:rPr>
          <w:bCs/>
          <w:color w:val="000000"/>
          <w:sz w:val="24"/>
          <w:szCs w:val="24"/>
        </w:rPr>
        <w:t xml:space="preserve">, где открыта страница импорта фотографий мастера </w:t>
      </w:r>
    </w:p>
    <w:p w14:paraId="1F0ED88B" w14:textId="77777777" w:rsidR="001A1F4E" w:rsidRPr="001A1F4E" w:rsidRDefault="001A1F4E" w:rsidP="002F61D1">
      <w:pPr>
        <w:tabs>
          <w:tab w:val="left" w:pos="1134"/>
        </w:tabs>
        <w:ind w:firstLine="0"/>
        <w:jc w:val="center"/>
        <w:rPr>
          <w:bCs/>
          <w:color w:val="000000"/>
          <w:sz w:val="24"/>
          <w:szCs w:val="24"/>
        </w:rPr>
      </w:pPr>
      <w:r w:rsidRPr="001A1F4E">
        <w:rPr>
          <w:bCs/>
          <w:noProof/>
          <w:color w:val="000000"/>
          <w:sz w:val="24"/>
          <w:szCs w:val="24"/>
        </w:rPr>
        <w:drawing>
          <wp:inline distT="0" distB="0" distL="0" distR="0" wp14:anchorId="23228952" wp14:editId="7EFAD631">
            <wp:extent cx="4680000" cy="2582797"/>
            <wp:effectExtent l="0" t="0" r="6350" b="825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0000" cy="2582797"/>
                    </a:xfrm>
                    <a:prstGeom prst="rect">
                      <a:avLst/>
                    </a:prstGeom>
                  </pic:spPr>
                </pic:pic>
              </a:graphicData>
            </a:graphic>
          </wp:inline>
        </w:drawing>
      </w:r>
    </w:p>
    <w:p w14:paraId="73DC9ED8" w14:textId="467D49BB" w:rsidR="001A1F4E" w:rsidRPr="001A1F4E" w:rsidRDefault="001A1F4E" w:rsidP="008243AB">
      <w:pPr>
        <w:numPr>
          <w:ilvl w:val="0"/>
          <w:numId w:val="31"/>
        </w:numPr>
        <w:ind w:left="0" w:firstLine="709"/>
        <w:jc w:val="both"/>
        <w:rPr>
          <w:bCs/>
          <w:color w:val="000000"/>
          <w:sz w:val="24"/>
          <w:szCs w:val="24"/>
        </w:rPr>
      </w:pPr>
      <w:r w:rsidRPr="001A1F4E">
        <w:rPr>
          <w:bCs/>
          <w:color w:val="000000"/>
          <w:sz w:val="24"/>
          <w:szCs w:val="24"/>
        </w:rPr>
        <w:t xml:space="preserve">Щелкнем на кнопке </w:t>
      </w:r>
      <w:proofErr w:type="gramStart"/>
      <w:r w:rsidRPr="002F61D1">
        <w:rPr>
          <w:bCs/>
          <w:color w:val="000000"/>
          <w:sz w:val="24"/>
          <w:szCs w:val="24"/>
        </w:rPr>
        <w:t>Готово</w:t>
      </w:r>
      <w:proofErr w:type="gramEnd"/>
      <w:r w:rsidRPr="001A1F4E">
        <w:rPr>
          <w:bCs/>
          <w:color w:val="000000"/>
          <w:sz w:val="24"/>
          <w:szCs w:val="24"/>
        </w:rPr>
        <w:t>, чтобы отобразить организ</w:t>
      </w:r>
      <w:r w:rsidR="002F61D1">
        <w:rPr>
          <w:bCs/>
          <w:color w:val="000000"/>
          <w:sz w:val="24"/>
          <w:szCs w:val="24"/>
        </w:rPr>
        <w:t>ационную диаграмму</w:t>
      </w:r>
    </w:p>
    <w:p w14:paraId="71C6CC03" w14:textId="77777777" w:rsidR="001A1F4E" w:rsidRPr="001A1F4E" w:rsidRDefault="001A1F4E" w:rsidP="002F61D1">
      <w:pPr>
        <w:tabs>
          <w:tab w:val="left" w:pos="1134"/>
        </w:tabs>
        <w:ind w:firstLine="0"/>
        <w:jc w:val="center"/>
        <w:rPr>
          <w:bCs/>
          <w:color w:val="000000"/>
          <w:sz w:val="24"/>
          <w:szCs w:val="24"/>
        </w:rPr>
      </w:pPr>
      <w:r w:rsidRPr="001A1F4E">
        <w:rPr>
          <w:bCs/>
          <w:noProof/>
          <w:color w:val="000000"/>
          <w:sz w:val="24"/>
          <w:szCs w:val="24"/>
        </w:rPr>
        <w:lastRenderedPageBreak/>
        <w:drawing>
          <wp:inline distT="0" distB="0" distL="0" distR="0" wp14:anchorId="77F819F9" wp14:editId="04094F2F">
            <wp:extent cx="6120000" cy="2500174"/>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000" cy="2500174"/>
                    </a:xfrm>
                    <a:prstGeom prst="rect">
                      <a:avLst/>
                    </a:prstGeom>
                  </pic:spPr>
                </pic:pic>
              </a:graphicData>
            </a:graphic>
          </wp:inline>
        </w:drawing>
      </w:r>
    </w:p>
    <w:p w14:paraId="39635D27" w14:textId="77777777" w:rsidR="001A1F4E" w:rsidRPr="001A1F4E" w:rsidRDefault="001A1F4E" w:rsidP="001A1F4E">
      <w:pPr>
        <w:tabs>
          <w:tab w:val="left" w:pos="1134"/>
        </w:tabs>
        <w:jc w:val="both"/>
        <w:rPr>
          <w:bCs/>
          <w:color w:val="000000"/>
          <w:sz w:val="24"/>
          <w:szCs w:val="24"/>
        </w:rPr>
      </w:pPr>
    </w:p>
    <w:p w14:paraId="33F970AB" w14:textId="39478B6F" w:rsidR="001A1F4E" w:rsidRPr="001A1F4E" w:rsidRDefault="001A1F4E" w:rsidP="008243AB">
      <w:pPr>
        <w:numPr>
          <w:ilvl w:val="0"/>
          <w:numId w:val="31"/>
        </w:numPr>
        <w:ind w:left="0" w:firstLine="709"/>
        <w:jc w:val="both"/>
        <w:rPr>
          <w:bCs/>
          <w:color w:val="000000"/>
          <w:sz w:val="24"/>
          <w:szCs w:val="24"/>
        </w:rPr>
      </w:pPr>
      <w:r w:rsidRPr="001A1F4E">
        <w:rPr>
          <w:bCs/>
          <w:color w:val="000000"/>
          <w:sz w:val="24"/>
          <w:szCs w:val="24"/>
        </w:rPr>
        <w:t>На последнем шаге необходимо произвести форматирование диаграммы. В результате организационна</w:t>
      </w:r>
      <w:r w:rsidR="002F61D1">
        <w:rPr>
          <w:bCs/>
          <w:color w:val="000000"/>
          <w:sz w:val="24"/>
          <w:szCs w:val="24"/>
        </w:rPr>
        <w:t>я диаграмма должна принять вид</w:t>
      </w:r>
      <w:r w:rsidRPr="001A1F4E">
        <w:rPr>
          <w:bCs/>
          <w:color w:val="000000"/>
          <w:sz w:val="24"/>
          <w:szCs w:val="24"/>
        </w:rPr>
        <w:t>.</w:t>
      </w:r>
    </w:p>
    <w:p w14:paraId="03641F40" w14:textId="77777777" w:rsidR="001A1F4E" w:rsidRPr="001A1F4E" w:rsidRDefault="001A1F4E" w:rsidP="002F61D1">
      <w:pPr>
        <w:tabs>
          <w:tab w:val="left" w:pos="1134"/>
        </w:tabs>
        <w:ind w:firstLine="0"/>
        <w:jc w:val="both"/>
        <w:rPr>
          <w:bCs/>
          <w:color w:val="000000"/>
          <w:sz w:val="24"/>
          <w:szCs w:val="24"/>
        </w:rPr>
      </w:pPr>
      <w:r w:rsidRPr="001A1F4E">
        <w:rPr>
          <w:bCs/>
          <w:noProof/>
          <w:color w:val="000000"/>
          <w:sz w:val="24"/>
          <w:szCs w:val="24"/>
        </w:rPr>
        <w:drawing>
          <wp:inline distT="0" distB="0" distL="0" distR="0" wp14:anchorId="742F7CF0" wp14:editId="5CD8EC3C">
            <wp:extent cx="6120000" cy="2849203"/>
            <wp:effectExtent l="0" t="0" r="0" b="889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000" cy="2849203"/>
                    </a:xfrm>
                    <a:prstGeom prst="rect">
                      <a:avLst/>
                    </a:prstGeom>
                  </pic:spPr>
                </pic:pic>
              </a:graphicData>
            </a:graphic>
          </wp:inline>
        </w:drawing>
      </w:r>
    </w:p>
    <w:p w14:paraId="6CF75810" w14:textId="77777777" w:rsidR="002F61D1" w:rsidRPr="002F61D1" w:rsidRDefault="002F61D1" w:rsidP="002F61D1">
      <w:pPr>
        <w:tabs>
          <w:tab w:val="left" w:pos="1134"/>
        </w:tabs>
        <w:ind w:left="1146" w:firstLine="0"/>
        <w:jc w:val="both"/>
        <w:rPr>
          <w:b/>
          <w:bCs/>
          <w:color w:val="000000"/>
          <w:sz w:val="24"/>
          <w:szCs w:val="24"/>
        </w:rPr>
      </w:pPr>
      <w:bookmarkStart w:id="26" w:name="_Toc532201723"/>
    </w:p>
    <w:p w14:paraId="75A8F6A8" w14:textId="7FD6C2AD" w:rsidR="001A1F4E" w:rsidRPr="001A1F4E" w:rsidRDefault="001A1F4E" w:rsidP="002F61D1">
      <w:pPr>
        <w:tabs>
          <w:tab w:val="left" w:pos="1134"/>
        </w:tabs>
        <w:jc w:val="both"/>
        <w:rPr>
          <w:b/>
          <w:bCs/>
          <w:color w:val="000000"/>
          <w:sz w:val="24"/>
          <w:szCs w:val="24"/>
        </w:rPr>
      </w:pPr>
      <w:r w:rsidRPr="001A1F4E">
        <w:rPr>
          <w:b/>
          <w:bCs/>
          <w:color w:val="000000"/>
          <w:sz w:val="24"/>
          <w:szCs w:val="24"/>
        </w:rPr>
        <w:t>Задание</w:t>
      </w:r>
      <w:bookmarkEnd w:id="26"/>
    </w:p>
    <w:p w14:paraId="6E0B7068" w14:textId="77777777" w:rsidR="001A1F4E" w:rsidRPr="001A1F4E" w:rsidRDefault="001A1F4E" w:rsidP="001A1F4E">
      <w:pPr>
        <w:tabs>
          <w:tab w:val="left" w:pos="1134"/>
        </w:tabs>
        <w:jc w:val="both"/>
        <w:rPr>
          <w:bCs/>
          <w:color w:val="000000"/>
          <w:sz w:val="24"/>
          <w:szCs w:val="24"/>
        </w:rPr>
      </w:pPr>
      <w:r w:rsidRPr="001A1F4E">
        <w:rPr>
          <w:bCs/>
          <w:color w:val="000000"/>
          <w:sz w:val="24"/>
          <w:szCs w:val="24"/>
        </w:rPr>
        <w:t>Построить организационную диаграмму в соответствии с вариантом.</w:t>
      </w:r>
    </w:p>
    <w:p w14:paraId="47E43CD8" w14:textId="77777777" w:rsidR="001A1F4E" w:rsidRPr="001A1F4E" w:rsidRDefault="001A1F4E" w:rsidP="002F61D1">
      <w:pPr>
        <w:tabs>
          <w:tab w:val="left" w:pos="1134"/>
        </w:tabs>
        <w:jc w:val="both"/>
        <w:rPr>
          <w:bCs/>
          <w:color w:val="000000"/>
          <w:sz w:val="24"/>
          <w:szCs w:val="24"/>
        </w:rPr>
      </w:pPr>
      <w:r w:rsidRPr="001A1F4E">
        <w:rPr>
          <w:bCs/>
          <w:color w:val="000000"/>
          <w:sz w:val="24"/>
          <w:szCs w:val="24"/>
        </w:rPr>
        <w:t>Отчет по практическому занятию выполняется в формате MS Word, который содержит пошаговое описание процесса построения организационной диаграммы, а также скриншоты результатов согласно заданию.</w:t>
      </w:r>
    </w:p>
    <w:p w14:paraId="19FEF613" w14:textId="77777777" w:rsidR="001A1F4E" w:rsidRPr="001A1F4E" w:rsidRDefault="001A1F4E" w:rsidP="002F61D1">
      <w:pPr>
        <w:tabs>
          <w:tab w:val="left" w:pos="1134"/>
        </w:tabs>
        <w:jc w:val="both"/>
        <w:rPr>
          <w:bCs/>
          <w:color w:val="000000"/>
          <w:sz w:val="24"/>
          <w:szCs w:val="24"/>
        </w:rPr>
      </w:pPr>
    </w:p>
    <w:p w14:paraId="6532F4F1" w14:textId="77777777" w:rsidR="001A1F4E" w:rsidRPr="001A1F4E" w:rsidRDefault="001A1F4E" w:rsidP="002F61D1">
      <w:pPr>
        <w:tabs>
          <w:tab w:val="left" w:pos="1134"/>
        </w:tabs>
        <w:jc w:val="both"/>
        <w:rPr>
          <w:b/>
          <w:bCs/>
          <w:color w:val="000000"/>
          <w:sz w:val="24"/>
          <w:szCs w:val="24"/>
        </w:rPr>
      </w:pPr>
      <w:bookmarkStart w:id="27" w:name="_Toc532201724"/>
      <w:r w:rsidRPr="001A1F4E">
        <w:rPr>
          <w:b/>
          <w:bCs/>
          <w:color w:val="000000"/>
          <w:sz w:val="24"/>
          <w:szCs w:val="24"/>
        </w:rPr>
        <w:t>Варианты</w:t>
      </w:r>
      <w:bookmarkEnd w:id="27"/>
    </w:p>
    <w:p w14:paraId="7B25EB7B" w14:textId="7A27FB0B" w:rsidR="002F61D1" w:rsidRPr="002F61D1" w:rsidRDefault="002F61D1" w:rsidP="006873A2">
      <w:pPr>
        <w:pStyle w:val="a6"/>
        <w:numPr>
          <w:ilvl w:val="0"/>
          <w:numId w:val="86"/>
        </w:numPr>
        <w:tabs>
          <w:tab w:val="left" w:pos="1134"/>
        </w:tabs>
        <w:jc w:val="both"/>
        <w:rPr>
          <w:bCs/>
          <w:color w:val="000000"/>
          <w:sz w:val="24"/>
          <w:szCs w:val="24"/>
        </w:rPr>
      </w:pPr>
      <w:r w:rsidRPr="002F61D1">
        <w:rPr>
          <w:bCs/>
          <w:color w:val="000000"/>
          <w:sz w:val="24"/>
          <w:szCs w:val="24"/>
        </w:rPr>
        <w:t>«Спортивный комплекс»</w:t>
      </w:r>
    </w:p>
    <w:p w14:paraId="78C7C710" w14:textId="60BFD915"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«Почта»</w:t>
      </w:r>
    </w:p>
    <w:p w14:paraId="232CBAE8" w14:textId="374B1759"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«Рыболовецкая компания»</w:t>
      </w:r>
    </w:p>
    <w:p w14:paraId="060B2722" w14:textId="726CFB65"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«Агентство недвижимости»</w:t>
      </w:r>
    </w:p>
    <w:p w14:paraId="74E8F673" w14:textId="121737DA"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«Пункт проката автомобилей»</w:t>
      </w:r>
    </w:p>
    <w:p w14:paraId="28439556" w14:textId="795B93E7"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«Рекламное агентство»</w:t>
      </w:r>
    </w:p>
    <w:p w14:paraId="43C4CBF3" w14:textId="65B15F29"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6FD0FC98" w14:textId="6CAA63F1"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«Авторемонтная мастерская»</w:t>
      </w:r>
    </w:p>
    <w:p w14:paraId="3F7752D2" w14:textId="10D85AD4"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«Санаторий»</w:t>
      </w:r>
    </w:p>
    <w:p w14:paraId="5FB12904" w14:textId="4A5A715C"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«Редакция журнала»</w:t>
      </w:r>
    </w:p>
    <w:p w14:paraId="2A7F596B" w14:textId="397F1F18"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«Фотостудия»</w:t>
      </w:r>
    </w:p>
    <w:p w14:paraId="05157320" w14:textId="70DC688A"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«Ювелирная мастерская»</w:t>
      </w:r>
    </w:p>
    <w:p w14:paraId="22EE401C" w14:textId="58BD67B4"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«Кадровое агентство»</w:t>
      </w:r>
    </w:p>
    <w:p w14:paraId="060FB20A" w14:textId="28AE2225"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«Студия звукозаписи»</w:t>
      </w:r>
    </w:p>
    <w:p w14:paraId="232DD9E4" w14:textId="36D9C986"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lastRenderedPageBreak/>
        <w:t>«Хлебопекарня»</w:t>
      </w:r>
    </w:p>
    <w:p w14:paraId="310CB268" w14:textId="36724B9B"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«Страховая компания»</w:t>
      </w:r>
    </w:p>
    <w:p w14:paraId="4F250A8F" w14:textId="4902F995"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«Паспортный стол»</w:t>
      </w:r>
    </w:p>
    <w:p w14:paraId="0137E9B2" w14:textId="00662429"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«Станция техобслуживания»</w:t>
      </w:r>
    </w:p>
    <w:p w14:paraId="590CFAF3" w14:textId="69BF6037"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«Кинотеатр»</w:t>
      </w:r>
    </w:p>
    <w:p w14:paraId="6D4BA5F0" w14:textId="7CB560EA"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0A29DC2E" w14:textId="32494596"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«Регистратура поликлиники»</w:t>
      </w:r>
    </w:p>
    <w:p w14:paraId="02F08B16" w14:textId="4298DD25"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«Санаторий»</w:t>
      </w:r>
    </w:p>
    <w:p w14:paraId="61146B36" w14:textId="603D068E"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«Отдел кадров»</w:t>
      </w:r>
    </w:p>
    <w:p w14:paraId="6761D481" w14:textId="2ABD3A33"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«Автосалон»</w:t>
      </w:r>
    </w:p>
    <w:p w14:paraId="2F223A32" w14:textId="139F049E"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«Ателье»</w:t>
      </w:r>
    </w:p>
    <w:p w14:paraId="4F1F6821" w14:textId="471ADFBE"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02EA9D46" w14:textId="74DD0951"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«Библиотека»</w:t>
      </w:r>
    </w:p>
    <w:p w14:paraId="04FA408F" w14:textId="26BC6EDD"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«Гостиница»</w:t>
      </w:r>
    </w:p>
    <w:p w14:paraId="0F8B4F4C" w14:textId="16E427E1"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«Детский сад»</w:t>
      </w:r>
    </w:p>
    <w:p w14:paraId="6E6DC390" w14:textId="031CED80"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«Кинологический клуб»</w:t>
      </w:r>
    </w:p>
    <w:p w14:paraId="03F46AEB" w14:textId="7D7B7F82"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«Медицинская страховая компания»</w:t>
      </w:r>
    </w:p>
    <w:p w14:paraId="60BF2E53" w14:textId="661801C3" w:rsidR="002F61D1" w:rsidRPr="002F61D1" w:rsidRDefault="002F61D1" w:rsidP="006873A2">
      <w:pPr>
        <w:pStyle w:val="a6"/>
        <w:numPr>
          <w:ilvl w:val="0"/>
          <w:numId w:val="86"/>
        </w:numPr>
        <w:tabs>
          <w:tab w:val="left" w:pos="1134"/>
        </w:tabs>
        <w:ind w:left="0" w:firstLine="709"/>
        <w:jc w:val="both"/>
        <w:rPr>
          <w:bCs/>
          <w:color w:val="000000"/>
          <w:sz w:val="24"/>
          <w:szCs w:val="24"/>
        </w:rPr>
      </w:pPr>
      <w:r w:rsidRPr="002F61D1">
        <w:rPr>
          <w:bCs/>
          <w:color w:val="000000"/>
          <w:sz w:val="24"/>
          <w:szCs w:val="24"/>
        </w:rPr>
        <w:t>«Школа»</w:t>
      </w:r>
    </w:p>
    <w:p w14:paraId="56EB3A21" w14:textId="77777777" w:rsidR="001A1F4E" w:rsidRPr="001A1F4E" w:rsidRDefault="001A1F4E" w:rsidP="002F61D1">
      <w:pPr>
        <w:tabs>
          <w:tab w:val="left" w:pos="1134"/>
        </w:tabs>
        <w:jc w:val="both"/>
        <w:rPr>
          <w:bCs/>
          <w:color w:val="000000"/>
          <w:sz w:val="24"/>
          <w:szCs w:val="24"/>
        </w:rPr>
      </w:pPr>
    </w:p>
    <w:p w14:paraId="1921DB48" w14:textId="77777777" w:rsidR="001A1F4E" w:rsidRPr="001A1F4E" w:rsidRDefault="001A1F4E" w:rsidP="002F61D1">
      <w:pPr>
        <w:tabs>
          <w:tab w:val="left" w:pos="1134"/>
        </w:tabs>
        <w:jc w:val="both"/>
        <w:rPr>
          <w:b/>
          <w:bCs/>
          <w:color w:val="000000"/>
          <w:sz w:val="24"/>
          <w:szCs w:val="24"/>
        </w:rPr>
      </w:pPr>
      <w:bookmarkStart w:id="28" w:name="_Toc532201725"/>
      <w:r w:rsidRPr="001A1F4E">
        <w:rPr>
          <w:b/>
          <w:bCs/>
          <w:color w:val="000000"/>
          <w:sz w:val="24"/>
          <w:szCs w:val="24"/>
        </w:rPr>
        <w:t>Контрольные вопросы</w:t>
      </w:r>
      <w:bookmarkEnd w:id="28"/>
    </w:p>
    <w:p w14:paraId="42E62416" w14:textId="77777777" w:rsidR="001A1F4E" w:rsidRPr="001A1F4E" w:rsidRDefault="001A1F4E" w:rsidP="008243AB">
      <w:pPr>
        <w:numPr>
          <w:ilvl w:val="0"/>
          <w:numId w:val="34"/>
        </w:numPr>
        <w:tabs>
          <w:tab w:val="left" w:pos="1134"/>
        </w:tabs>
        <w:ind w:left="0" w:firstLine="709"/>
        <w:jc w:val="both"/>
        <w:rPr>
          <w:bCs/>
          <w:color w:val="000000"/>
          <w:sz w:val="24"/>
          <w:szCs w:val="24"/>
        </w:rPr>
      </w:pPr>
      <w:r w:rsidRPr="001A1F4E">
        <w:rPr>
          <w:bCs/>
          <w:color w:val="000000"/>
          <w:sz w:val="24"/>
          <w:szCs w:val="24"/>
        </w:rPr>
        <w:t>Что такое организационная диаграмма?</w:t>
      </w:r>
    </w:p>
    <w:p w14:paraId="12032C0C" w14:textId="77777777" w:rsidR="001A1F4E" w:rsidRPr="001A1F4E" w:rsidRDefault="001A1F4E" w:rsidP="008243AB">
      <w:pPr>
        <w:numPr>
          <w:ilvl w:val="0"/>
          <w:numId w:val="34"/>
        </w:numPr>
        <w:tabs>
          <w:tab w:val="left" w:pos="1134"/>
        </w:tabs>
        <w:ind w:left="0" w:firstLine="709"/>
        <w:jc w:val="both"/>
        <w:rPr>
          <w:bCs/>
          <w:color w:val="000000"/>
          <w:sz w:val="24"/>
          <w:szCs w:val="24"/>
        </w:rPr>
      </w:pPr>
      <w:r w:rsidRPr="001A1F4E">
        <w:rPr>
          <w:bCs/>
          <w:color w:val="000000"/>
          <w:sz w:val="24"/>
          <w:szCs w:val="24"/>
        </w:rPr>
        <w:t xml:space="preserve">Способы построения </w:t>
      </w:r>
      <w:proofErr w:type="spellStart"/>
      <w:r w:rsidRPr="001A1F4E">
        <w:rPr>
          <w:bCs/>
          <w:color w:val="000000"/>
          <w:sz w:val="24"/>
          <w:szCs w:val="24"/>
        </w:rPr>
        <w:t>оргдиаграмм</w:t>
      </w:r>
      <w:proofErr w:type="spellEnd"/>
      <w:r w:rsidRPr="001A1F4E">
        <w:rPr>
          <w:bCs/>
          <w:color w:val="000000"/>
          <w:sz w:val="24"/>
          <w:szCs w:val="24"/>
        </w:rPr>
        <w:t xml:space="preserve"> в </w:t>
      </w:r>
      <w:r w:rsidRPr="001A1F4E">
        <w:rPr>
          <w:bCs/>
          <w:color w:val="000000"/>
          <w:sz w:val="24"/>
          <w:szCs w:val="24"/>
          <w:lang w:val="en-US"/>
        </w:rPr>
        <w:t>MS</w:t>
      </w:r>
      <w:r w:rsidRPr="001A1F4E">
        <w:rPr>
          <w:bCs/>
          <w:color w:val="000000"/>
          <w:sz w:val="24"/>
          <w:szCs w:val="24"/>
        </w:rPr>
        <w:t xml:space="preserve"> </w:t>
      </w:r>
      <w:r w:rsidRPr="001A1F4E">
        <w:rPr>
          <w:bCs/>
          <w:color w:val="000000"/>
          <w:sz w:val="24"/>
          <w:szCs w:val="24"/>
          <w:lang w:val="en-US"/>
        </w:rPr>
        <w:t>Visio</w:t>
      </w:r>
      <w:r w:rsidRPr="001A1F4E">
        <w:rPr>
          <w:bCs/>
          <w:color w:val="000000"/>
          <w:sz w:val="24"/>
          <w:szCs w:val="24"/>
        </w:rPr>
        <w:t>?</w:t>
      </w:r>
    </w:p>
    <w:p w14:paraId="1EBD89D9" w14:textId="77777777" w:rsidR="001A1F4E" w:rsidRPr="001A1F4E" w:rsidRDefault="001A1F4E" w:rsidP="008243AB">
      <w:pPr>
        <w:numPr>
          <w:ilvl w:val="0"/>
          <w:numId w:val="34"/>
        </w:numPr>
        <w:tabs>
          <w:tab w:val="left" w:pos="1134"/>
        </w:tabs>
        <w:ind w:left="0" w:firstLine="709"/>
        <w:jc w:val="both"/>
        <w:rPr>
          <w:bCs/>
          <w:color w:val="000000"/>
          <w:sz w:val="24"/>
          <w:szCs w:val="24"/>
        </w:rPr>
      </w:pPr>
      <w:r w:rsidRPr="001A1F4E">
        <w:rPr>
          <w:bCs/>
          <w:color w:val="000000"/>
          <w:sz w:val="24"/>
          <w:szCs w:val="24"/>
        </w:rPr>
        <w:t xml:space="preserve">Каковы принципы создания организационных диаграмм в </w:t>
      </w:r>
      <w:r w:rsidRPr="001A1F4E">
        <w:rPr>
          <w:bCs/>
          <w:color w:val="000000"/>
          <w:sz w:val="24"/>
          <w:szCs w:val="24"/>
          <w:lang w:val="en-US"/>
        </w:rPr>
        <w:t>MS</w:t>
      </w:r>
      <w:r w:rsidRPr="001A1F4E">
        <w:rPr>
          <w:bCs/>
          <w:color w:val="000000"/>
          <w:sz w:val="24"/>
          <w:szCs w:val="24"/>
        </w:rPr>
        <w:t xml:space="preserve"> </w:t>
      </w:r>
      <w:r w:rsidRPr="001A1F4E">
        <w:rPr>
          <w:bCs/>
          <w:color w:val="000000"/>
          <w:sz w:val="24"/>
          <w:szCs w:val="24"/>
          <w:lang w:val="en-US"/>
        </w:rPr>
        <w:t>Visio</w:t>
      </w:r>
      <w:r w:rsidRPr="001A1F4E">
        <w:rPr>
          <w:bCs/>
          <w:color w:val="000000"/>
          <w:sz w:val="24"/>
          <w:szCs w:val="24"/>
        </w:rPr>
        <w:t>?</w:t>
      </w:r>
    </w:p>
    <w:p w14:paraId="685E1A3A" w14:textId="77777777" w:rsidR="001A1F4E" w:rsidRPr="001A1F4E" w:rsidRDefault="001A1F4E" w:rsidP="008243AB">
      <w:pPr>
        <w:numPr>
          <w:ilvl w:val="0"/>
          <w:numId w:val="34"/>
        </w:numPr>
        <w:tabs>
          <w:tab w:val="left" w:pos="1134"/>
        </w:tabs>
        <w:ind w:left="0" w:firstLine="709"/>
        <w:jc w:val="both"/>
        <w:rPr>
          <w:bCs/>
          <w:color w:val="000000"/>
          <w:sz w:val="24"/>
          <w:szCs w:val="24"/>
        </w:rPr>
      </w:pPr>
      <w:r w:rsidRPr="001A1F4E">
        <w:rPr>
          <w:bCs/>
          <w:color w:val="000000"/>
          <w:sz w:val="24"/>
          <w:szCs w:val="24"/>
        </w:rPr>
        <w:t>Какие существуют типы организационных структур? Перечислите их преимущества и недостатки.</w:t>
      </w:r>
    </w:p>
    <w:p w14:paraId="6AD94576" w14:textId="182E8045" w:rsidR="00D93702" w:rsidRDefault="00D93702" w:rsidP="002F61D1">
      <w:pPr>
        <w:tabs>
          <w:tab w:val="left" w:pos="1134"/>
        </w:tabs>
        <w:jc w:val="both"/>
        <w:rPr>
          <w:bCs/>
          <w:color w:val="000000"/>
          <w:sz w:val="24"/>
          <w:szCs w:val="24"/>
        </w:rPr>
      </w:pPr>
    </w:p>
    <w:p w14:paraId="4AFBA464" w14:textId="285E31AF" w:rsidR="007A63F6" w:rsidRDefault="007A63F6">
      <w:pPr>
        <w:rPr>
          <w:bCs/>
          <w:color w:val="000000"/>
          <w:sz w:val="24"/>
          <w:szCs w:val="24"/>
        </w:rPr>
      </w:pPr>
      <w:r>
        <w:rPr>
          <w:bCs/>
          <w:color w:val="000000"/>
          <w:sz w:val="24"/>
          <w:szCs w:val="24"/>
        </w:rPr>
        <w:br w:type="page"/>
      </w:r>
    </w:p>
    <w:p w14:paraId="3AD2B46D" w14:textId="6E6C2AB2" w:rsidR="007A63F6" w:rsidRPr="007A63F6" w:rsidRDefault="007A63F6" w:rsidP="007A63F6">
      <w:pPr>
        <w:pStyle w:val="1"/>
        <w:rPr>
          <w:sz w:val="24"/>
          <w:szCs w:val="24"/>
        </w:rPr>
      </w:pPr>
      <w:bookmarkStart w:id="29" w:name="_Toc106898196"/>
      <w:r w:rsidRPr="00CB4096">
        <w:rPr>
          <w:sz w:val="24"/>
          <w:szCs w:val="24"/>
        </w:rPr>
        <w:lastRenderedPageBreak/>
        <w:t>Практическая работа №</w:t>
      </w:r>
      <w:r>
        <w:rPr>
          <w:sz w:val="24"/>
          <w:szCs w:val="24"/>
        </w:rPr>
        <w:t xml:space="preserve">6. </w:t>
      </w:r>
      <w:r w:rsidRPr="007A63F6">
        <w:rPr>
          <w:sz w:val="24"/>
          <w:szCs w:val="24"/>
        </w:rPr>
        <w:t xml:space="preserve">Построение организационных диаграмм в </w:t>
      </w:r>
      <w:proofErr w:type="spellStart"/>
      <w:r w:rsidRPr="007A63F6">
        <w:rPr>
          <w:sz w:val="24"/>
          <w:szCs w:val="24"/>
        </w:rPr>
        <w:t>Elma</w:t>
      </w:r>
      <w:proofErr w:type="spellEnd"/>
      <w:r w:rsidRPr="007A63F6">
        <w:rPr>
          <w:sz w:val="24"/>
          <w:szCs w:val="24"/>
        </w:rPr>
        <w:t xml:space="preserve"> </w:t>
      </w:r>
      <w:proofErr w:type="spellStart"/>
      <w:r w:rsidRPr="007A63F6">
        <w:rPr>
          <w:sz w:val="24"/>
          <w:szCs w:val="24"/>
        </w:rPr>
        <w:t>Community</w:t>
      </w:r>
      <w:proofErr w:type="spellEnd"/>
      <w:r w:rsidRPr="007A63F6">
        <w:rPr>
          <w:sz w:val="24"/>
          <w:szCs w:val="24"/>
        </w:rPr>
        <w:t xml:space="preserve"> </w:t>
      </w:r>
      <w:proofErr w:type="spellStart"/>
      <w:r w:rsidRPr="007A63F6">
        <w:rPr>
          <w:sz w:val="24"/>
          <w:szCs w:val="24"/>
        </w:rPr>
        <w:t>Edition</w:t>
      </w:r>
      <w:bookmarkEnd w:id="29"/>
      <w:proofErr w:type="spellEnd"/>
    </w:p>
    <w:p w14:paraId="40608ECB" w14:textId="77777777" w:rsidR="007A63F6" w:rsidRPr="009B54AA" w:rsidRDefault="007A63F6" w:rsidP="007A63F6">
      <w:pPr>
        <w:rPr>
          <w:bCs/>
          <w:color w:val="000000"/>
          <w:sz w:val="24"/>
          <w:szCs w:val="24"/>
        </w:rPr>
      </w:pPr>
    </w:p>
    <w:p w14:paraId="5352C960" w14:textId="13F96B29" w:rsidR="007A63F6" w:rsidRPr="009B54AA" w:rsidRDefault="007A63F6" w:rsidP="007A63F6">
      <w:pPr>
        <w:jc w:val="both"/>
        <w:rPr>
          <w:bCs/>
          <w:color w:val="000000"/>
          <w:sz w:val="24"/>
          <w:szCs w:val="24"/>
        </w:rPr>
      </w:pPr>
      <w:r w:rsidRPr="00D93702">
        <w:rPr>
          <w:b/>
          <w:bCs/>
          <w:color w:val="000000"/>
          <w:sz w:val="24"/>
          <w:szCs w:val="24"/>
        </w:rPr>
        <w:t>Цель</w:t>
      </w:r>
      <w:r w:rsidRPr="00D93702">
        <w:rPr>
          <w:bCs/>
          <w:color w:val="000000"/>
          <w:sz w:val="24"/>
          <w:szCs w:val="24"/>
        </w:rPr>
        <w:t xml:space="preserve">: </w:t>
      </w:r>
      <w:r w:rsidRPr="00C67C8D">
        <w:rPr>
          <w:color w:val="auto"/>
          <w:sz w:val="24"/>
          <w:szCs w:val="24"/>
        </w:rPr>
        <w:t xml:space="preserve">изучение основ создания организационных диаграмм </w:t>
      </w:r>
      <w:r>
        <w:rPr>
          <w:color w:val="auto"/>
          <w:sz w:val="24"/>
          <w:szCs w:val="24"/>
        </w:rPr>
        <w:t xml:space="preserve">с помощью </w:t>
      </w:r>
      <w:r>
        <w:rPr>
          <w:color w:val="auto"/>
          <w:sz w:val="24"/>
          <w:szCs w:val="24"/>
          <w:lang w:val="en-US"/>
        </w:rPr>
        <w:t>CASE</w:t>
      </w:r>
      <w:r w:rsidRPr="007A63F6">
        <w:rPr>
          <w:color w:val="auto"/>
          <w:sz w:val="24"/>
          <w:szCs w:val="24"/>
        </w:rPr>
        <w:t>-</w:t>
      </w:r>
      <w:r>
        <w:rPr>
          <w:color w:val="auto"/>
          <w:sz w:val="24"/>
          <w:szCs w:val="24"/>
        </w:rPr>
        <w:t xml:space="preserve">средства </w:t>
      </w:r>
      <w:r>
        <w:rPr>
          <w:color w:val="auto"/>
          <w:sz w:val="24"/>
          <w:szCs w:val="24"/>
          <w:lang w:val="en-US"/>
        </w:rPr>
        <w:t>ELMA</w:t>
      </w:r>
      <w:r w:rsidRPr="00D93702">
        <w:rPr>
          <w:bCs/>
          <w:color w:val="000000"/>
          <w:sz w:val="24"/>
          <w:szCs w:val="24"/>
        </w:rPr>
        <w:t>.</w:t>
      </w:r>
    </w:p>
    <w:p w14:paraId="2A045A98" w14:textId="77777777" w:rsidR="007A63F6" w:rsidRPr="001A1F4E" w:rsidRDefault="007A63F6" w:rsidP="007A63F6">
      <w:pPr>
        <w:tabs>
          <w:tab w:val="left" w:pos="1134"/>
        </w:tabs>
        <w:jc w:val="both"/>
        <w:rPr>
          <w:bCs/>
          <w:color w:val="000000"/>
          <w:sz w:val="24"/>
          <w:szCs w:val="24"/>
        </w:rPr>
      </w:pPr>
    </w:p>
    <w:p w14:paraId="40A4CBE2" w14:textId="0B5B7965" w:rsidR="007A63F6" w:rsidRPr="007A63F6" w:rsidRDefault="007A63F6" w:rsidP="002F61D1">
      <w:pPr>
        <w:tabs>
          <w:tab w:val="left" w:pos="1134"/>
        </w:tabs>
        <w:jc w:val="both"/>
        <w:rPr>
          <w:b/>
          <w:bCs/>
          <w:color w:val="000000"/>
          <w:sz w:val="24"/>
          <w:szCs w:val="24"/>
        </w:rPr>
      </w:pPr>
      <w:r>
        <w:rPr>
          <w:b/>
          <w:bCs/>
          <w:color w:val="000000"/>
          <w:sz w:val="24"/>
          <w:szCs w:val="24"/>
        </w:rPr>
        <w:t>Теоретические сведения</w:t>
      </w:r>
    </w:p>
    <w:p w14:paraId="0237FF7C" w14:textId="77777777" w:rsidR="007A63F6" w:rsidRDefault="007A63F6" w:rsidP="007A63F6">
      <w:pPr>
        <w:tabs>
          <w:tab w:val="left" w:pos="1134"/>
        </w:tabs>
        <w:jc w:val="both"/>
        <w:rPr>
          <w:bCs/>
          <w:color w:val="000000"/>
          <w:sz w:val="24"/>
          <w:szCs w:val="24"/>
        </w:rPr>
      </w:pPr>
      <w:r w:rsidRPr="007A63F6">
        <w:rPr>
          <w:b/>
          <w:bCs/>
          <w:color w:val="000000"/>
          <w:sz w:val="24"/>
          <w:szCs w:val="24"/>
        </w:rPr>
        <w:t>Архитектура системы ELMA</w:t>
      </w:r>
    </w:p>
    <w:p w14:paraId="2A1BDAD7" w14:textId="2E4FF606" w:rsidR="007A63F6" w:rsidRPr="007A63F6" w:rsidRDefault="007A63F6" w:rsidP="007A63F6">
      <w:pPr>
        <w:tabs>
          <w:tab w:val="left" w:pos="1134"/>
        </w:tabs>
        <w:jc w:val="both"/>
        <w:rPr>
          <w:bCs/>
          <w:color w:val="000000"/>
          <w:sz w:val="24"/>
          <w:szCs w:val="24"/>
        </w:rPr>
      </w:pPr>
      <w:r w:rsidRPr="007A63F6">
        <w:rPr>
          <w:bCs/>
          <w:color w:val="000000"/>
          <w:sz w:val="24"/>
          <w:szCs w:val="24"/>
        </w:rPr>
        <w:t>Система ELMA состоит из следующего набора программ:</w:t>
      </w:r>
    </w:p>
    <w:p w14:paraId="09A743F3" w14:textId="495D9550" w:rsidR="007A63F6" w:rsidRPr="007A63F6" w:rsidRDefault="007A63F6" w:rsidP="007A63F6">
      <w:pPr>
        <w:numPr>
          <w:ilvl w:val="0"/>
          <w:numId w:val="78"/>
        </w:numPr>
        <w:tabs>
          <w:tab w:val="left" w:pos="1134"/>
        </w:tabs>
        <w:jc w:val="both"/>
        <w:rPr>
          <w:bCs/>
          <w:color w:val="000000"/>
          <w:sz w:val="24"/>
          <w:szCs w:val="24"/>
        </w:rPr>
      </w:pPr>
      <w:r w:rsidRPr="007A63F6">
        <w:rPr>
          <w:bCs/>
          <w:color w:val="000000"/>
          <w:sz w:val="24"/>
          <w:szCs w:val="24"/>
        </w:rPr>
        <w:t>Сервер ELMA;</w:t>
      </w:r>
    </w:p>
    <w:p w14:paraId="70E66C95" w14:textId="3D83FDF9" w:rsidR="007A63F6" w:rsidRPr="007A63F6" w:rsidRDefault="007A63F6" w:rsidP="007A63F6">
      <w:pPr>
        <w:numPr>
          <w:ilvl w:val="0"/>
          <w:numId w:val="78"/>
        </w:numPr>
        <w:tabs>
          <w:tab w:val="left" w:pos="1134"/>
        </w:tabs>
        <w:jc w:val="both"/>
        <w:rPr>
          <w:bCs/>
          <w:color w:val="000000"/>
          <w:sz w:val="24"/>
          <w:szCs w:val="24"/>
        </w:rPr>
      </w:pPr>
      <w:r w:rsidRPr="007A63F6">
        <w:rPr>
          <w:bCs/>
          <w:color w:val="000000"/>
          <w:sz w:val="24"/>
          <w:szCs w:val="24"/>
        </w:rPr>
        <w:t>Дизайнер ELMA;</w:t>
      </w:r>
    </w:p>
    <w:p w14:paraId="52E08FE1" w14:textId="4FAF89C3" w:rsidR="007A63F6" w:rsidRPr="007A63F6" w:rsidRDefault="007A63F6" w:rsidP="007A63F6">
      <w:pPr>
        <w:numPr>
          <w:ilvl w:val="0"/>
          <w:numId w:val="78"/>
        </w:numPr>
        <w:tabs>
          <w:tab w:val="left" w:pos="1134"/>
        </w:tabs>
        <w:jc w:val="both"/>
        <w:rPr>
          <w:bCs/>
          <w:color w:val="000000"/>
          <w:sz w:val="24"/>
          <w:szCs w:val="24"/>
        </w:rPr>
      </w:pPr>
      <w:r w:rsidRPr="007A63F6">
        <w:rPr>
          <w:bCs/>
          <w:color w:val="000000"/>
          <w:sz w:val="24"/>
          <w:szCs w:val="24"/>
        </w:rPr>
        <w:t xml:space="preserve">ELMA </w:t>
      </w:r>
      <w:proofErr w:type="spellStart"/>
      <w:r w:rsidRPr="007A63F6">
        <w:rPr>
          <w:bCs/>
          <w:color w:val="000000"/>
          <w:sz w:val="24"/>
          <w:szCs w:val="24"/>
        </w:rPr>
        <w:t>Agent</w:t>
      </w:r>
      <w:proofErr w:type="spellEnd"/>
      <w:r w:rsidRPr="007A63F6">
        <w:rPr>
          <w:bCs/>
          <w:color w:val="000000"/>
          <w:sz w:val="24"/>
          <w:szCs w:val="24"/>
        </w:rPr>
        <w:t>.</w:t>
      </w:r>
    </w:p>
    <w:p w14:paraId="0BFC9F68" w14:textId="18C362B9" w:rsidR="007A63F6" w:rsidRPr="007A63F6" w:rsidRDefault="007A63F6" w:rsidP="007A63F6">
      <w:pPr>
        <w:tabs>
          <w:tab w:val="left" w:pos="1134"/>
        </w:tabs>
        <w:jc w:val="both"/>
        <w:rPr>
          <w:bCs/>
          <w:color w:val="000000"/>
          <w:sz w:val="24"/>
          <w:szCs w:val="24"/>
        </w:rPr>
      </w:pPr>
      <w:r w:rsidRPr="007A63F6">
        <w:rPr>
          <w:bCs/>
          <w:color w:val="000000"/>
          <w:sz w:val="24"/>
          <w:szCs w:val="24"/>
        </w:rPr>
        <w:t>Сервер ELMA включает в себя набор связанных компонентов:</w:t>
      </w:r>
    </w:p>
    <w:p w14:paraId="757C0523" w14:textId="1494C1DC" w:rsidR="007A63F6" w:rsidRPr="007A63F6" w:rsidRDefault="007A63F6" w:rsidP="007A63F6">
      <w:pPr>
        <w:numPr>
          <w:ilvl w:val="0"/>
          <w:numId w:val="79"/>
        </w:numPr>
        <w:tabs>
          <w:tab w:val="left" w:pos="1134"/>
        </w:tabs>
        <w:jc w:val="both"/>
        <w:rPr>
          <w:bCs/>
          <w:color w:val="000000"/>
          <w:sz w:val="24"/>
          <w:szCs w:val="24"/>
        </w:rPr>
      </w:pPr>
      <w:r w:rsidRPr="007A63F6">
        <w:rPr>
          <w:bCs/>
          <w:color w:val="000000"/>
          <w:sz w:val="24"/>
          <w:szCs w:val="24"/>
        </w:rPr>
        <w:t>базу данных;</w:t>
      </w:r>
    </w:p>
    <w:p w14:paraId="31DDFDF0" w14:textId="5D6B82ED" w:rsidR="007A63F6" w:rsidRPr="007A63F6" w:rsidRDefault="007A63F6" w:rsidP="007A63F6">
      <w:pPr>
        <w:numPr>
          <w:ilvl w:val="0"/>
          <w:numId w:val="79"/>
        </w:numPr>
        <w:tabs>
          <w:tab w:val="left" w:pos="1134"/>
        </w:tabs>
        <w:jc w:val="both"/>
        <w:rPr>
          <w:bCs/>
          <w:color w:val="000000"/>
          <w:sz w:val="24"/>
          <w:szCs w:val="24"/>
        </w:rPr>
      </w:pPr>
      <w:r w:rsidRPr="007A63F6">
        <w:rPr>
          <w:bCs/>
          <w:color w:val="000000"/>
          <w:sz w:val="24"/>
          <w:szCs w:val="24"/>
        </w:rPr>
        <w:t>веб-приложение;</w:t>
      </w:r>
    </w:p>
    <w:p w14:paraId="2C639B28" w14:textId="2EF8B44B" w:rsidR="007A63F6" w:rsidRPr="007A63F6" w:rsidRDefault="007A63F6" w:rsidP="007A63F6">
      <w:pPr>
        <w:numPr>
          <w:ilvl w:val="0"/>
          <w:numId w:val="79"/>
        </w:numPr>
        <w:tabs>
          <w:tab w:val="left" w:pos="1134"/>
        </w:tabs>
        <w:jc w:val="both"/>
        <w:rPr>
          <w:bCs/>
          <w:color w:val="000000"/>
          <w:sz w:val="24"/>
          <w:szCs w:val="24"/>
        </w:rPr>
      </w:pPr>
      <w:r w:rsidRPr="007A63F6">
        <w:rPr>
          <w:bCs/>
          <w:color w:val="000000"/>
          <w:sz w:val="24"/>
          <w:szCs w:val="24"/>
        </w:rPr>
        <w:t>сервер конфигураций;</w:t>
      </w:r>
    </w:p>
    <w:p w14:paraId="04442580" w14:textId="6ED49177" w:rsidR="007A63F6" w:rsidRPr="007A63F6" w:rsidRDefault="007A63F6" w:rsidP="007A63F6">
      <w:pPr>
        <w:numPr>
          <w:ilvl w:val="0"/>
          <w:numId w:val="79"/>
        </w:numPr>
        <w:tabs>
          <w:tab w:val="left" w:pos="1134"/>
        </w:tabs>
        <w:jc w:val="both"/>
        <w:rPr>
          <w:bCs/>
          <w:color w:val="000000"/>
          <w:sz w:val="24"/>
          <w:szCs w:val="24"/>
        </w:rPr>
      </w:pPr>
      <w:r w:rsidRPr="007A63F6">
        <w:rPr>
          <w:bCs/>
          <w:color w:val="000000"/>
          <w:sz w:val="24"/>
          <w:szCs w:val="24"/>
        </w:rPr>
        <w:t>сервер оповещений.</w:t>
      </w:r>
    </w:p>
    <w:p w14:paraId="1C81DB60" w14:textId="77777777" w:rsidR="007A63F6" w:rsidRDefault="007A63F6" w:rsidP="007A63F6">
      <w:pPr>
        <w:tabs>
          <w:tab w:val="left" w:pos="1134"/>
        </w:tabs>
        <w:jc w:val="both"/>
        <w:rPr>
          <w:bCs/>
          <w:color w:val="000000"/>
          <w:sz w:val="24"/>
          <w:szCs w:val="24"/>
        </w:rPr>
      </w:pPr>
      <w:r w:rsidRPr="007A63F6">
        <w:rPr>
          <w:bCs/>
          <w:color w:val="000000"/>
          <w:sz w:val="24"/>
          <w:szCs w:val="24"/>
        </w:rPr>
        <w:t>Сервер ELMA является корневым элементом системы. Для начала работы с сервером его необходимо зарегистрировать.</w:t>
      </w:r>
    </w:p>
    <w:p w14:paraId="0964F918" w14:textId="77777777" w:rsidR="007A63F6" w:rsidRDefault="007A63F6" w:rsidP="007A63F6">
      <w:pPr>
        <w:tabs>
          <w:tab w:val="left" w:pos="1134"/>
        </w:tabs>
        <w:jc w:val="both"/>
        <w:rPr>
          <w:bCs/>
          <w:color w:val="000000"/>
          <w:sz w:val="24"/>
          <w:szCs w:val="24"/>
        </w:rPr>
      </w:pPr>
      <w:r w:rsidRPr="007A63F6">
        <w:rPr>
          <w:bCs/>
          <w:color w:val="000000"/>
          <w:sz w:val="24"/>
          <w:szCs w:val="24"/>
        </w:rPr>
        <w:t xml:space="preserve">Дизайнер ELMA – это приложение, которое устанавливается на компьютер пользователя и предоставляет удобный интерфейс для моделирования процессов, описания </w:t>
      </w:r>
      <w:proofErr w:type="spellStart"/>
      <w:r w:rsidRPr="007A63F6">
        <w:rPr>
          <w:bCs/>
          <w:color w:val="000000"/>
          <w:sz w:val="24"/>
          <w:szCs w:val="24"/>
        </w:rPr>
        <w:t>оргструктуры</w:t>
      </w:r>
      <w:proofErr w:type="spellEnd"/>
      <w:r w:rsidRPr="007A63F6">
        <w:rPr>
          <w:bCs/>
          <w:color w:val="000000"/>
          <w:sz w:val="24"/>
          <w:szCs w:val="24"/>
        </w:rPr>
        <w:t xml:space="preserve"> компании, а также создания конфигураций. Дизайнер ELMA также используется для выполнения ряда других задач. Для работы с Дизайнером его предварительно необходимо зарегистрировать.</w:t>
      </w:r>
    </w:p>
    <w:p w14:paraId="612E61E5" w14:textId="77777777" w:rsidR="007A63F6" w:rsidRDefault="007A63F6" w:rsidP="007A63F6">
      <w:pPr>
        <w:tabs>
          <w:tab w:val="left" w:pos="1134"/>
        </w:tabs>
        <w:jc w:val="both"/>
        <w:rPr>
          <w:bCs/>
          <w:color w:val="000000"/>
          <w:sz w:val="24"/>
          <w:szCs w:val="24"/>
        </w:rPr>
      </w:pPr>
      <w:r w:rsidRPr="007A63F6">
        <w:rPr>
          <w:bCs/>
          <w:color w:val="000000"/>
          <w:sz w:val="24"/>
          <w:szCs w:val="24"/>
        </w:rPr>
        <w:t xml:space="preserve">ELMA </w:t>
      </w:r>
      <w:proofErr w:type="spellStart"/>
      <w:r w:rsidRPr="007A63F6">
        <w:rPr>
          <w:bCs/>
          <w:color w:val="000000"/>
          <w:sz w:val="24"/>
          <w:szCs w:val="24"/>
        </w:rPr>
        <w:t>Agent</w:t>
      </w:r>
      <w:proofErr w:type="spellEnd"/>
      <w:r w:rsidRPr="007A63F6">
        <w:rPr>
          <w:bCs/>
          <w:color w:val="000000"/>
          <w:sz w:val="24"/>
          <w:szCs w:val="24"/>
        </w:rPr>
        <w:t xml:space="preserve"> – это приложение, которое устанавливается на компьютер пользователя и в режиме реального времени показывает оповещения, которые сервер формирует для пользователя. Это позволяет ускорить реакцию пользователей на происходящие в системе события. Когда программа ELMA </w:t>
      </w:r>
      <w:proofErr w:type="spellStart"/>
      <w:r w:rsidRPr="007A63F6">
        <w:rPr>
          <w:bCs/>
          <w:color w:val="000000"/>
          <w:sz w:val="24"/>
          <w:szCs w:val="24"/>
        </w:rPr>
        <w:t>Agent</w:t>
      </w:r>
      <w:proofErr w:type="spellEnd"/>
      <w:r w:rsidRPr="007A63F6">
        <w:rPr>
          <w:bCs/>
          <w:color w:val="000000"/>
          <w:sz w:val="24"/>
          <w:szCs w:val="24"/>
        </w:rPr>
        <w:t xml:space="preserve"> запущена, в </w:t>
      </w:r>
      <w:proofErr w:type="spellStart"/>
      <w:r w:rsidRPr="007A63F6">
        <w:rPr>
          <w:bCs/>
          <w:color w:val="000000"/>
          <w:sz w:val="24"/>
          <w:szCs w:val="24"/>
        </w:rPr>
        <w:t>трее</w:t>
      </w:r>
      <w:proofErr w:type="spellEnd"/>
      <w:r w:rsidRPr="007A63F6">
        <w:rPr>
          <w:bCs/>
          <w:color w:val="000000"/>
          <w:sz w:val="24"/>
          <w:szCs w:val="24"/>
        </w:rPr>
        <w:t xml:space="preserve"> операционной системы (область рабочего стола рядом с часами, по умолчанию – правый нижний угол экрана) появляется его значок: ELMA </w:t>
      </w:r>
      <w:proofErr w:type="spellStart"/>
      <w:r w:rsidRPr="007A63F6">
        <w:rPr>
          <w:bCs/>
          <w:color w:val="000000"/>
          <w:sz w:val="24"/>
          <w:szCs w:val="24"/>
        </w:rPr>
        <w:t>Agent</w:t>
      </w:r>
      <w:proofErr w:type="spellEnd"/>
      <w:r w:rsidRPr="007A63F6">
        <w:rPr>
          <w:bCs/>
          <w:color w:val="000000"/>
          <w:sz w:val="24"/>
          <w:szCs w:val="24"/>
        </w:rPr>
        <w:t xml:space="preserve"> не требует регистрации для начала работы и может быть установлен на любое количество компьютеров в организации.</w:t>
      </w:r>
    </w:p>
    <w:p w14:paraId="7C52F80D" w14:textId="77777777" w:rsidR="007A63F6" w:rsidRDefault="007A63F6" w:rsidP="007A63F6">
      <w:pPr>
        <w:tabs>
          <w:tab w:val="left" w:pos="1134"/>
        </w:tabs>
        <w:jc w:val="both"/>
        <w:rPr>
          <w:b/>
          <w:bCs/>
          <w:color w:val="000000"/>
          <w:sz w:val="24"/>
          <w:szCs w:val="24"/>
        </w:rPr>
      </w:pPr>
      <w:r w:rsidRPr="007A63F6">
        <w:rPr>
          <w:b/>
          <w:bCs/>
          <w:color w:val="000000"/>
          <w:sz w:val="24"/>
          <w:szCs w:val="24"/>
        </w:rPr>
        <w:t xml:space="preserve">Установка </w:t>
      </w:r>
      <w:proofErr w:type="spellStart"/>
      <w:r w:rsidRPr="007A63F6">
        <w:rPr>
          <w:b/>
          <w:bCs/>
          <w:color w:val="000000"/>
          <w:sz w:val="24"/>
          <w:szCs w:val="24"/>
        </w:rPr>
        <w:t>cервера</w:t>
      </w:r>
      <w:proofErr w:type="spellEnd"/>
      <w:r w:rsidRPr="007A63F6">
        <w:rPr>
          <w:b/>
          <w:bCs/>
          <w:color w:val="000000"/>
          <w:sz w:val="24"/>
          <w:szCs w:val="24"/>
        </w:rPr>
        <w:t xml:space="preserve"> и Дизайнера ELMA</w:t>
      </w:r>
    </w:p>
    <w:p w14:paraId="704559DC" w14:textId="77777777" w:rsidR="007A63F6" w:rsidRDefault="007A63F6" w:rsidP="007A63F6">
      <w:pPr>
        <w:tabs>
          <w:tab w:val="left" w:pos="1134"/>
        </w:tabs>
        <w:jc w:val="both"/>
        <w:rPr>
          <w:bCs/>
          <w:color w:val="000000"/>
          <w:sz w:val="24"/>
          <w:szCs w:val="24"/>
        </w:rPr>
      </w:pPr>
      <w:r w:rsidRPr="007A63F6">
        <w:rPr>
          <w:bCs/>
          <w:color w:val="000000"/>
          <w:sz w:val="24"/>
          <w:szCs w:val="24"/>
        </w:rPr>
        <w:t xml:space="preserve">Установка сервера и Дизайнера ELMA осуществляется из единой программы-установщика; ELMA </w:t>
      </w:r>
      <w:proofErr w:type="spellStart"/>
      <w:r w:rsidRPr="007A63F6">
        <w:rPr>
          <w:bCs/>
          <w:color w:val="000000"/>
          <w:sz w:val="24"/>
          <w:szCs w:val="24"/>
        </w:rPr>
        <w:t>Agent</w:t>
      </w:r>
      <w:proofErr w:type="spellEnd"/>
      <w:r w:rsidRPr="007A63F6">
        <w:rPr>
          <w:bCs/>
          <w:color w:val="000000"/>
          <w:sz w:val="24"/>
          <w:szCs w:val="24"/>
        </w:rPr>
        <w:t xml:space="preserve"> устанавливается на компьютер отдельно (Об установке ELMA </w:t>
      </w:r>
      <w:proofErr w:type="spellStart"/>
      <w:r w:rsidRPr="007A63F6">
        <w:rPr>
          <w:bCs/>
          <w:color w:val="000000"/>
          <w:sz w:val="24"/>
          <w:szCs w:val="24"/>
        </w:rPr>
        <w:t>Agent</w:t>
      </w:r>
      <w:proofErr w:type="spellEnd"/>
      <w:r w:rsidRPr="007A63F6">
        <w:rPr>
          <w:bCs/>
          <w:color w:val="000000"/>
          <w:sz w:val="24"/>
          <w:szCs w:val="24"/>
        </w:rPr>
        <w:t xml:space="preserve"> читайте в руководстве пользователя системы ELMA). (Скачать бесплатную </w:t>
      </w:r>
      <w:proofErr w:type="spellStart"/>
      <w:r w:rsidRPr="007A63F6">
        <w:rPr>
          <w:bCs/>
          <w:color w:val="000000"/>
          <w:sz w:val="24"/>
          <w:szCs w:val="24"/>
        </w:rPr>
        <w:t>демо</w:t>
      </w:r>
      <w:proofErr w:type="spellEnd"/>
      <w:r w:rsidRPr="007A63F6">
        <w:rPr>
          <w:bCs/>
          <w:color w:val="000000"/>
          <w:sz w:val="24"/>
          <w:szCs w:val="24"/>
        </w:rPr>
        <w:t>-версию всегда можно с сайта продукта - </w:t>
      </w:r>
      <w:hyperlink r:id="rId35" w:history="1">
        <w:r w:rsidRPr="007A63F6">
          <w:rPr>
            <w:rStyle w:val="a4"/>
            <w:bCs/>
            <w:sz w:val="24"/>
            <w:szCs w:val="24"/>
          </w:rPr>
          <w:t>http://www.elma-bpm.ru/download/index.html</w:t>
        </w:r>
      </w:hyperlink>
      <w:r w:rsidRPr="007A63F6">
        <w:rPr>
          <w:bCs/>
          <w:color w:val="000000"/>
          <w:sz w:val="24"/>
          <w:szCs w:val="24"/>
        </w:rPr>
        <w:t> )</w:t>
      </w:r>
    </w:p>
    <w:p w14:paraId="44C71A72" w14:textId="77777777" w:rsidR="007A63F6" w:rsidRDefault="007A63F6" w:rsidP="007A63F6">
      <w:pPr>
        <w:tabs>
          <w:tab w:val="left" w:pos="1134"/>
        </w:tabs>
        <w:jc w:val="both"/>
        <w:rPr>
          <w:bCs/>
          <w:color w:val="000000"/>
          <w:sz w:val="24"/>
          <w:szCs w:val="24"/>
        </w:rPr>
      </w:pPr>
      <w:r w:rsidRPr="007A63F6">
        <w:rPr>
          <w:bCs/>
          <w:color w:val="000000"/>
          <w:sz w:val="24"/>
          <w:szCs w:val="24"/>
        </w:rPr>
        <w:t>Установка системы ELMA состоит из следующих шагов:</w:t>
      </w:r>
    </w:p>
    <w:p w14:paraId="5535EE96" w14:textId="77777777" w:rsidR="007A63F6" w:rsidRDefault="007A63F6" w:rsidP="007A63F6">
      <w:pPr>
        <w:tabs>
          <w:tab w:val="left" w:pos="1134"/>
        </w:tabs>
        <w:jc w:val="both"/>
        <w:rPr>
          <w:bCs/>
          <w:color w:val="000000"/>
          <w:sz w:val="24"/>
          <w:szCs w:val="24"/>
        </w:rPr>
      </w:pPr>
      <w:r w:rsidRPr="007A63F6">
        <w:rPr>
          <w:b/>
          <w:bCs/>
          <w:color w:val="000000"/>
          <w:sz w:val="24"/>
          <w:szCs w:val="24"/>
        </w:rPr>
        <w:t>Шаг 1.</w:t>
      </w:r>
      <w:r w:rsidRPr="007A63F6">
        <w:rPr>
          <w:bCs/>
          <w:color w:val="000000"/>
          <w:sz w:val="24"/>
          <w:szCs w:val="24"/>
        </w:rPr>
        <w:t> Запуск программы установки системы ELMA.</w:t>
      </w:r>
    </w:p>
    <w:p w14:paraId="3FDE5572" w14:textId="77777777" w:rsidR="007A63F6" w:rsidRDefault="007A63F6" w:rsidP="007A63F6">
      <w:pPr>
        <w:tabs>
          <w:tab w:val="left" w:pos="1134"/>
        </w:tabs>
        <w:jc w:val="both"/>
        <w:rPr>
          <w:bCs/>
          <w:color w:val="000000"/>
          <w:sz w:val="24"/>
          <w:szCs w:val="24"/>
        </w:rPr>
      </w:pPr>
      <w:r w:rsidRPr="007A63F6">
        <w:rPr>
          <w:bCs/>
          <w:color w:val="000000"/>
          <w:sz w:val="24"/>
          <w:szCs w:val="24"/>
        </w:rPr>
        <w:t>Установщик просканирует операционную систему на наличие установленного сервера IIS версии 7.0 или выше.</w:t>
      </w:r>
    </w:p>
    <w:p w14:paraId="27A6DE2B" w14:textId="1B7DB03A" w:rsidR="007A63F6" w:rsidRDefault="007A63F6" w:rsidP="007A63F6">
      <w:pPr>
        <w:tabs>
          <w:tab w:val="left" w:pos="1134"/>
        </w:tabs>
        <w:jc w:val="both"/>
        <w:rPr>
          <w:bCs/>
          <w:color w:val="000000"/>
          <w:sz w:val="24"/>
          <w:szCs w:val="24"/>
        </w:rPr>
      </w:pPr>
      <w:r w:rsidRPr="007A63F6">
        <w:rPr>
          <w:bCs/>
          <w:color w:val="000000"/>
          <w:sz w:val="24"/>
          <w:szCs w:val="24"/>
        </w:rPr>
        <w:t xml:space="preserve">Если сервер еще не установлен, пользователю будет предложено установить встроенный веб-сервер из установщика системы ELMA. Чтобы подтвердить установку сервера, необходимо нажать кнопку Да. Отказаться от установки встроенного веб-сервера можно при помощи кнопки </w:t>
      </w:r>
      <w:proofErr w:type="gramStart"/>
      <w:r w:rsidRPr="007A63F6">
        <w:rPr>
          <w:bCs/>
          <w:color w:val="000000"/>
          <w:sz w:val="24"/>
          <w:szCs w:val="24"/>
        </w:rPr>
        <w:t>Нет</w:t>
      </w:r>
      <w:proofErr w:type="gramEnd"/>
      <w:r w:rsidRPr="007A63F6">
        <w:rPr>
          <w:bCs/>
          <w:color w:val="000000"/>
          <w:sz w:val="24"/>
          <w:szCs w:val="24"/>
        </w:rPr>
        <w:t xml:space="preserve"> – в этом случае установка системы ELMA будет прервана.</w:t>
      </w:r>
    </w:p>
    <w:p w14:paraId="55A1DCED" w14:textId="50342845" w:rsidR="007A63F6" w:rsidRDefault="007A63F6" w:rsidP="007A63F6">
      <w:pPr>
        <w:tabs>
          <w:tab w:val="left" w:pos="1134"/>
        </w:tabs>
        <w:ind w:firstLine="0"/>
        <w:jc w:val="center"/>
        <w:rPr>
          <w:bCs/>
          <w:color w:val="000000"/>
          <w:sz w:val="24"/>
          <w:szCs w:val="24"/>
        </w:rPr>
      </w:pPr>
      <w:r>
        <w:rPr>
          <w:noProof/>
        </w:rPr>
        <w:drawing>
          <wp:inline distT="0" distB="0" distL="0" distR="0" wp14:anchorId="34D0F411" wp14:editId="3F94F2D2">
            <wp:extent cx="4362450" cy="1543050"/>
            <wp:effectExtent l="0" t="0" r="0" b="0"/>
            <wp:docPr id="3" name="Рисунок 3" descr="c:\users\pr\desktop\курсы для вузов\шаг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desktop\курсы для вузов\шаг 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2450" cy="1543050"/>
                    </a:xfrm>
                    <a:prstGeom prst="rect">
                      <a:avLst/>
                    </a:prstGeom>
                    <a:noFill/>
                    <a:ln>
                      <a:noFill/>
                    </a:ln>
                  </pic:spPr>
                </pic:pic>
              </a:graphicData>
            </a:graphic>
          </wp:inline>
        </w:drawing>
      </w:r>
    </w:p>
    <w:p w14:paraId="03BA6259"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Если ранее установленный сервер IIS версии 7.0 или выше был обнаружен на компьютере, процесс установки системы ELMA автоматически перейдет к шагу 2.</w:t>
      </w:r>
    </w:p>
    <w:p w14:paraId="5C4AC333" w14:textId="57794366" w:rsidR="007A63F6" w:rsidRDefault="007A63F6" w:rsidP="007A63F6">
      <w:pPr>
        <w:tabs>
          <w:tab w:val="left" w:pos="1134"/>
        </w:tabs>
        <w:jc w:val="both"/>
        <w:rPr>
          <w:bCs/>
          <w:color w:val="000000"/>
          <w:sz w:val="24"/>
          <w:szCs w:val="24"/>
        </w:rPr>
      </w:pPr>
      <w:r w:rsidRPr="007A63F6">
        <w:rPr>
          <w:b/>
          <w:bCs/>
          <w:color w:val="000000"/>
          <w:sz w:val="24"/>
          <w:szCs w:val="24"/>
        </w:rPr>
        <w:t>Шаг 2.</w:t>
      </w:r>
      <w:r w:rsidRPr="007A63F6">
        <w:rPr>
          <w:bCs/>
          <w:color w:val="000000"/>
          <w:sz w:val="24"/>
          <w:szCs w:val="24"/>
        </w:rPr>
        <w:t xml:space="preserve"> Просмотрите приветствие Мастера установки ELMA и подтвердите необходимость установки.</w:t>
      </w:r>
    </w:p>
    <w:p w14:paraId="621B794B" w14:textId="6CDFCCD7" w:rsidR="007A63F6" w:rsidRDefault="007A63F6" w:rsidP="007A63F6">
      <w:pPr>
        <w:tabs>
          <w:tab w:val="left" w:pos="1134"/>
        </w:tabs>
        <w:ind w:firstLine="0"/>
        <w:jc w:val="center"/>
        <w:rPr>
          <w:bCs/>
          <w:color w:val="000000"/>
          <w:sz w:val="24"/>
          <w:szCs w:val="24"/>
        </w:rPr>
      </w:pPr>
      <w:r>
        <w:rPr>
          <w:noProof/>
        </w:rPr>
        <w:lastRenderedPageBreak/>
        <w:drawing>
          <wp:inline distT="0" distB="0" distL="0" distR="0" wp14:anchorId="56321461" wp14:editId="3C8640C8">
            <wp:extent cx="3600000" cy="2304950"/>
            <wp:effectExtent l="0" t="0" r="635" b="635"/>
            <wp:docPr id="21" name="Рисунок 21" descr="c:\users\pr\desktop\курсы для вузов\шаг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desktop\курсы для вузов\шаг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2304950"/>
                    </a:xfrm>
                    <a:prstGeom prst="rect">
                      <a:avLst/>
                    </a:prstGeom>
                    <a:noFill/>
                    <a:ln>
                      <a:noFill/>
                    </a:ln>
                  </pic:spPr>
                </pic:pic>
              </a:graphicData>
            </a:graphic>
          </wp:inline>
        </w:drawing>
      </w:r>
    </w:p>
    <w:p w14:paraId="079B206C"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 xml:space="preserve">По возможности закройте все работающие приложения и нажмите кнопку </w:t>
      </w:r>
      <w:proofErr w:type="gramStart"/>
      <w:r w:rsidRPr="007A63F6">
        <w:rPr>
          <w:bCs/>
          <w:color w:val="000000"/>
          <w:sz w:val="24"/>
          <w:szCs w:val="24"/>
        </w:rPr>
        <w:t>Далее</w:t>
      </w:r>
      <w:proofErr w:type="gramEnd"/>
      <w:r w:rsidRPr="007A63F6">
        <w:rPr>
          <w:bCs/>
          <w:color w:val="000000"/>
          <w:sz w:val="24"/>
          <w:szCs w:val="24"/>
        </w:rPr>
        <w:t xml:space="preserve"> для продолжения.</w:t>
      </w:r>
    </w:p>
    <w:p w14:paraId="1E9586AB" w14:textId="77777777" w:rsidR="007A63F6" w:rsidRPr="007A63F6" w:rsidRDefault="007A63F6" w:rsidP="007A63F6">
      <w:pPr>
        <w:tabs>
          <w:tab w:val="left" w:pos="1134"/>
        </w:tabs>
        <w:jc w:val="both"/>
        <w:rPr>
          <w:bCs/>
          <w:color w:val="000000"/>
          <w:sz w:val="24"/>
          <w:szCs w:val="24"/>
        </w:rPr>
      </w:pPr>
      <w:r w:rsidRPr="007A63F6">
        <w:rPr>
          <w:b/>
          <w:bCs/>
          <w:color w:val="000000"/>
          <w:sz w:val="24"/>
          <w:szCs w:val="24"/>
        </w:rPr>
        <w:t>Шаг 3.</w:t>
      </w:r>
      <w:r w:rsidRPr="007A63F6">
        <w:rPr>
          <w:bCs/>
          <w:color w:val="000000"/>
          <w:sz w:val="24"/>
          <w:szCs w:val="24"/>
        </w:rPr>
        <w:t xml:space="preserve"> Ознакомьтесь с текстом лицензионного соглашения.</w:t>
      </w:r>
    </w:p>
    <w:p w14:paraId="1ABDDEE6" w14:textId="0E05EA99" w:rsidR="007A63F6" w:rsidRDefault="007A63F6" w:rsidP="007A63F6">
      <w:pPr>
        <w:tabs>
          <w:tab w:val="left" w:pos="1134"/>
        </w:tabs>
        <w:jc w:val="both"/>
        <w:rPr>
          <w:bCs/>
          <w:color w:val="000000"/>
          <w:sz w:val="24"/>
          <w:szCs w:val="24"/>
        </w:rPr>
      </w:pPr>
      <w:r w:rsidRPr="007A63F6">
        <w:rPr>
          <w:bCs/>
          <w:color w:val="000000"/>
          <w:sz w:val="24"/>
          <w:szCs w:val="24"/>
        </w:rPr>
        <w:t xml:space="preserve">После прочтения лицензионного соглашения, если вы согласны со всеми его пунктами, установите переключатель в положение </w:t>
      </w:r>
      <w:proofErr w:type="gramStart"/>
      <w:r w:rsidRPr="007A63F6">
        <w:rPr>
          <w:bCs/>
          <w:color w:val="000000"/>
          <w:sz w:val="24"/>
          <w:szCs w:val="24"/>
        </w:rPr>
        <w:t>Я</w:t>
      </w:r>
      <w:proofErr w:type="gramEnd"/>
      <w:r w:rsidRPr="007A63F6">
        <w:rPr>
          <w:bCs/>
          <w:color w:val="000000"/>
          <w:sz w:val="24"/>
          <w:szCs w:val="24"/>
        </w:rPr>
        <w:t xml:space="preserve"> принимаю условия соглашения. Для продолжения нажмите кнопку Далее.</w:t>
      </w:r>
    </w:p>
    <w:p w14:paraId="7C715768" w14:textId="6D939C16" w:rsidR="007A63F6" w:rsidRDefault="007A63F6" w:rsidP="007A63F6">
      <w:pPr>
        <w:tabs>
          <w:tab w:val="left" w:pos="1134"/>
        </w:tabs>
        <w:ind w:firstLine="0"/>
        <w:jc w:val="center"/>
        <w:rPr>
          <w:bCs/>
          <w:color w:val="000000"/>
          <w:sz w:val="24"/>
          <w:szCs w:val="24"/>
        </w:rPr>
      </w:pPr>
      <w:r>
        <w:rPr>
          <w:noProof/>
        </w:rPr>
        <w:drawing>
          <wp:inline distT="0" distB="0" distL="0" distR="0" wp14:anchorId="7604AF6C" wp14:editId="2B31BFBB">
            <wp:extent cx="3600000" cy="2304950"/>
            <wp:effectExtent l="0" t="0" r="635" b="635"/>
            <wp:docPr id="22" name="Рисунок 22" descr="c:\users\pr\desktop\курсы для вузов\шаг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desktop\курсы для вузов\шаг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2304950"/>
                    </a:xfrm>
                    <a:prstGeom prst="rect">
                      <a:avLst/>
                    </a:prstGeom>
                    <a:noFill/>
                    <a:ln>
                      <a:noFill/>
                    </a:ln>
                  </pic:spPr>
                </pic:pic>
              </a:graphicData>
            </a:graphic>
          </wp:inline>
        </w:drawing>
      </w:r>
    </w:p>
    <w:p w14:paraId="1B359A7C" w14:textId="77777777" w:rsidR="007A63F6" w:rsidRPr="007A63F6" w:rsidRDefault="007A63F6" w:rsidP="007A63F6">
      <w:pPr>
        <w:tabs>
          <w:tab w:val="left" w:pos="1134"/>
        </w:tabs>
        <w:jc w:val="both"/>
        <w:rPr>
          <w:bCs/>
          <w:color w:val="000000"/>
          <w:sz w:val="24"/>
          <w:szCs w:val="24"/>
        </w:rPr>
      </w:pPr>
      <w:r w:rsidRPr="007A63F6">
        <w:rPr>
          <w:b/>
          <w:bCs/>
          <w:color w:val="000000"/>
          <w:sz w:val="24"/>
          <w:szCs w:val="24"/>
        </w:rPr>
        <w:t xml:space="preserve">Шаг 4. </w:t>
      </w:r>
      <w:r w:rsidRPr="007A63F6">
        <w:rPr>
          <w:bCs/>
          <w:color w:val="000000"/>
          <w:sz w:val="24"/>
          <w:szCs w:val="24"/>
        </w:rPr>
        <w:t>Выберите тип установки:</w:t>
      </w:r>
    </w:p>
    <w:p w14:paraId="6FB6BB32"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Посмотреть возможности системы. По умолчанию будет загружена конфигурация "Промышленно-коммерческая компания", где заполнены организационная структура и даны примеры типовых процессов.</w:t>
      </w:r>
    </w:p>
    <w:p w14:paraId="1C0E2BD5"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Использовать бесплатную версию системы на 5 рабочих мест. По умолчанию будет загружена конфигурация "бесплатная версия". Она содержит простую организационную структуру на 5 человек и небольшой набор типовых процессов.</w:t>
      </w:r>
    </w:p>
    <w:p w14:paraId="30813502"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Нарисовать структуру компании и бизнес-процессы "с нуля". По умолчанию будет загружена конфигурация, которая позволит с чистого листа нарисовать модель управленческой деятельности Вашей компании.</w:t>
      </w:r>
    </w:p>
    <w:p w14:paraId="6C601B04" w14:textId="67D04F75" w:rsidR="007A63F6" w:rsidRDefault="007A63F6" w:rsidP="007A63F6">
      <w:pPr>
        <w:tabs>
          <w:tab w:val="left" w:pos="1134"/>
        </w:tabs>
        <w:jc w:val="both"/>
        <w:rPr>
          <w:bCs/>
          <w:color w:val="000000"/>
          <w:sz w:val="24"/>
          <w:szCs w:val="24"/>
        </w:rPr>
      </w:pPr>
      <w:r w:rsidRPr="007A63F6">
        <w:rPr>
          <w:bCs/>
          <w:color w:val="000000"/>
          <w:sz w:val="24"/>
          <w:szCs w:val="24"/>
        </w:rPr>
        <w:t>Выбираем третий тип установки «Нарисовать структуру компании и бизнес-процессы "с нуля"»</w:t>
      </w:r>
    </w:p>
    <w:p w14:paraId="318D0077" w14:textId="0DE97D72" w:rsidR="007A63F6" w:rsidRDefault="007A63F6" w:rsidP="007A63F6">
      <w:pPr>
        <w:tabs>
          <w:tab w:val="left" w:pos="1134"/>
        </w:tabs>
        <w:ind w:firstLine="0"/>
        <w:jc w:val="center"/>
        <w:rPr>
          <w:bCs/>
          <w:color w:val="000000"/>
          <w:sz w:val="24"/>
          <w:szCs w:val="24"/>
        </w:rPr>
      </w:pPr>
      <w:r>
        <w:rPr>
          <w:noProof/>
        </w:rPr>
        <w:lastRenderedPageBreak/>
        <w:drawing>
          <wp:inline distT="0" distB="0" distL="0" distR="0" wp14:anchorId="6C9037E2" wp14:editId="24F199E0">
            <wp:extent cx="3600000" cy="2304950"/>
            <wp:effectExtent l="0" t="0" r="635" b="635"/>
            <wp:docPr id="23" name="Рисунок 23" descr="c:\users\pr\desktop\курсы для вузов\шаг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desktop\курсы для вузов\шаг 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2304950"/>
                    </a:xfrm>
                    <a:prstGeom prst="rect">
                      <a:avLst/>
                    </a:prstGeom>
                    <a:noFill/>
                    <a:ln>
                      <a:noFill/>
                    </a:ln>
                  </pic:spPr>
                </pic:pic>
              </a:graphicData>
            </a:graphic>
          </wp:inline>
        </w:drawing>
      </w:r>
    </w:p>
    <w:p w14:paraId="13B3CAC5" w14:textId="77777777" w:rsidR="007A63F6" w:rsidRPr="007A63F6" w:rsidRDefault="007A63F6" w:rsidP="007A63F6">
      <w:pPr>
        <w:tabs>
          <w:tab w:val="left" w:pos="1134"/>
        </w:tabs>
        <w:jc w:val="both"/>
        <w:rPr>
          <w:bCs/>
          <w:color w:val="000000"/>
          <w:sz w:val="24"/>
          <w:szCs w:val="24"/>
        </w:rPr>
      </w:pPr>
      <w:r w:rsidRPr="007A63F6">
        <w:rPr>
          <w:b/>
          <w:bCs/>
          <w:color w:val="000000"/>
          <w:sz w:val="24"/>
          <w:szCs w:val="24"/>
        </w:rPr>
        <w:t>Шаг 5.</w:t>
      </w:r>
      <w:r w:rsidRPr="007A63F6">
        <w:rPr>
          <w:bCs/>
          <w:color w:val="000000"/>
          <w:sz w:val="24"/>
          <w:szCs w:val="24"/>
        </w:rPr>
        <w:t xml:space="preserve"> Настройте порт веб-приложения</w:t>
      </w:r>
    </w:p>
    <w:p w14:paraId="77AC49E3" w14:textId="2BD59C40" w:rsidR="007A63F6" w:rsidRDefault="007A63F6" w:rsidP="007A63F6">
      <w:pPr>
        <w:tabs>
          <w:tab w:val="left" w:pos="1134"/>
        </w:tabs>
        <w:jc w:val="both"/>
        <w:rPr>
          <w:bCs/>
          <w:color w:val="000000"/>
          <w:sz w:val="24"/>
          <w:szCs w:val="24"/>
        </w:rPr>
      </w:pPr>
      <w:r w:rsidRPr="007A63F6">
        <w:rPr>
          <w:bCs/>
          <w:color w:val="000000"/>
          <w:sz w:val="24"/>
          <w:szCs w:val="24"/>
        </w:rPr>
        <w:t>Здесь указывается порт, не занятый другими приложениями (По умолчанию 7000)</w:t>
      </w:r>
    </w:p>
    <w:p w14:paraId="4B77566E" w14:textId="6D11F160" w:rsidR="007A63F6" w:rsidRDefault="007A63F6" w:rsidP="007A63F6">
      <w:pPr>
        <w:tabs>
          <w:tab w:val="left" w:pos="1134"/>
        </w:tabs>
        <w:ind w:firstLine="0"/>
        <w:jc w:val="center"/>
        <w:rPr>
          <w:bCs/>
          <w:color w:val="000000"/>
          <w:sz w:val="24"/>
          <w:szCs w:val="24"/>
        </w:rPr>
      </w:pPr>
      <w:r>
        <w:rPr>
          <w:noProof/>
        </w:rPr>
        <w:drawing>
          <wp:inline distT="0" distB="0" distL="0" distR="0" wp14:anchorId="42DA1FBB" wp14:editId="710E3E53">
            <wp:extent cx="3600000" cy="2304950"/>
            <wp:effectExtent l="0" t="0" r="635" b="635"/>
            <wp:docPr id="30" name="Рисунок 30" descr="c:\users\pr\desktop\курсы для вузов\шаг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desktop\курсы для вузов\шаг 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304950"/>
                    </a:xfrm>
                    <a:prstGeom prst="rect">
                      <a:avLst/>
                    </a:prstGeom>
                    <a:noFill/>
                    <a:ln>
                      <a:noFill/>
                    </a:ln>
                  </pic:spPr>
                </pic:pic>
              </a:graphicData>
            </a:graphic>
          </wp:inline>
        </w:drawing>
      </w:r>
    </w:p>
    <w:p w14:paraId="49F8A146"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Значение порта будет использоваться в адресной строке браузера для входа в систему пользователям – http://127.0.0.1:7000</w:t>
      </w:r>
    </w:p>
    <w:p w14:paraId="2E49AD50" w14:textId="77777777" w:rsidR="007A63F6" w:rsidRPr="007A63F6" w:rsidRDefault="007A63F6" w:rsidP="007A63F6">
      <w:pPr>
        <w:tabs>
          <w:tab w:val="left" w:pos="1134"/>
        </w:tabs>
        <w:jc w:val="both"/>
        <w:rPr>
          <w:bCs/>
          <w:color w:val="000000"/>
          <w:sz w:val="24"/>
          <w:szCs w:val="24"/>
        </w:rPr>
      </w:pPr>
      <w:r w:rsidRPr="007A63F6">
        <w:rPr>
          <w:b/>
          <w:bCs/>
          <w:color w:val="000000"/>
          <w:sz w:val="24"/>
          <w:szCs w:val="24"/>
        </w:rPr>
        <w:t>Шаг 6.</w:t>
      </w:r>
      <w:r w:rsidRPr="007A63F6">
        <w:rPr>
          <w:bCs/>
          <w:color w:val="000000"/>
          <w:sz w:val="24"/>
          <w:szCs w:val="24"/>
        </w:rPr>
        <w:t xml:space="preserve"> Выберите папку, в которую будут установлены файлы </w:t>
      </w:r>
      <w:proofErr w:type="spellStart"/>
      <w:r w:rsidRPr="007A63F6">
        <w:rPr>
          <w:bCs/>
          <w:color w:val="000000"/>
          <w:sz w:val="24"/>
          <w:szCs w:val="24"/>
        </w:rPr>
        <w:t>cервера</w:t>
      </w:r>
      <w:proofErr w:type="spellEnd"/>
      <w:r w:rsidRPr="007A63F6">
        <w:rPr>
          <w:bCs/>
          <w:color w:val="000000"/>
          <w:sz w:val="24"/>
          <w:szCs w:val="24"/>
        </w:rPr>
        <w:t xml:space="preserve"> ELMA:</w:t>
      </w:r>
    </w:p>
    <w:p w14:paraId="51334F1F" w14:textId="71E16A38" w:rsidR="007A63F6" w:rsidRDefault="007A63F6" w:rsidP="007A63F6">
      <w:pPr>
        <w:tabs>
          <w:tab w:val="left" w:pos="1134"/>
        </w:tabs>
        <w:jc w:val="both"/>
        <w:rPr>
          <w:bCs/>
          <w:color w:val="000000"/>
          <w:sz w:val="24"/>
          <w:szCs w:val="24"/>
        </w:rPr>
      </w:pPr>
      <w:r w:rsidRPr="007A63F6">
        <w:rPr>
          <w:bCs/>
          <w:color w:val="000000"/>
          <w:sz w:val="24"/>
          <w:szCs w:val="24"/>
        </w:rPr>
        <w:t>Рекомендуется использовать для установки папку по умолчанию, однако при желании вы можете выбрать любую другую. Папку установки можно указать вручную в соответствующем поле ввода или же воспользоваться кнопкой Обзор, чтобы указать нужную папку при помощи мыши в диалоговом окне обзора дисков операционной системы.</w:t>
      </w:r>
    </w:p>
    <w:p w14:paraId="5E8C5F69" w14:textId="69346971" w:rsidR="007A63F6" w:rsidRDefault="007A63F6" w:rsidP="007A63F6">
      <w:pPr>
        <w:tabs>
          <w:tab w:val="left" w:pos="1134"/>
        </w:tabs>
        <w:ind w:firstLine="0"/>
        <w:jc w:val="center"/>
        <w:rPr>
          <w:bCs/>
          <w:color w:val="000000"/>
          <w:sz w:val="24"/>
          <w:szCs w:val="24"/>
        </w:rPr>
      </w:pPr>
      <w:r>
        <w:rPr>
          <w:noProof/>
        </w:rPr>
        <w:drawing>
          <wp:inline distT="0" distB="0" distL="0" distR="0" wp14:anchorId="2B96F6D8" wp14:editId="1441267A">
            <wp:extent cx="3600000" cy="2304950"/>
            <wp:effectExtent l="0" t="0" r="635" b="635"/>
            <wp:docPr id="224" name="Рисунок 224" descr="c:\users\pr\desktop\курсы для вузов\шаг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desktop\курсы для вузов\шаг 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2304950"/>
                    </a:xfrm>
                    <a:prstGeom prst="rect">
                      <a:avLst/>
                    </a:prstGeom>
                    <a:noFill/>
                    <a:ln>
                      <a:noFill/>
                    </a:ln>
                  </pic:spPr>
                </pic:pic>
              </a:graphicData>
            </a:graphic>
          </wp:inline>
        </w:drawing>
      </w:r>
    </w:p>
    <w:p w14:paraId="5AB3D8F3"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Для продолжения нажмите кнопку Далее.</w:t>
      </w:r>
    </w:p>
    <w:p w14:paraId="74425F78" w14:textId="77777777" w:rsidR="007A63F6" w:rsidRPr="007A63F6" w:rsidRDefault="007A63F6" w:rsidP="007A63F6">
      <w:pPr>
        <w:tabs>
          <w:tab w:val="left" w:pos="1134"/>
        </w:tabs>
        <w:jc w:val="both"/>
        <w:rPr>
          <w:bCs/>
          <w:color w:val="000000"/>
          <w:sz w:val="24"/>
          <w:szCs w:val="24"/>
        </w:rPr>
      </w:pPr>
      <w:r w:rsidRPr="007A63F6">
        <w:rPr>
          <w:b/>
          <w:bCs/>
          <w:color w:val="000000"/>
          <w:sz w:val="24"/>
          <w:szCs w:val="24"/>
        </w:rPr>
        <w:t>Шаг 7.</w:t>
      </w:r>
      <w:r w:rsidRPr="007A63F6">
        <w:rPr>
          <w:bCs/>
          <w:color w:val="000000"/>
          <w:sz w:val="24"/>
          <w:szCs w:val="24"/>
        </w:rPr>
        <w:t xml:space="preserve"> Выберите дополнительные задачи.</w:t>
      </w:r>
    </w:p>
    <w:p w14:paraId="36E2D5F6"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 xml:space="preserve">Установите флажок </w:t>
      </w:r>
      <w:proofErr w:type="gramStart"/>
      <w:r w:rsidRPr="007A63F6">
        <w:rPr>
          <w:bCs/>
          <w:color w:val="000000"/>
          <w:sz w:val="24"/>
          <w:szCs w:val="24"/>
        </w:rPr>
        <w:t>Добавить</w:t>
      </w:r>
      <w:proofErr w:type="gramEnd"/>
      <w:r w:rsidRPr="007A63F6">
        <w:rPr>
          <w:bCs/>
          <w:color w:val="000000"/>
          <w:sz w:val="24"/>
          <w:szCs w:val="24"/>
        </w:rPr>
        <w:t xml:space="preserve"> ярлыки на рабочий стол пользователя, чтобы в процессе установки системы ELMA на рабочем столе операционной системы пользователя автоматически были созданы ярлыки для быстрого запуска компонентов системы ELMA.</w:t>
      </w:r>
    </w:p>
    <w:p w14:paraId="24DA0597" w14:textId="53DFC682" w:rsidR="007A63F6" w:rsidRDefault="007A63F6" w:rsidP="007A63F6">
      <w:pPr>
        <w:tabs>
          <w:tab w:val="left" w:pos="1134"/>
        </w:tabs>
        <w:jc w:val="both"/>
        <w:rPr>
          <w:bCs/>
          <w:color w:val="000000"/>
          <w:sz w:val="24"/>
          <w:szCs w:val="24"/>
        </w:rPr>
      </w:pPr>
      <w:r w:rsidRPr="007A63F6">
        <w:rPr>
          <w:bCs/>
          <w:color w:val="000000"/>
          <w:sz w:val="24"/>
          <w:szCs w:val="24"/>
        </w:rPr>
        <w:t>Для продолжения установки нужно нажать кнопку Далее.</w:t>
      </w:r>
    </w:p>
    <w:p w14:paraId="421F7D14" w14:textId="3EEB2DB1" w:rsidR="007A63F6" w:rsidRDefault="007A63F6" w:rsidP="007A63F6">
      <w:pPr>
        <w:tabs>
          <w:tab w:val="left" w:pos="1134"/>
        </w:tabs>
        <w:ind w:firstLine="0"/>
        <w:jc w:val="center"/>
        <w:rPr>
          <w:bCs/>
          <w:color w:val="000000"/>
          <w:sz w:val="24"/>
          <w:szCs w:val="24"/>
        </w:rPr>
      </w:pPr>
      <w:r>
        <w:rPr>
          <w:noProof/>
        </w:rPr>
        <w:lastRenderedPageBreak/>
        <w:drawing>
          <wp:inline distT="0" distB="0" distL="0" distR="0" wp14:anchorId="59ACBE4A" wp14:editId="096D9F3E">
            <wp:extent cx="3600000" cy="2304950"/>
            <wp:effectExtent l="0" t="0" r="635" b="635"/>
            <wp:docPr id="225" name="Рисунок 225" descr="c:\users\pr\desktop\курсы для вузов\шаг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desktop\курсы для вузов\шаг 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2304950"/>
                    </a:xfrm>
                    <a:prstGeom prst="rect">
                      <a:avLst/>
                    </a:prstGeom>
                    <a:noFill/>
                    <a:ln>
                      <a:noFill/>
                    </a:ln>
                  </pic:spPr>
                </pic:pic>
              </a:graphicData>
            </a:graphic>
          </wp:inline>
        </w:drawing>
      </w:r>
    </w:p>
    <w:p w14:paraId="32A87882" w14:textId="77777777" w:rsidR="007A63F6" w:rsidRPr="007A63F6" w:rsidRDefault="007A63F6" w:rsidP="007A63F6">
      <w:pPr>
        <w:tabs>
          <w:tab w:val="left" w:pos="1134"/>
        </w:tabs>
        <w:jc w:val="both"/>
        <w:rPr>
          <w:bCs/>
          <w:color w:val="000000"/>
          <w:sz w:val="24"/>
          <w:szCs w:val="24"/>
        </w:rPr>
      </w:pPr>
      <w:r w:rsidRPr="007A63F6">
        <w:rPr>
          <w:b/>
          <w:bCs/>
          <w:color w:val="000000"/>
          <w:sz w:val="24"/>
          <w:szCs w:val="24"/>
        </w:rPr>
        <w:t xml:space="preserve">Шаг 8. </w:t>
      </w:r>
      <w:r w:rsidRPr="007A63F6">
        <w:rPr>
          <w:bCs/>
          <w:color w:val="000000"/>
          <w:sz w:val="24"/>
          <w:szCs w:val="24"/>
        </w:rPr>
        <w:t>Подтвердите параметры установки.</w:t>
      </w:r>
    </w:p>
    <w:p w14:paraId="69F8AE8E" w14:textId="6EF491BF" w:rsidR="007A63F6" w:rsidRDefault="007A63F6" w:rsidP="007A63F6">
      <w:pPr>
        <w:tabs>
          <w:tab w:val="left" w:pos="1134"/>
        </w:tabs>
        <w:jc w:val="both"/>
        <w:rPr>
          <w:bCs/>
          <w:color w:val="000000"/>
          <w:sz w:val="24"/>
          <w:szCs w:val="24"/>
        </w:rPr>
      </w:pPr>
      <w:r w:rsidRPr="007A63F6">
        <w:rPr>
          <w:bCs/>
          <w:color w:val="000000"/>
          <w:sz w:val="24"/>
          <w:szCs w:val="24"/>
        </w:rPr>
        <w:t>Проверьте правильность всех указанных в списке параметров. Для продолжения установки нужно нажать кнопку Установить.</w:t>
      </w:r>
    </w:p>
    <w:p w14:paraId="77D3F95C" w14:textId="74183105" w:rsidR="007A63F6" w:rsidRDefault="007A63F6" w:rsidP="007A63F6">
      <w:pPr>
        <w:tabs>
          <w:tab w:val="left" w:pos="1134"/>
        </w:tabs>
        <w:ind w:firstLine="0"/>
        <w:jc w:val="center"/>
        <w:rPr>
          <w:bCs/>
          <w:color w:val="000000"/>
          <w:sz w:val="24"/>
          <w:szCs w:val="24"/>
        </w:rPr>
      </w:pPr>
      <w:r>
        <w:rPr>
          <w:noProof/>
        </w:rPr>
        <w:drawing>
          <wp:inline distT="0" distB="0" distL="0" distR="0" wp14:anchorId="4712924D" wp14:editId="7484302C">
            <wp:extent cx="3600000" cy="2304950"/>
            <wp:effectExtent l="0" t="0" r="635" b="635"/>
            <wp:docPr id="226" name="Рисунок 226" descr="c:\users\pr\desktop\курсы для вузов\шаг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desktop\курсы для вузов\шаг 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2304950"/>
                    </a:xfrm>
                    <a:prstGeom prst="rect">
                      <a:avLst/>
                    </a:prstGeom>
                    <a:noFill/>
                    <a:ln>
                      <a:noFill/>
                    </a:ln>
                  </pic:spPr>
                </pic:pic>
              </a:graphicData>
            </a:graphic>
          </wp:inline>
        </w:drawing>
      </w:r>
    </w:p>
    <w:p w14:paraId="6ECA21F8" w14:textId="77777777" w:rsidR="007A63F6" w:rsidRPr="007A63F6" w:rsidRDefault="007A63F6" w:rsidP="007A63F6">
      <w:pPr>
        <w:tabs>
          <w:tab w:val="left" w:pos="1134"/>
        </w:tabs>
        <w:jc w:val="both"/>
        <w:rPr>
          <w:bCs/>
          <w:color w:val="000000"/>
          <w:sz w:val="24"/>
          <w:szCs w:val="24"/>
        </w:rPr>
      </w:pPr>
      <w:r w:rsidRPr="007A63F6">
        <w:rPr>
          <w:b/>
          <w:bCs/>
          <w:color w:val="000000"/>
          <w:sz w:val="24"/>
          <w:szCs w:val="24"/>
        </w:rPr>
        <w:t>Шаг 9.</w:t>
      </w:r>
      <w:r w:rsidRPr="007A63F6">
        <w:rPr>
          <w:bCs/>
          <w:color w:val="000000"/>
          <w:sz w:val="24"/>
          <w:szCs w:val="24"/>
        </w:rPr>
        <w:t xml:space="preserve"> Подождите, пока закончится установка системы ELMA на ваш компьютер.</w:t>
      </w:r>
    </w:p>
    <w:p w14:paraId="43B58AE8"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Процесс установки системы ELMA может занимать значительное время – дождитесь, пока копирование файлов не завершится.</w:t>
      </w:r>
    </w:p>
    <w:p w14:paraId="266B89C9" w14:textId="338AD371" w:rsidR="007A63F6" w:rsidRDefault="007A63F6" w:rsidP="007A63F6">
      <w:pPr>
        <w:tabs>
          <w:tab w:val="left" w:pos="1134"/>
        </w:tabs>
        <w:jc w:val="both"/>
        <w:rPr>
          <w:bCs/>
          <w:color w:val="000000"/>
          <w:sz w:val="24"/>
          <w:szCs w:val="24"/>
        </w:rPr>
      </w:pPr>
      <w:r w:rsidRPr="007A63F6">
        <w:rPr>
          <w:bCs/>
          <w:color w:val="000000"/>
          <w:sz w:val="24"/>
          <w:szCs w:val="24"/>
        </w:rPr>
        <w:t>О прогрессе установки можно судить по полосе прогресса. После завершения копирования файлов, переход на следующий шаг установки будет произведен автоматически.</w:t>
      </w:r>
    </w:p>
    <w:p w14:paraId="2BAA62CE" w14:textId="40B171B9" w:rsidR="007A63F6" w:rsidRDefault="007A63F6" w:rsidP="007A63F6">
      <w:pPr>
        <w:tabs>
          <w:tab w:val="left" w:pos="1134"/>
        </w:tabs>
        <w:ind w:firstLine="0"/>
        <w:jc w:val="center"/>
        <w:rPr>
          <w:bCs/>
          <w:color w:val="000000"/>
          <w:sz w:val="24"/>
          <w:szCs w:val="24"/>
        </w:rPr>
      </w:pPr>
      <w:r>
        <w:rPr>
          <w:noProof/>
        </w:rPr>
        <w:drawing>
          <wp:inline distT="0" distB="0" distL="0" distR="0" wp14:anchorId="222A03A0" wp14:editId="4A174D20">
            <wp:extent cx="3600000" cy="2304950"/>
            <wp:effectExtent l="0" t="0" r="635" b="635"/>
            <wp:docPr id="227" name="Рисунок 227" descr="c:\users\pr\desktop\курсы для вузов\шаг 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desktop\курсы для вузов\шаг 8_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0" cy="2304950"/>
                    </a:xfrm>
                    <a:prstGeom prst="rect">
                      <a:avLst/>
                    </a:prstGeom>
                    <a:noFill/>
                    <a:ln>
                      <a:noFill/>
                    </a:ln>
                  </pic:spPr>
                </pic:pic>
              </a:graphicData>
            </a:graphic>
          </wp:inline>
        </w:drawing>
      </w:r>
    </w:p>
    <w:p w14:paraId="6D5C11F4" w14:textId="77777777" w:rsidR="007A63F6" w:rsidRPr="007A63F6" w:rsidRDefault="007A63F6" w:rsidP="007A63F6">
      <w:pPr>
        <w:tabs>
          <w:tab w:val="left" w:pos="1134"/>
        </w:tabs>
        <w:jc w:val="both"/>
        <w:rPr>
          <w:bCs/>
          <w:color w:val="000000"/>
          <w:sz w:val="24"/>
          <w:szCs w:val="24"/>
        </w:rPr>
      </w:pPr>
      <w:r w:rsidRPr="007A63F6">
        <w:rPr>
          <w:b/>
          <w:bCs/>
          <w:color w:val="000000"/>
          <w:sz w:val="24"/>
          <w:szCs w:val="24"/>
        </w:rPr>
        <w:t>Шаг 10.</w:t>
      </w:r>
      <w:r w:rsidRPr="007A63F6">
        <w:rPr>
          <w:bCs/>
          <w:color w:val="000000"/>
          <w:sz w:val="24"/>
          <w:szCs w:val="24"/>
        </w:rPr>
        <w:t xml:space="preserve"> Подтвердите перезагрузку системы.</w:t>
      </w:r>
    </w:p>
    <w:p w14:paraId="5CA1366C"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После завершения установки системы ELMA потребуется выполнить перезагрузку операционной системы. Рекомендуется выполнить перезагрузку немедленно, однако в случае крайней необходимости вы можете отложить этот процесс.</w:t>
      </w:r>
    </w:p>
    <w:p w14:paraId="51995376"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 xml:space="preserve">Чтобы отложить процесс перезагрузки системы, установите переключатель в положение </w:t>
      </w:r>
      <w:proofErr w:type="gramStart"/>
      <w:r w:rsidRPr="007A63F6">
        <w:rPr>
          <w:bCs/>
          <w:color w:val="000000"/>
          <w:sz w:val="24"/>
          <w:szCs w:val="24"/>
        </w:rPr>
        <w:t>Нет</w:t>
      </w:r>
      <w:proofErr w:type="gramEnd"/>
      <w:r w:rsidRPr="007A63F6">
        <w:rPr>
          <w:bCs/>
          <w:color w:val="000000"/>
          <w:sz w:val="24"/>
          <w:szCs w:val="24"/>
        </w:rPr>
        <w:t>, я произведу перезагрузку позже. Позднее выполнить перезагрузку компьютера потребуется вручную.</w:t>
      </w:r>
    </w:p>
    <w:p w14:paraId="316E3E04"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lastRenderedPageBreak/>
        <w:t>Перед перезагрузкой системы не забудьте сохранить и закрыть все открытые для редактирования документы и файлы – в противном случае все не сохраненные данные будут потеряны.</w:t>
      </w:r>
    </w:p>
    <w:p w14:paraId="4FFEE957" w14:textId="63DD355C" w:rsidR="007A63F6" w:rsidRDefault="007A63F6" w:rsidP="007A63F6">
      <w:pPr>
        <w:tabs>
          <w:tab w:val="left" w:pos="1134"/>
        </w:tabs>
        <w:jc w:val="both"/>
        <w:rPr>
          <w:bCs/>
          <w:color w:val="000000"/>
          <w:sz w:val="24"/>
          <w:szCs w:val="24"/>
        </w:rPr>
      </w:pPr>
      <w:r w:rsidRPr="007A63F6">
        <w:rPr>
          <w:bCs/>
          <w:color w:val="000000"/>
          <w:sz w:val="24"/>
          <w:szCs w:val="24"/>
        </w:rPr>
        <w:t>Для завершения процесса установки нажмите кнопку Завершить.</w:t>
      </w:r>
    </w:p>
    <w:p w14:paraId="43FB98CB" w14:textId="0A267FD8" w:rsidR="007A63F6" w:rsidRDefault="007A63F6" w:rsidP="007A63F6">
      <w:pPr>
        <w:tabs>
          <w:tab w:val="left" w:pos="1134"/>
        </w:tabs>
        <w:jc w:val="both"/>
        <w:rPr>
          <w:bCs/>
          <w:color w:val="000000"/>
          <w:sz w:val="24"/>
          <w:szCs w:val="24"/>
        </w:rPr>
      </w:pPr>
    </w:p>
    <w:p w14:paraId="71257E5E" w14:textId="77777777" w:rsidR="007A63F6" w:rsidRPr="007A63F6" w:rsidRDefault="007A63F6" w:rsidP="007A63F6">
      <w:pPr>
        <w:tabs>
          <w:tab w:val="left" w:pos="1134"/>
        </w:tabs>
        <w:jc w:val="both"/>
        <w:rPr>
          <w:b/>
          <w:bCs/>
          <w:color w:val="000000"/>
          <w:sz w:val="24"/>
          <w:szCs w:val="24"/>
        </w:rPr>
      </w:pPr>
      <w:r w:rsidRPr="007A63F6">
        <w:rPr>
          <w:b/>
          <w:bCs/>
          <w:color w:val="000000"/>
          <w:sz w:val="24"/>
          <w:szCs w:val="24"/>
        </w:rPr>
        <w:t>Регистрация продукта</w:t>
      </w:r>
    </w:p>
    <w:p w14:paraId="02034AE7" w14:textId="7B360DDB" w:rsidR="007A63F6" w:rsidRDefault="007A63F6" w:rsidP="007A63F6">
      <w:pPr>
        <w:tabs>
          <w:tab w:val="left" w:pos="1134"/>
        </w:tabs>
        <w:jc w:val="both"/>
        <w:rPr>
          <w:bCs/>
          <w:color w:val="000000"/>
          <w:sz w:val="24"/>
          <w:szCs w:val="24"/>
        </w:rPr>
      </w:pPr>
      <w:r w:rsidRPr="007A63F6">
        <w:rPr>
          <w:bCs/>
          <w:color w:val="000000"/>
          <w:sz w:val="24"/>
          <w:szCs w:val="24"/>
        </w:rPr>
        <w:t>Для начала работы с системой необходимо получить ключ активации.</w:t>
      </w:r>
    </w:p>
    <w:p w14:paraId="07FD6B7B" w14:textId="23925FD9" w:rsidR="007A63F6" w:rsidRDefault="007A63F6" w:rsidP="007A63F6">
      <w:pPr>
        <w:tabs>
          <w:tab w:val="left" w:pos="1134"/>
        </w:tabs>
        <w:ind w:firstLine="0"/>
        <w:jc w:val="center"/>
        <w:rPr>
          <w:bCs/>
          <w:color w:val="000000"/>
          <w:sz w:val="24"/>
          <w:szCs w:val="24"/>
        </w:rPr>
      </w:pPr>
      <w:r>
        <w:rPr>
          <w:noProof/>
        </w:rPr>
        <w:drawing>
          <wp:inline distT="0" distB="0" distL="0" distR="0" wp14:anchorId="4275C3A0" wp14:editId="14612C4B">
            <wp:extent cx="3600000" cy="3085714"/>
            <wp:effectExtent l="0" t="0" r="635" b="635"/>
            <wp:docPr id="228" name="Рисунок 228" descr="c:\users\pr\desktop\курсы для вузов\регистрация продук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desktop\курсы для вузов\регистрация продукта.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000" cy="3085714"/>
                    </a:xfrm>
                    <a:prstGeom prst="rect">
                      <a:avLst/>
                    </a:prstGeom>
                    <a:noFill/>
                    <a:ln>
                      <a:noFill/>
                    </a:ln>
                  </pic:spPr>
                </pic:pic>
              </a:graphicData>
            </a:graphic>
          </wp:inline>
        </w:drawing>
      </w:r>
    </w:p>
    <w:p w14:paraId="2C1F9E21" w14:textId="713AE665" w:rsidR="007A63F6" w:rsidRPr="007A63F6" w:rsidRDefault="007A63F6" w:rsidP="007A63F6">
      <w:pPr>
        <w:tabs>
          <w:tab w:val="left" w:pos="1134"/>
        </w:tabs>
        <w:jc w:val="both"/>
        <w:rPr>
          <w:bCs/>
          <w:color w:val="000000"/>
          <w:sz w:val="24"/>
          <w:szCs w:val="24"/>
        </w:rPr>
      </w:pPr>
      <w:r w:rsidRPr="007A63F6">
        <w:rPr>
          <w:bCs/>
          <w:color w:val="000000"/>
          <w:sz w:val="24"/>
          <w:szCs w:val="24"/>
        </w:rPr>
        <w:t xml:space="preserve">Для этого надо зарегистрировать систему на сайте разработчика - </w:t>
      </w:r>
      <w:hyperlink r:id="rId46" w:history="1">
        <w:r w:rsidRPr="00785FC7">
          <w:rPr>
            <w:rStyle w:val="a4"/>
            <w:bCs/>
            <w:sz w:val="24"/>
            <w:szCs w:val="24"/>
          </w:rPr>
          <w:t>http://www.elma-bpm.ru/download/register_demo_3.0.html</w:t>
        </w:r>
      </w:hyperlink>
      <w:r>
        <w:rPr>
          <w:bCs/>
          <w:color w:val="000000"/>
          <w:sz w:val="24"/>
          <w:szCs w:val="24"/>
        </w:rPr>
        <w:t xml:space="preserve"> </w:t>
      </w:r>
    </w:p>
    <w:p w14:paraId="701987E5"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Заполняем регистрационную форму. Указываем корректный адрес электронной почты для получения ключа активации. Заполняем все поля формы и нажимаем кнопку Отправить</w:t>
      </w:r>
    </w:p>
    <w:p w14:paraId="0E75684A" w14:textId="176A1C0B" w:rsidR="007A63F6" w:rsidRDefault="007A63F6" w:rsidP="007A63F6">
      <w:pPr>
        <w:tabs>
          <w:tab w:val="left" w:pos="1134"/>
        </w:tabs>
        <w:jc w:val="both"/>
        <w:rPr>
          <w:bCs/>
          <w:color w:val="000000"/>
          <w:sz w:val="24"/>
          <w:szCs w:val="24"/>
        </w:rPr>
      </w:pPr>
      <w:r w:rsidRPr="007A63F6">
        <w:rPr>
          <w:bCs/>
          <w:color w:val="000000"/>
          <w:sz w:val="24"/>
          <w:szCs w:val="24"/>
        </w:rPr>
        <w:t>Далее сайт выдает ключ активации и также Вы его получаете на свой e-</w:t>
      </w:r>
      <w:proofErr w:type="spellStart"/>
      <w:r w:rsidRPr="007A63F6">
        <w:rPr>
          <w:bCs/>
          <w:color w:val="000000"/>
          <w:sz w:val="24"/>
          <w:szCs w:val="24"/>
        </w:rPr>
        <w:t>mail</w:t>
      </w:r>
      <w:proofErr w:type="spellEnd"/>
    </w:p>
    <w:p w14:paraId="018A4C5C" w14:textId="14E28B9A" w:rsidR="007A63F6" w:rsidRDefault="007A63F6" w:rsidP="007A63F6">
      <w:pPr>
        <w:tabs>
          <w:tab w:val="left" w:pos="1134"/>
        </w:tabs>
        <w:ind w:firstLine="0"/>
        <w:jc w:val="center"/>
        <w:rPr>
          <w:bCs/>
          <w:color w:val="000000"/>
          <w:sz w:val="24"/>
          <w:szCs w:val="24"/>
        </w:rPr>
      </w:pPr>
      <w:r>
        <w:rPr>
          <w:noProof/>
        </w:rPr>
        <w:drawing>
          <wp:inline distT="0" distB="0" distL="0" distR="0" wp14:anchorId="3221D041" wp14:editId="5112B8A4">
            <wp:extent cx="4403115" cy="4533900"/>
            <wp:effectExtent l="0" t="0" r="0" b="0"/>
            <wp:docPr id="239" name="Рисунок 239" descr="c:\users\pr\desktop\курсы для вузов\регистрация продукта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desktop\курсы для вузов\регистрация продукта 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0727" cy="4541738"/>
                    </a:xfrm>
                    <a:prstGeom prst="rect">
                      <a:avLst/>
                    </a:prstGeom>
                    <a:noFill/>
                    <a:ln>
                      <a:noFill/>
                    </a:ln>
                  </pic:spPr>
                </pic:pic>
              </a:graphicData>
            </a:graphic>
          </wp:inline>
        </w:drawing>
      </w:r>
    </w:p>
    <w:p w14:paraId="55867247"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lastRenderedPageBreak/>
        <w:t>Вводим полученный ключ активации в форму и нажимаем кнопку «Активировать»</w:t>
      </w:r>
    </w:p>
    <w:p w14:paraId="0D8EEE9C" w14:textId="69A0F93B" w:rsidR="007A63F6" w:rsidRDefault="007A63F6" w:rsidP="007A63F6">
      <w:pPr>
        <w:tabs>
          <w:tab w:val="left" w:pos="1134"/>
        </w:tabs>
        <w:jc w:val="both"/>
        <w:rPr>
          <w:bCs/>
          <w:color w:val="000000"/>
          <w:sz w:val="24"/>
          <w:szCs w:val="24"/>
        </w:rPr>
      </w:pPr>
      <w:r w:rsidRPr="007A63F6">
        <w:rPr>
          <w:bCs/>
          <w:color w:val="000000"/>
          <w:sz w:val="24"/>
          <w:szCs w:val="24"/>
        </w:rPr>
        <w:t>Если все сделано правильно программа выдаст окно, что система зарегистрирована</w:t>
      </w:r>
    </w:p>
    <w:p w14:paraId="09178005" w14:textId="514B02C4" w:rsidR="007A63F6" w:rsidRDefault="007A63F6" w:rsidP="007A63F6">
      <w:pPr>
        <w:tabs>
          <w:tab w:val="left" w:pos="1134"/>
        </w:tabs>
        <w:jc w:val="both"/>
        <w:rPr>
          <w:bCs/>
          <w:color w:val="000000"/>
          <w:sz w:val="24"/>
          <w:szCs w:val="24"/>
        </w:rPr>
      </w:pPr>
    </w:p>
    <w:p w14:paraId="4D3015B3" w14:textId="77777777" w:rsidR="007A63F6" w:rsidRPr="007A63F6" w:rsidRDefault="007A63F6" w:rsidP="007A63F6">
      <w:pPr>
        <w:tabs>
          <w:tab w:val="left" w:pos="1134"/>
        </w:tabs>
        <w:jc w:val="both"/>
        <w:rPr>
          <w:b/>
          <w:bCs/>
          <w:color w:val="000000"/>
          <w:sz w:val="24"/>
          <w:szCs w:val="24"/>
        </w:rPr>
      </w:pPr>
      <w:r w:rsidRPr="007A63F6">
        <w:rPr>
          <w:b/>
          <w:bCs/>
          <w:color w:val="000000"/>
          <w:sz w:val="24"/>
          <w:szCs w:val="24"/>
        </w:rPr>
        <w:t>Проверка установки сервера ELMA.</w:t>
      </w:r>
    </w:p>
    <w:p w14:paraId="22EDBD7A"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Для проверки корректности установки сервера ELMA откройте веб-браузер на сервере и откройте страницу http://127.0.0.1:7000 (если вы указали другой порт для веб-сервера ELMA – используйте его). Через некоторое время (первый запуск занимает продолжительное время) система должна отобразить страницу для входа. В этом случае система установлена корректно.</w:t>
      </w:r>
    </w:p>
    <w:p w14:paraId="03D26CEC"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После этого осуществляется первый запуск системы.</w:t>
      </w:r>
    </w:p>
    <w:p w14:paraId="3AA94BDD" w14:textId="167CCBC2" w:rsidR="007A63F6" w:rsidRPr="007A63F6" w:rsidRDefault="007A63F6" w:rsidP="007A63F6">
      <w:pPr>
        <w:tabs>
          <w:tab w:val="left" w:pos="1134"/>
        </w:tabs>
        <w:jc w:val="both"/>
        <w:rPr>
          <w:bCs/>
          <w:color w:val="000000"/>
          <w:sz w:val="24"/>
          <w:szCs w:val="24"/>
        </w:rPr>
      </w:pPr>
    </w:p>
    <w:p w14:paraId="0BD0249F" w14:textId="77777777" w:rsidR="007A63F6" w:rsidRPr="007A63F6" w:rsidRDefault="007A63F6" w:rsidP="007A63F6">
      <w:pPr>
        <w:tabs>
          <w:tab w:val="left" w:pos="1134"/>
        </w:tabs>
        <w:jc w:val="both"/>
        <w:rPr>
          <w:b/>
          <w:bCs/>
          <w:color w:val="000000"/>
          <w:sz w:val="24"/>
          <w:szCs w:val="24"/>
        </w:rPr>
      </w:pPr>
      <w:r w:rsidRPr="007A63F6">
        <w:rPr>
          <w:b/>
          <w:bCs/>
          <w:color w:val="000000"/>
          <w:sz w:val="24"/>
          <w:szCs w:val="24"/>
        </w:rPr>
        <w:t>Первый запуск сервера</w:t>
      </w:r>
    </w:p>
    <w:p w14:paraId="2FF24A02" w14:textId="77777777" w:rsidR="007A63F6" w:rsidRPr="007A63F6" w:rsidRDefault="007A63F6" w:rsidP="007A63F6">
      <w:pPr>
        <w:tabs>
          <w:tab w:val="left" w:pos="1134"/>
        </w:tabs>
        <w:jc w:val="both"/>
        <w:rPr>
          <w:bCs/>
          <w:color w:val="000000"/>
          <w:sz w:val="24"/>
          <w:szCs w:val="24"/>
        </w:rPr>
      </w:pPr>
      <w:r w:rsidRPr="007A63F6">
        <w:rPr>
          <w:bCs/>
          <w:color w:val="000000"/>
          <w:sz w:val="24"/>
          <w:szCs w:val="24"/>
        </w:rPr>
        <w:t>После завершения установки системы ELMA, в зависимости от установленной версии, в меню «Пуск» появится соответствующая папка: ELMA. При помощи содержимого данной папки можно выполнить запуск нужных компонентов системы ELMA:</w:t>
      </w:r>
    </w:p>
    <w:p w14:paraId="1A4F63AF" w14:textId="331AEFA5" w:rsidR="007A63F6" w:rsidRPr="007A63F6" w:rsidRDefault="007A63F6" w:rsidP="006873A2">
      <w:pPr>
        <w:pStyle w:val="a6"/>
        <w:numPr>
          <w:ilvl w:val="0"/>
          <w:numId w:val="80"/>
        </w:numPr>
        <w:tabs>
          <w:tab w:val="left" w:pos="1134"/>
        </w:tabs>
        <w:ind w:left="0" w:firstLine="709"/>
        <w:jc w:val="both"/>
        <w:rPr>
          <w:bCs/>
          <w:color w:val="000000"/>
          <w:sz w:val="24"/>
          <w:szCs w:val="24"/>
        </w:rPr>
      </w:pPr>
      <w:r w:rsidRPr="007A63F6">
        <w:rPr>
          <w:bCs/>
          <w:color w:val="000000"/>
          <w:sz w:val="24"/>
          <w:szCs w:val="24"/>
        </w:rPr>
        <w:t xml:space="preserve">Дизайнер ELMA. Запустить программу Дизайнер ELMA, чтобы приступить к моделированию </w:t>
      </w:r>
      <w:proofErr w:type="spellStart"/>
      <w:r w:rsidRPr="007A63F6">
        <w:rPr>
          <w:bCs/>
          <w:color w:val="000000"/>
          <w:sz w:val="24"/>
          <w:szCs w:val="24"/>
        </w:rPr>
        <w:t>оргструктуры</w:t>
      </w:r>
      <w:proofErr w:type="spellEnd"/>
      <w:r w:rsidRPr="007A63F6">
        <w:rPr>
          <w:bCs/>
          <w:color w:val="000000"/>
          <w:sz w:val="24"/>
          <w:szCs w:val="24"/>
        </w:rPr>
        <w:t xml:space="preserve"> компании, бизнес-процессов, отчетов, маршрутов документов и настройке документооборота организации.</w:t>
      </w:r>
    </w:p>
    <w:p w14:paraId="628D0438" w14:textId="77777777" w:rsidR="007A63F6" w:rsidRPr="007A63F6" w:rsidRDefault="007A63F6" w:rsidP="006873A2">
      <w:pPr>
        <w:pStyle w:val="a6"/>
        <w:numPr>
          <w:ilvl w:val="0"/>
          <w:numId w:val="80"/>
        </w:numPr>
        <w:tabs>
          <w:tab w:val="left" w:pos="1134"/>
        </w:tabs>
        <w:ind w:left="0" w:firstLine="709"/>
        <w:jc w:val="both"/>
        <w:rPr>
          <w:bCs/>
          <w:color w:val="000000"/>
          <w:sz w:val="24"/>
          <w:szCs w:val="24"/>
        </w:rPr>
      </w:pPr>
      <w:r w:rsidRPr="007A63F6">
        <w:rPr>
          <w:bCs/>
          <w:color w:val="000000"/>
          <w:sz w:val="24"/>
          <w:szCs w:val="24"/>
        </w:rPr>
        <w:t>Открыть ELMA в браузере. Открыть для работы веб-приложение системы ELMA</w:t>
      </w:r>
    </w:p>
    <w:p w14:paraId="1304773B" w14:textId="77777777" w:rsidR="007A63F6" w:rsidRPr="007A63F6" w:rsidRDefault="007A63F6" w:rsidP="006873A2">
      <w:pPr>
        <w:pStyle w:val="a6"/>
        <w:numPr>
          <w:ilvl w:val="0"/>
          <w:numId w:val="80"/>
        </w:numPr>
        <w:tabs>
          <w:tab w:val="left" w:pos="1134"/>
        </w:tabs>
        <w:ind w:left="0" w:firstLine="709"/>
        <w:jc w:val="both"/>
        <w:rPr>
          <w:bCs/>
          <w:color w:val="000000"/>
          <w:sz w:val="24"/>
          <w:szCs w:val="24"/>
        </w:rPr>
      </w:pPr>
      <w:r w:rsidRPr="007A63F6">
        <w:rPr>
          <w:bCs/>
          <w:color w:val="000000"/>
          <w:sz w:val="24"/>
          <w:szCs w:val="24"/>
        </w:rPr>
        <w:t>Справка по ELMA. Перейти к изучению документации по ELMA</w:t>
      </w:r>
    </w:p>
    <w:p w14:paraId="45B60C98" w14:textId="286B06DA" w:rsidR="007A63F6" w:rsidRPr="007A63F6" w:rsidRDefault="007A63F6" w:rsidP="006873A2">
      <w:pPr>
        <w:pStyle w:val="a6"/>
        <w:numPr>
          <w:ilvl w:val="0"/>
          <w:numId w:val="80"/>
        </w:numPr>
        <w:tabs>
          <w:tab w:val="left" w:pos="1134"/>
        </w:tabs>
        <w:ind w:left="0" w:firstLine="709"/>
        <w:jc w:val="both"/>
        <w:rPr>
          <w:bCs/>
          <w:color w:val="000000"/>
          <w:sz w:val="24"/>
          <w:szCs w:val="24"/>
        </w:rPr>
      </w:pPr>
      <w:r w:rsidRPr="007A63F6">
        <w:rPr>
          <w:bCs/>
          <w:color w:val="000000"/>
          <w:sz w:val="24"/>
          <w:szCs w:val="24"/>
        </w:rPr>
        <w:t>Удалить ELMA. Если по какой-то причине требуется удалить ELMA из системы – сделать это можно при помощи соответствующей команды меню.</w:t>
      </w:r>
    </w:p>
    <w:p w14:paraId="2E3AA3BA" w14:textId="0800112E" w:rsidR="007A63F6" w:rsidRDefault="007A63F6" w:rsidP="007A63F6">
      <w:pPr>
        <w:tabs>
          <w:tab w:val="left" w:pos="1134"/>
        </w:tabs>
        <w:jc w:val="both"/>
        <w:rPr>
          <w:bCs/>
          <w:color w:val="000000"/>
          <w:sz w:val="24"/>
          <w:szCs w:val="24"/>
        </w:rPr>
      </w:pPr>
    </w:p>
    <w:p w14:paraId="1BE993DD" w14:textId="77777777" w:rsidR="004B59BA" w:rsidRPr="004B59BA" w:rsidRDefault="004B59BA" w:rsidP="004B59BA">
      <w:pPr>
        <w:tabs>
          <w:tab w:val="left" w:pos="1134"/>
        </w:tabs>
        <w:jc w:val="both"/>
        <w:rPr>
          <w:b/>
          <w:bCs/>
          <w:color w:val="000000"/>
          <w:sz w:val="24"/>
          <w:szCs w:val="24"/>
        </w:rPr>
      </w:pPr>
      <w:r w:rsidRPr="004B59BA">
        <w:rPr>
          <w:b/>
          <w:bCs/>
          <w:color w:val="000000"/>
          <w:sz w:val="24"/>
          <w:szCs w:val="24"/>
        </w:rPr>
        <w:t>Первый запуск Дизайнера ELMA</w:t>
      </w:r>
    </w:p>
    <w:p w14:paraId="55918B08"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После запуска Дизайнера ELMA откроется окно со списком доступных конфигураций – этот список можно увидеть ниже кнопки Текущие конфигурации в правой части окна запуска Дизайнера ELMA.</w:t>
      </w:r>
    </w:p>
    <w:p w14:paraId="059FD90C" w14:textId="5C66F644" w:rsidR="007A63F6" w:rsidRDefault="004B59BA" w:rsidP="004B59BA">
      <w:pPr>
        <w:tabs>
          <w:tab w:val="left" w:pos="1134"/>
        </w:tabs>
        <w:jc w:val="both"/>
        <w:rPr>
          <w:bCs/>
          <w:color w:val="000000"/>
          <w:sz w:val="24"/>
          <w:szCs w:val="24"/>
        </w:rPr>
      </w:pPr>
      <w:r w:rsidRPr="004B59BA">
        <w:rPr>
          <w:bCs/>
          <w:color w:val="000000"/>
          <w:sz w:val="24"/>
          <w:szCs w:val="24"/>
        </w:rPr>
        <w:t>В окне запуска Дизайнера ELMA вы можете создать новую конфигурацию сервера или выбрать любую из уже существующих. Выберем конфигурацию «Моя компания»</w:t>
      </w:r>
    </w:p>
    <w:p w14:paraId="2D26A355" w14:textId="4750A7A0" w:rsidR="007A63F6" w:rsidRDefault="004B59BA" w:rsidP="004B59BA">
      <w:pPr>
        <w:tabs>
          <w:tab w:val="left" w:pos="1134"/>
        </w:tabs>
        <w:ind w:firstLine="0"/>
        <w:jc w:val="center"/>
        <w:rPr>
          <w:bCs/>
          <w:color w:val="000000"/>
          <w:sz w:val="24"/>
          <w:szCs w:val="24"/>
        </w:rPr>
      </w:pPr>
      <w:r>
        <w:rPr>
          <w:noProof/>
        </w:rPr>
        <w:drawing>
          <wp:inline distT="0" distB="0" distL="0" distR="0" wp14:anchorId="64DFD329" wp14:editId="4D264A86">
            <wp:extent cx="3600000" cy="3085714"/>
            <wp:effectExtent l="0" t="0" r="635" b="635"/>
            <wp:docPr id="240" name="Рисунок 240" descr="c:\users\pr\desktop\курсы для вузов\регистрация продукт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desktop\курсы для вузов\регистрация продукта 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0" cy="3085714"/>
                    </a:xfrm>
                    <a:prstGeom prst="rect">
                      <a:avLst/>
                    </a:prstGeom>
                    <a:noFill/>
                    <a:ln>
                      <a:noFill/>
                    </a:ln>
                  </pic:spPr>
                </pic:pic>
              </a:graphicData>
            </a:graphic>
          </wp:inline>
        </w:drawing>
      </w:r>
    </w:p>
    <w:p w14:paraId="30CA590F" w14:textId="164B4900" w:rsidR="007A63F6" w:rsidRDefault="007A63F6" w:rsidP="007A63F6">
      <w:pPr>
        <w:tabs>
          <w:tab w:val="left" w:pos="1134"/>
        </w:tabs>
        <w:jc w:val="both"/>
        <w:rPr>
          <w:bCs/>
          <w:color w:val="000000"/>
          <w:sz w:val="24"/>
          <w:szCs w:val="24"/>
        </w:rPr>
      </w:pPr>
    </w:p>
    <w:p w14:paraId="5A0953AD"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Щелкните мышью по названию конфигурации в правой части окна запуска Дизайнера ELMA — откроется окно для ввода логина и пароля. По умолчанию можно зайти в конфигурацию под логином </w:t>
      </w:r>
      <w:proofErr w:type="spellStart"/>
      <w:r w:rsidRPr="004B59BA">
        <w:rPr>
          <w:bCs/>
          <w:color w:val="000000"/>
          <w:sz w:val="24"/>
          <w:szCs w:val="24"/>
        </w:rPr>
        <w:t>admin</w:t>
      </w:r>
      <w:proofErr w:type="spellEnd"/>
      <w:r w:rsidRPr="004B59BA">
        <w:rPr>
          <w:bCs/>
          <w:color w:val="000000"/>
          <w:sz w:val="24"/>
          <w:szCs w:val="24"/>
        </w:rPr>
        <w:t>, пароль для администратора не задан. Нажмите кнопку ОК.</w:t>
      </w:r>
    </w:p>
    <w:p w14:paraId="3E399C92"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После прохождения авторизации и загрузки данных, система будет готова к работе. О том, как провести начальную настройку системы, смотрите далее.</w:t>
      </w:r>
    </w:p>
    <w:p w14:paraId="43385D23" w14:textId="5B944107" w:rsidR="004B59BA" w:rsidRPr="004B59BA" w:rsidRDefault="004B59BA" w:rsidP="004B59BA">
      <w:pPr>
        <w:tabs>
          <w:tab w:val="left" w:pos="1134"/>
        </w:tabs>
        <w:jc w:val="both"/>
        <w:rPr>
          <w:bCs/>
          <w:color w:val="000000"/>
          <w:sz w:val="24"/>
          <w:szCs w:val="24"/>
        </w:rPr>
      </w:pPr>
    </w:p>
    <w:p w14:paraId="6459E838" w14:textId="77777777" w:rsidR="004B59BA" w:rsidRPr="004B59BA" w:rsidRDefault="004B59BA" w:rsidP="004B59BA">
      <w:pPr>
        <w:tabs>
          <w:tab w:val="left" w:pos="1134"/>
        </w:tabs>
        <w:jc w:val="both"/>
        <w:rPr>
          <w:b/>
          <w:bCs/>
          <w:color w:val="000000"/>
          <w:sz w:val="24"/>
          <w:szCs w:val="24"/>
        </w:rPr>
      </w:pPr>
      <w:r w:rsidRPr="004B59BA">
        <w:rPr>
          <w:b/>
          <w:bCs/>
          <w:color w:val="000000"/>
          <w:sz w:val="24"/>
          <w:szCs w:val="24"/>
        </w:rPr>
        <w:t>Знакомство с интерфейсом</w:t>
      </w:r>
    </w:p>
    <w:p w14:paraId="61594BA2"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Веб-интерфейс</w:t>
      </w:r>
    </w:p>
    <w:p w14:paraId="4E207578"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lastRenderedPageBreak/>
        <w:t>Основную часть времени при работе с системой ELMA пользователи проводят в веб-приложении ELMA.</w:t>
      </w:r>
    </w:p>
    <w:p w14:paraId="20DA3CDD"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Пользователь, который хорошо разобрался в интерфейсе веб-приложения и понял назначение его основных элементов, с легкостью освоит все остальные компоненты системы.</w:t>
      </w:r>
    </w:p>
    <w:p w14:paraId="758B52BC" w14:textId="647483FB" w:rsidR="004B59BA" w:rsidRPr="004B59BA" w:rsidRDefault="004B59BA" w:rsidP="004B59BA">
      <w:pPr>
        <w:tabs>
          <w:tab w:val="left" w:pos="1134"/>
        </w:tabs>
        <w:jc w:val="both"/>
        <w:rPr>
          <w:b/>
          <w:bCs/>
          <w:color w:val="000000"/>
          <w:sz w:val="24"/>
          <w:szCs w:val="24"/>
        </w:rPr>
      </w:pPr>
      <w:r w:rsidRPr="004B59BA">
        <w:rPr>
          <w:b/>
          <w:bCs/>
          <w:color w:val="000000"/>
          <w:sz w:val="24"/>
          <w:szCs w:val="24"/>
        </w:rPr>
        <w:t>Главная страница</w:t>
      </w:r>
    </w:p>
    <w:p w14:paraId="65C489B3"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Первое, что видит пользователь, когда выполняет вход в веб-приложение системы – главную страницу.</w:t>
      </w:r>
    </w:p>
    <w:p w14:paraId="613C3806" w14:textId="151B11BC" w:rsidR="007A63F6" w:rsidRDefault="004B59BA" w:rsidP="004B59BA">
      <w:pPr>
        <w:tabs>
          <w:tab w:val="left" w:pos="1134"/>
        </w:tabs>
        <w:jc w:val="both"/>
        <w:rPr>
          <w:bCs/>
          <w:color w:val="000000"/>
          <w:sz w:val="24"/>
          <w:szCs w:val="24"/>
        </w:rPr>
      </w:pPr>
      <w:r w:rsidRPr="004B59BA">
        <w:rPr>
          <w:bCs/>
          <w:color w:val="000000"/>
          <w:sz w:val="24"/>
          <w:szCs w:val="24"/>
        </w:rPr>
        <w:t>Главная страница – это своего рода монитор системы ELMA, на котором пользователь видит все, что происходит в системе, состояние своих дел: сообщения, события в календаре, задачи, документы и т.д. Повседневную работу с веб-приложением ELMA рекомендуется начинать с просмотра главной страницы.</w:t>
      </w:r>
    </w:p>
    <w:p w14:paraId="5641AE43" w14:textId="26B3A9B1" w:rsidR="007A63F6" w:rsidRDefault="004B59BA" w:rsidP="004B59BA">
      <w:pPr>
        <w:tabs>
          <w:tab w:val="left" w:pos="1134"/>
        </w:tabs>
        <w:ind w:firstLine="0"/>
        <w:jc w:val="center"/>
        <w:rPr>
          <w:bCs/>
          <w:color w:val="000000"/>
          <w:sz w:val="24"/>
          <w:szCs w:val="24"/>
        </w:rPr>
      </w:pPr>
      <w:r>
        <w:rPr>
          <w:noProof/>
        </w:rPr>
        <w:drawing>
          <wp:inline distT="0" distB="0" distL="0" distR="0" wp14:anchorId="7B5A9F50" wp14:editId="0983CE52">
            <wp:extent cx="6476365" cy="3697157"/>
            <wp:effectExtent l="0" t="0" r="635" b="0"/>
            <wp:docPr id="241" name="Рисунок 241" descr="c:\users\pr\desktop\курсы для вузов\главная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r\desktop\курсы для вузов\главная страница.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6365" cy="3697157"/>
                    </a:xfrm>
                    <a:prstGeom prst="rect">
                      <a:avLst/>
                    </a:prstGeom>
                    <a:noFill/>
                    <a:ln>
                      <a:noFill/>
                    </a:ln>
                  </pic:spPr>
                </pic:pic>
              </a:graphicData>
            </a:graphic>
          </wp:inline>
        </w:drawing>
      </w:r>
    </w:p>
    <w:p w14:paraId="15E1B9FB"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На главной странице находятся элементы навигации – перемещения по системе ELMA, элементы управления ею, а также настройки – каждый пользователь может настроить отображение главной страницы для себя так, как ему удобно.</w:t>
      </w:r>
    </w:p>
    <w:p w14:paraId="532FF57D"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На главной странице находятся четыре меню и наполнение самой страницы:</w:t>
      </w:r>
    </w:p>
    <w:p w14:paraId="29A26A0F" w14:textId="4DC51132" w:rsidR="004B59BA" w:rsidRPr="004B59BA" w:rsidRDefault="004B59BA" w:rsidP="006873A2">
      <w:pPr>
        <w:pStyle w:val="a6"/>
        <w:numPr>
          <w:ilvl w:val="0"/>
          <w:numId w:val="81"/>
        </w:numPr>
        <w:tabs>
          <w:tab w:val="left" w:pos="1134"/>
        </w:tabs>
        <w:ind w:left="0" w:firstLine="709"/>
        <w:jc w:val="both"/>
        <w:rPr>
          <w:bCs/>
          <w:color w:val="000000"/>
          <w:sz w:val="24"/>
          <w:szCs w:val="24"/>
        </w:rPr>
      </w:pPr>
      <w:r w:rsidRPr="004B59BA">
        <w:rPr>
          <w:bCs/>
          <w:color w:val="000000"/>
          <w:sz w:val="24"/>
          <w:szCs w:val="24"/>
        </w:rPr>
        <w:t xml:space="preserve">Боковое меню. Здесь перечислены все доступные для пользователя разделы веб-приложения ELMA. Набор пунктов этого меню зависит от </w:t>
      </w:r>
      <w:proofErr w:type="spellStart"/>
      <w:r w:rsidRPr="004B59BA">
        <w:rPr>
          <w:bCs/>
          <w:color w:val="000000"/>
          <w:sz w:val="24"/>
          <w:szCs w:val="24"/>
        </w:rPr>
        <w:t>конфигуации</w:t>
      </w:r>
      <w:proofErr w:type="spellEnd"/>
      <w:r w:rsidRPr="004B59BA">
        <w:rPr>
          <w:bCs/>
          <w:color w:val="000000"/>
          <w:sz w:val="24"/>
          <w:szCs w:val="24"/>
        </w:rPr>
        <w:t xml:space="preserve"> системы, настроек бокового меню и прав доступа конкретного пользователя. В процессе </w:t>
      </w:r>
      <w:proofErr w:type="gramStart"/>
      <w:r w:rsidRPr="004B59BA">
        <w:rPr>
          <w:bCs/>
          <w:color w:val="000000"/>
          <w:sz w:val="24"/>
          <w:szCs w:val="24"/>
        </w:rPr>
        <w:t>работы это</w:t>
      </w:r>
      <w:proofErr w:type="gramEnd"/>
      <w:r w:rsidRPr="004B59BA">
        <w:rPr>
          <w:bCs/>
          <w:color w:val="000000"/>
          <w:sz w:val="24"/>
          <w:szCs w:val="24"/>
        </w:rPr>
        <w:t xml:space="preserve"> меню может видоизменяться. Текущий раздел меню всегда подсвечивается желтым цветом, а ссылка на главную страницу всегда доступна в первой строчке бокового меню.</w:t>
      </w:r>
    </w:p>
    <w:p w14:paraId="5BF478D9" w14:textId="6DCE6B94" w:rsidR="004B59BA" w:rsidRPr="004B59BA" w:rsidRDefault="004B59BA" w:rsidP="006873A2">
      <w:pPr>
        <w:pStyle w:val="a6"/>
        <w:numPr>
          <w:ilvl w:val="0"/>
          <w:numId w:val="81"/>
        </w:numPr>
        <w:tabs>
          <w:tab w:val="left" w:pos="1134"/>
        </w:tabs>
        <w:ind w:left="0" w:firstLine="709"/>
        <w:jc w:val="both"/>
        <w:rPr>
          <w:bCs/>
          <w:color w:val="000000"/>
          <w:sz w:val="24"/>
          <w:szCs w:val="24"/>
        </w:rPr>
      </w:pPr>
      <w:r w:rsidRPr="004B59BA">
        <w:rPr>
          <w:bCs/>
          <w:color w:val="000000"/>
          <w:sz w:val="24"/>
          <w:szCs w:val="24"/>
        </w:rPr>
        <w:t>Горизонтальное меню. Так же меню работы с системой. Оно частично дублирует главное меню. Горизонтальное меню помимо команд перехода в различные разделы веб-приложения также содержит множество команд, например, таких, как создание записей в календаре.</w:t>
      </w:r>
    </w:p>
    <w:p w14:paraId="6E7BF204" w14:textId="0CA587E2" w:rsidR="004B59BA" w:rsidRPr="004B59BA" w:rsidRDefault="004B59BA" w:rsidP="006873A2">
      <w:pPr>
        <w:pStyle w:val="a6"/>
        <w:numPr>
          <w:ilvl w:val="0"/>
          <w:numId w:val="81"/>
        </w:numPr>
        <w:tabs>
          <w:tab w:val="left" w:pos="1134"/>
        </w:tabs>
        <w:ind w:left="0" w:firstLine="709"/>
        <w:jc w:val="both"/>
        <w:rPr>
          <w:bCs/>
          <w:color w:val="000000"/>
          <w:sz w:val="24"/>
          <w:szCs w:val="24"/>
        </w:rPr>
      </w:pPr>
      <w:r w:rsidRPr="004B59BA">
        <w:rPr>
          <w:bCs/>
          <w:color w:val="000000"/>
          <w:sz w:val="24"/>
          <w:szCs w:val="24"/>
        </w:rPr>
        <w:t>Панель инструментов. Для каждой страницы она имеет свой набор кнопок в зависимости от назначения страницы, от ее функционала. Кнопки меню главной страницы системы в основном служат для создания различных объектов системы: создания задач для ваших подчиненных, создания записей в календаре, создания документов и т. д.</w:t>
      </w:r>
    </w:p>
    <w:p w14:paraId="40327386" w14:textId="25C42837" w:rsidR="004B59BA" w:rsidRPr="004B59BA" w:rsidRDefault="004B59BA" w:rsidP="006873A2">
      <w:pPr>
        <w:pStyle w:val="a6"/>
        <w:numPr>
          <w:ilvl w:val="0"/>
          <w:numId w:val="81"/>
        </w:numPr>
        <w:tabs>
          <w:tab w:val="left" w:pos="1134"/>
        </w:tabs>
        <w:ind w:left="0" w:firstLine="709"/>
        <w:jc w:val="both"/>
        <w:rPr>
          <w:bCs/>
          <w:color w:val="000000"/>
          <w:sz w:val="24"/>
          <w:szCs w:val="24"/>
        </w:rPr>
      </w:pPr>
      <w:r w:rsidRPr="004B59BA">
        <w:rPr>
          <w:bCs/>
          <w:color w:val="000000"/>
          <w:sz w:val="24"/>
          <w:szCs w:val="24"/>
        </w:rPr>
        <w:t>Меню пользователя. В зависимости от настроек ELMA состоит из двух или трех ссылок:</w:t>
      </w:r>
    </w:p>
    <w:p w14:paraId="4C396923" w14:textId="77777777" w:rsidR="004B59BA" w:rsidRPr="004B59BA" w:rsidRDefault="004B59BA" w:rsidP="006873A2">
      <w:pPr>
        <w:pStyle w:val="a6"/>
        <w:numPr>
          <w:ilvl w:val="0"/>
          <w:numId w:val="82"/>
        </w:numPr>
        <w:tabs>
          <w:tab w:val="left" w:pos="1134"/>
        </w:tabs>
        <w:ind w:left="0" w:firstLine="1134"/>
        <w:jc w:val="both"/>
        <w:rPr>
          <w:bCs/>
          <w:color w:val="000000"/>
          <w:sz w:val="24"/>
          <w:szCs w:val="24"/>
        </w:rPr>
      </w:pPr>
      <w:r w:rsidRPr="004B59BA">
        <w:rPr>
          <w:bCs/>
          <w:color w:val="000000"/>
          <w:sz w:val="24"/>
          <w:szCs w:val="24"/>
        </w:rPr>
        <w:t>Сменить пароль – в зависимости от настроек ELMA либо присутствует в личном меню, либо нет. При нажатии на эту ссылку, система ELMA предложит вам форму, в которой вы сможете сменить пароль.</w:t>
      </w:r>
    </w:p>
    <w:p w14:paraId="3175F26D" w14:textId="77777777" w:rsidR="004B59BA" w:rsidRPr="004B59BA" w:rsidRDefault="004B59BA" w:rsidP="006873A2">
      <w:pPr>
        <w:pStyle w:val="a6"/>
        <w:numPr>
          <w:ilvl w:val="0"/>
          <w:numId w:val="82"/>
        </w:numPr>
        <w:tabs>
          <w:tab w:val="left" w:pos="1134"/>
        </w:tabs>
        <w:ind w:left="0" w:firstLine="1134"/>
        <w:jc w:val="both"/>
        <w:rPr>
          <w:bCs/>
          <w:color w:val="000000"/>
          <w:sz w:val="24"/>
          <w:szCs w:val="24"/>
        </w:rPr>
      </w:pPr>
      <w:r w:rsidRPr="004B59BA">
        <w:rPr>
          <w:bCs/>
          <w:color w:val="000000"/>
          <w:sz w:val="24"/>
          <w:szCs w:val="24"/>
        </w:rPr>
        <w:t xml:space="preserve">Настройки – присутствует в меню всегда. Эта ссылка ведет на страницу с вашими персональными настройками, где вы можете завести все данные о себе, настроить свою работу с </w:t>
      </w:r>
      <w:r w:rsidRPr="004B59BA">
        <w:rPr>
          <w:bCs/>
          <w:color w:val="000000"/>
          <w:sz w:val="24"/>
          <w:szCs w:val="24"/>
        </w:rPr>
        <w:lastRenderedPageBreak/>
        <w:t>документами и задачами, определить группы пользователей, настроить сертификаты – право электронной подписи.</w:t>
      </w:r>
    </w:p>
    <w:p w14:paraId="3D9B3607" w14:textId="77777777" w:rsidR="004B59BA" w:rsidRPr="004B59BA" w:rsidRDefault="004B59BA" w:rsidP="006873A2">
      <w:pPr>
        <w:pStyle w:val="a6"/>
        <w:numPr>
          <w:ilvl w:val="0"/>
          <w:numId w:val="82"/>
        </w:numPr>
        <w:tabs>
          <w:tab w:val="left" w:pos="1134"/>
        </w:tabs>
        <w:ind w:left="0" w:firstLine="1134"/>
        <w:jc w:val="both"/>
        <w:rPr>
          <w:bCs/>
          <w:color w:val="000000"/>
          <w:sz w:val="24"/>
          <w:szCs w:val="24"/>
        </w:rPr>
      </w:pPr>
      <w:r w:rsidRPr="004B59BA">
        <w:rPr>
          <w:bCs/>
          <w:color w:val="000000"/>
          <w:sz w:val="24"/>
          <w:szCs w:val="24"/>
        </w:rPr>
        <w:t>Выйти – присутствует в меню всегда. При помощи данной ссылки можно выйти из своего профиля и выполнить вход в систему ELMA под учетной записью другого пользователя системы.</w:t>
      </w:r>
    </w:p>
    <w:p w14:paraId="3FA58E29" w14:textId="74B56944" w:rsidR="004B59BA" w:rsidRPr="004B59BA" w:rsidRDefault="004B59BA" w:rsidP="006873A2">
      <w:pPr>
        <w:pStyle w:val="a6"/>
        <w:numPr>
          <w:ilvl w:val="0"/>
          <w:numId w:val="81"/>
        </w:numPr>
        <w:tabs>
          <w:tab w:val="left" w:pos="1134"/>
        </w:tabs>
        <w:ind w:left="0" w:firstLine="709"/>
        <w:jc w:val="both"/>
        <w:rPr>
          <w:bCs/>
          <w:color w:val="000000"/>
          <w:sz w:val="24"/>
          <w:szCs w:val="24"/>
        </w:rPr>
      </w:pPr>
      <w:r w:rsidRPr="004B59BA">
        <w:rPr>
          <w:bCs/>
          <w:color w:val="000000"/>
          <w:sz w:val="24"/>
          <w:szCs w:val="24"/>
        </w:rPr>
        <w:t>Наполнение страницы. Здесь отображается наполнение страницы или раздела, выбранной с помощью любого меню. Около заголовка страницы справа находится кнопка вызова помощи. Она ведет на страницу помощи, относящуюся к текущему разделу.</w:t>
      </w:r>
    </w:p>
    <w:p w14:paraId="680B9CAA"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Наполнение главной страницы составляют </w:t>
      </w:r>
      <w:proofErr w:type="spellStart"/>
      <w:r w:rsidRPr="004B59BA">
        <w:rPr>
          <w:bCs/>
          <w:color w:val="000000"/>
          <w:sz w:val="24"/>
          <w:szCs w:val="24"/>
        </w:rPr>
        <w:t>портлеты</w:t>
      </w:r>
      <w:proofErr w:type="spellEnd"/>
      <w:r w:rsidRPr="004B59BA">
        <w:rPr>
          <w:bCs/>
          <w:color w:val="000000"/>
          <w:sz w:val="24"/>
          <w:szCs w:val="24"/>
        </w:rPr>
        <w:t xml:space="preserve">. </w:t>
      </w:r>
      <w:proofErr w:type="spellStart"/>
      <w:r w:rsidRPr="004B59BA">
        <w:rPr>
          <w:bCs/>
          <w:color w:val="000000"/>
          <w:sz w:val="24"/>
          <w:szCs w:val="24"/>
        </w:rPr>
        <w:t>Портлет</w:t>
      </w:r>
      <w:proofErr w:type="spellEnd"/>
      <w:r w:rsidRPr="004B59BA">
        <w:rPr>
          <w:bCs/>
          <w:color w:val="000000"/>
          <w:sz w:val="24"/>
          <w:szCs w:val="24"/>
        </w:rPr>
        <w:t xml:space="preserve"> – это небольшое окно с некоторой тематической актуальной информацией на текущий момент. Например, </w:t>
      </w:r>
      <w:proofErr w:type="spellStart"/>
      <w:r w:rsidRPr="004B59BA">
        <w:rPr>
          <w:bCs/>
          <w:color w:val="000000"/>
          <w:sz w:val="24"/>
          <w:szCs w:val="24"/>
        </w:rPr>
        <w:t>портлет</w:t>
      </w:r>
      <w:proofErr w:type="spellEnd"/>
      <w:r w:rsidRPr="004B59BA">
        <w:rPr>
          <w:bCs/>
          <w:color w:val="000000"/>
          <w:sz w:val="24"/>
          <w:szCs w:val="24"/>
        </w:rPr>
        <w:t xml:space="preserve"> Задачи в компактной форме сообщает вам о том, какие задачи вам предстоит выполнить. Отображаемую в </w:t>
      </w:r>
      <w:proofErr w:type="spellStart"/>
      <w:r w:rsidRPr="004B59BA">
        <w:rPr>
          <w:bCs/>
          <w:color w:val="000000"/>
          <w:sz w:val="24"/>
          <w:szCs w:val="24"/>
        </w:rPr>
        <w:t>портлете</w:t>
      </w:r>
      <w:proofErr w:type="spellEnd"/>
      <w:r w:rsidRPr="004B59BA">
        <w:rPr>
          <w:bCs/>
          <w:color w:val="000000"/>
          <w:sz w:val="24"/>
          <w:szCs w:val="24"/>
        </w:rPr>
        <w:t xml:space="preserve"> информацию можно настраивать, для настройки </w:t>
      </w:r>
      <w:proofErr w:type="spellStart"/>
      <w:r w:rsidRPr="004B59BA">
        <w:rPr>
          <w:bCs/>
          <w:color w:val="000000"/>
          <w:sz w:val="24"/>
          <w:szCs w:val="24"/>
        </w:rPr>
        <w:t>портлета</w:t>
      </w:r>
      <w:proofErr w:type="spellEnd"/>
      <w:r w:rsidRPr="004B59BA">
        <w:rPr>
          <w:bCs/>
          <w:color w:val="000000"/>
          <w:sz w:val="24"/>
          <w:szCs w:val="24"/>
        </w:rPr>
        <w:t xml:space="preserve"> нажмите кнопку в его заголовке, и в появившемся диалоговом окне укажите нужные параметры работы.</w:t>
      </w:r>
    </w:p>
    <w:p w14:paraId="5306DB96"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В системе ELMA существует большое количество стандартных </w:t>
      </w:r>
      <w:proofErr w:type="spellStart"/>
      <w:r w:rsidRPr="004B59BA">
        <w:rPr>
          <w:bCs/>
          <w:color w:val="000000"/>
          <w:sz w:val="24"/>
          <w:szCs w:val="24"/>
        </w:rPr>
        <w:t>портлетов</w:t>
      </w:r>
      <w:proofErr w:type="spellEnd"/>
      <w:r w:rsidRPr="004B59BA">
        <w:rPr>
          <w:bCs/>
          <w:color w:val="000000"/>
          <w:sz w:val="24"/>
          <w:szCs w:val="24"/>
        </w:rPr>
        <w:t xml:space="preserve">, кроме того вы можете создавать собственные. Состав и расположение </w:t>
      </w:r>
      <w:proofErr w:type="spellStart"/>
      <w:r w:rsidRPr="004B59BA">
        <w:rPr>
          <w:bCs/>
          <w:color w:val="000000"/>
          <w:sz w:val="24"/>
          <w:szCs w:val="24"/>
        </w:rPr>
        <w:t>портлетов</w:t>
      </w:r>
      <w:proofErr w:type="spellEnd"/>
      <w:r w:rsidRPr="004B59BA">
        <w:rPr>
          <w:bCs/>
          <w:color w:val="000000"/>
          <w:sz w:val="24"/>
          <w:szCs w:val="24"/>
        </w:rPr>
        <w:t xml:space="preserve"> главной страницы можно настраивать по своему усмотрению.</w:t>
      </w:r>
    </w:p>
    <w:p w14:paraId="59B76E37"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В системе может быть создано несколько главных страниц. Каждая главная страница может содержать различный набор </w:t>
      </w:r>
      <w:proofErr w:type="spellStart"/>
      <w:r w:rsidRPr="004B59BA">
        <w:rPr>
          <w:bCs/>
          <w:color w:val="000000"/>
          <w:sz w:val="24"/>
          <w:szCs w:val="24"/>
        </w:rPr>
        <w:t>портлетов</w:t>
      </w:r>
      <w:proofErr w:type="spellEnd"/>
      <w:r w:rsidRPr="004B59BA">
        <w:rPr>
          <w:bCs/>
          <w:color w:val="000000"/>
          <w:sz w:val="24"/>
          <w:szCs w:val="24"/>
        </w:rPr>
        <w:t>. Например, первая главная страница системы настроена для работы с документами, вторая настроена для управления проектами, третья – для контроля работы ваших подчиненных и т. п. Главные страницы создаются и настраиваются пользователями и администратором системы; существует возможность настроить уникальные главные страницы для отдельных пользователей системы.</w:t>
      </w:r>
    </w:p>
    <w:p w14:paraId="259E16F7" w14:textId="038C16AE" w:rsidR="007A63F6" w:rsidRDefault="004B59BA" w:rsidP="004B59BA">
      <w:pPr>
        <w:tabs>
          <w:tab w:val="left" w:pos="1134"/>
        </w:tabs>
        <w:jc w:val="both"/>
        <w:rPr>
          <w:bCs/>
          <w:color w:val="000000"/>
          <w:sz w:val="24"/>
          <w:szCs w:val="24"/>
        </w:rPr>
      </w:pPr>
      <w:r w:rsidRPr="004B59BA">
        <w:rPr>
          <w:bCs/>
          <w:color w:val="000000"/>
          <w:sz w:val="24"/>
          <w:szCs w:val="24"/>
        </w:rPr>
        <w:t>Для переключения между главными страницами служит специальная лента, расположенная в правом верхнем углу главной страницы. Текущая главная страница выделена желтым цветом. Переключиться на другую главную страницу можно щелкнув мышью по соответствующей кнопке ленты.</w:t>
      </w:r>
    </w:p>
    <w:p w14:paraId="3863F855" w14:textId="61392546" w:rsidR="007A63F6" w:rsidRDefault="004B59BA" w:rsidP="004B59BA">
      <w:pPr>
        <w:tabs>
          <w:tab w:val="left" w:pos="1134"/>
        </w:tabs>
        <w:ind w:firstLine="0"/>
        <w:jc w:val="center"/>
        <w:rPr>
          <w:bCs/>
          <w:color w:val="000000"/>
          <w:sz w:val="24"/>
          <w:szCs w:val="24"/>
        </w:rPr>
      </w:pPr>
      <w:r>
        <w:rPr>
          <w:noProof/>
        </w:rPr>
        <w:drawing>
          <wp:inline distT="0" distB="0" distL="0" distR="0" wp14:anchorId="771A3122" wp14:editId="1C4369A8">
            <wp:extent cx="4800600" cy="361950"/>
            <wp:effectExtent l="0" t="0" r="0" b="0"/>
            <wp:docPr id="242" name="Рисунок 242" descr="c:\users\pr\desktop\курсы для вузов\главная страница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desktop\курсы для вузов\главная страница лент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0" cy="361950"/>
                    </a:xfrm>
                    <a:prstGeom prst="rect">
                      <a:avLst/>
                    </a:prstGeom>
                    <a:noFill/>
                    <a:ln>
                      <a:noFill/>
                    </a:ln>
                  </pic:spPr>
                </pic:pic>
              </a:graphicData>
            </a:graphic>
          </wp:inline>
        </w:drawing>
      </w:r>
    </w:p>
    <w:p w14:paraId="799735BF"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Подробнее о </w:t>
      </w:r>
      <w:proofErr w:type="spellStart"/>
      <w:r w:rsidRPr="004B59BA">
        <w:rPr>
          <w:bCs/>
          <w:color w:val="000000"/>
          <w:sz w:val="24"/>
          <w:szCs w:val="24"/>
        </w:rPr>
        <w:t>портлетах</w:t>
      </w:r>
      <w:proofErr w:type="spellEnd"/>
      <w:r w:rsidRPr="004B59BA">
        <w:rPr>
          <w:bCs/>
          <w:color w:val="000000"/>
          <w:sz w:val="24"/>
          <w:szCs w:val="24"/>
        </w:rPr>
        <w:t xml:space="preserve"> и их настройке читайте в руководстве пользователя системы ELMA</w:t>
      </w:r>
    </w:p>
    <w:p w14:paraId="4C1A6E26"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Остальные страницы веб-приложения системы ELMA отличаются от главной страницы в основном содержимым наполнения страницы и содержимым панели инструментов. В остальном их интерфейс идентичен.</w:t>
      </w:r>
    </w:p>
    <w:p w14:paraId="2D009859" w14:textId="77777777" w:rsidR="004B59BA" w:rsidRPr="004B59BA" w:rsidRDefault="004B59BA" w:rsidP="004B59BA">
      <w:pPr>
        <w:tabs>
          <w:tab w:val="left" w:pos="1134"/>
        </w:tabs>
        <w:jc w:val="both"/>
        <w:rPr>
          <w:bCs/>
          <w:color w:val="000000"/>
          <w:sz w:val="24"/>
          <w:szCs w:val="24"/>
        </w:rPr>
      </w:pPr>
    </w:p>
    <w:p w14:paraId="0AE1616E" w14:textId="05C89DA5" w:rsidR="004B59BA" w:rsidRPr="004B59BA" w:rsidRDefault="004B59BA" w:rsidP="004B59BA">
      <w:pPr>
        <w:tabs>
          <w:tab w:val="left" w:pos="1134"/>
        </w:tabs>
        <w:jc w:val="both"/>
        <w:rPr>
          <w:b/>
          <w:bCs/>
          <w:color w:val="000000"/>
          <w:sz w:val="24"/>
          <w:szCs w:val="24"/>
        </w:rPr>
      </w:pPr>
      <w:r w:rsidRPr="004B59BA">
        <w:rPr>
          <w:b/>
          <w:bCs/>
          <w:color w:val="000000"/>
          <w:sz w:val="24"/>
          <w:szCs w:val="24"/>
        </w:rPr>
        <w:t>Меню системы</w:t>
      </w:r>
    </w:p>
    <w:p w14:paraId="1ACA9943"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При помощи горизонтального и бокового меню вы сможете переходить на всевозможные разделы системы, а также выполнять команды. Содержимое бокового и горизонтального меню во многом совпадают, но имеют немного различную специфику. Горизонтальное меню содержит в основном пункты, реализующие выполнение некоторых команд, в то время как боковое меню служит скорее для навигации по разделам системы.</w:t>
      </w:r>
    </w:p>
    <w:p w14:paraId="1A38576A"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Большинство пользователей предпочитает работать с боковым меню – его элементы имеют крупные удобные размеры.</w:t>
      </w:r>
    </w:p>
    <w:p w14:paraId="4A0A66A4"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Горизонтальное меню представляет собой обычное многоуровневое меню – работа с подобными меню является привычным делом для пользователей операционных систем семейства Windows.</w:t>
      </w:r>
    </w:p>
    <w:p w14:paraId="70587E29"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Подробно о содержимом меню системы, а также их настройке читайте в справке по Порталу системы.</w:t>
      </w:r>
    </w:p>
    <w:p w14:paraId="5257CE9C"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Также, своего рода разновидностью меню является панель инструментов, которая есть на каждой странице системы ELMA. Ее содержимое для каждой страницы системы является уникальным. Вообще, здесь можно обнаружить крупные кнопки, которые позволяют быстро выполнить некоторое действие, специфичное для данного раздела. Например, находясь в разделе Документы на панели инструментов можно обнаружить кнопки создания и регистрации документов, отправки документов по маршруту и т. д.</w:t>
      </w:r>
    </w:p>
    <w:p w14:paraId="0D9E0666" w14:textId="77777777" w:rsidR="004B59BA" w:rsidRPr="004B59BA" w:rsidRDefault="004B59BA" w:rsidP="004B59BA">
      <w:pPr>
        <w:tabs>
          <w:tab w:val="left" w:pos="1134"/>
        </w:tabs>
        <w:jc w:val="both"/>
        <w:rPr>
          <w:bCs/>
          <w:color w:val="000000"/>
          <w:sz w:val="24"/>
          <w:szCs w:val="24"/>
        </w:rPr>
      </w:pPr>
    </w:p>
    <w:p w14:paraId="27A48D27" w14:textId="77777777" w:rsidR="004B59BA" w:rsidRDefault="004B59BA">
      <w:pPr>
        <w:rPr>
          <w:b/>
          <w:bCs/>
          <w:color w:val="000000"/>
          <w:sz w:val="24"/>
          <w:szCs w:val="24"/>
        </w:rPr>
      </w:pPr>
      <w:r>
        <w:rPr>
          <w:b/>
          <w:bCs/>
          <w:color w:val="000000"/>
          <w:sz w:val="24"/>
          <w:szCs w:val="24"/>
        </w:rPr>
        <w:br w:type="page"/>
      </w:r>
    </w:p>
    <w:p w14:paraId="026834BA" w14:textId="7D1B9EB5" w:rsidR="004B59BA" w:rsidRPr="004B59BA" w:rsidRDefault="004B59BA" w:rsidP="004B59BA">
      <w:pPr>
        <w:tabs>
          <w:tab w:val="left" w:pos="1134"/>
        </w:tabs>
        <w:jc w:val="both"/>
        <w:rPr>
          <w:b/>
          <w:bCs/>
          <w:color w:val="000000"/>
          <w:sz w:val="24"/>
          <w:szCs w:val="24"/>
        </w:rPr>
      </w:pPr>
      <w:r w:rsidRPr="004B59BA">
        <w:rPr>
          <w:b/>
          <w:bCs/>
          <w:color w:val="000000"/>
          <w:sz w:val="24"/>
          <w:szCs w:val="24"/>
        </w:rPr>
        <w:lastRenderedPageBreak/>
        <w:t>Сообщения</w:t>
      </w:r>
    </w:p>
    <w:p w14:paraId="6F593678" w14:textId="19E49ACA" w:rsidR="007A63F6" w:rsidRDefault="004B59BA" w:rsidP="004B59BA">
      <w:pPr>
        <w:tabs>
          <w:tab w:val="left" w:pos="1134"/>
        </w:tabs>
        <w:jc w:val="both"/>
        <w:rPr>
          <w:bCs/>
          <w:color w:val="000000"/>
          <w:sz w:val="24"/>
          <w:szCs w:val="24"/>
        </w:rPr>
      </w:pPr>
      <w:r w:rsidRPr="004B59BA">
        <w:rPr>
          <w:bCs/>
          <w:color w:val="000000"/>
          <w:sz w:val="24"/>
          <w:szCs w:val="24"/>
        </w:rPr>
        <w:t>Очень важным разделом веб-приложения является раздел Сообщения – он предназначен для получения оповещений о разных событиях и изменениях в системе (например, оповещения о создании или изменении задачи, документа, комментарии к задаче или документу и др.), а также для получения сообщений от пользователей системы.</w:t>
      </w:r>
    </w:p>
    <w:p w14:paraId="304178C6" w14:textId="69D314E0" w:rsidR="007A63F6" w:rsidRDefault="004B59BA" w:rsidP="004B59BA">
      <w:pPr>
        <w:tabs>
          <w:tab w:val="left" w:pos="1134"/>
        </w:tabs>
        <w:ind w:firstLine="0"/>
        <w:jc w:val="center"/>
        <w:rPr>
          <w:bCs/>
          <w:color w:val="000000"/>
          <w:sz w:val="24"/>
          <w:szCs w:val="24"/>
        </w:rPr>
      </w:pPr>
      <w:r>
        <w:rPr>
          <w:noProof/>
        </w:rPr>
        <w:drawing>
          <wp:inline distT="0" distB="0" distL="0" distR="0" wp14:anchorId="5DF2A373" wp14:editId="22FF7A7B">
            <wp:extent cx="6476365" cy="3573520"/>
            <wp:effectExtent l="0" t="0" r="635" b="8255"/>
            <wp:docPr id="243" name="Рисунок 243" descr="c:\users\pr\desktop\курсы для вузов\сооб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desktop\курсы для вузов\сообщения.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6365" cy="3573520"/>
                    </a:xfrm>
                    <a:prstGeom prst="rect">
                      <a:avLst/>
                    </a:prstGeom>
                    <a:noFill/>
                    <a:ln>
                      <a:noFill/>
                    </a:ln>
                  </pic:spPr>
                </pic:pic>
              </a:graphicData>
            </a:graphic>
          </wp:inline>
        </w:drawing>
      </w:r>
    </w:p>
    <w:p w14:paraId="3A2F821D"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Данный функционал системы доступен всегда, независимо от того настроена ли возможность получать письма из системы на электронную почту или нет.</w:t>
      </w:r>
    </w:p>
    <w:p w14:paraId="4E0BD253" w14:textId="1F20C012" w:rsidR="007A63F6" w:rsidRDefault="004B59BA" w:rsidP="004B59BA">
      <w:pPr>
        <w:tabs>
          <w:tab w:val="left" w:pos="1134"/>
        </w:tabs>
        <w:jc w:val="both"/>
        <w:rPr>
          <w:bCs/>
          <w:color w:val="000000"/>
          <w:sz w:val="24"/>
          <w:szCs w:val="24"/>
        </w:rPr>
      </w:pPr>
      <w:r w:rsidRPr="004B59BA">
        <w:rPr>
          <w:bCs/>
          <w:color w:val="000000"/>
          <w:sz w:val="24"/>
          <w:szCs w:val="24"/>
        </w:rPr>
        <w:t>Попасть в раздел Сообщения можно из бокового меню выбором одноименного его пункта. В боковом меню вы увидите структуру раздела:</w:t>
      </w:r>
    </w:p>
    <w:p w14:paraId="5E3BC88B" w14:textId="776CFFF7" w:rsidR="007A63F6" w:rsidRDefault="004B59BA" w:rsidP="004B59BA">
      <w:pPr>
        <w:tabs>
          <w:tab w:val="left" w:pos="1134"/>
        </w:tabs>
        <w:ind w:firstLine="0"/>
        <w:jc w:val="center"/>
        <w:rPr>
          <w:bCs/>
          <w:color w:val="000000"/>
          <w:sz w:val="24"/>
          <w:szCs w:val="24"/>
        </w:rPr>
      </w:pPr>
      <w:r>
        <w:rPr>
          <w:noProof/>
        </w:rPr>
        <w:drawing>
          <wp:inline distT="0" distB="0" distL="0" distR="0" wp14:anchorId="237FEAF3" wp14:editId="43BAFC47">
            <wp:extent cx="2333625" cy="2162175"/>
            <wp:effectExtent l="0" t="0" r="9525" b="9525"/>
            <wp:docPr id="244" name="Рисунок 244" descr="c:\users\pr\desktop\курсы для вузов\сообщ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r\desktop\курсы для вузов\сообщения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33625" cy="2162175"/>
                    </a:xfrm>
                    <a:prstGeom prst="rect">
                      <a:avLst/>
                    </a:prstGeom>
                    <a:noFill/>
                    <a:ln>
                      <a:noFill/>
                    </a:ln>
                  </pic:spPr>
                </pic:pic>
              </a:graphicData>
            </a:graphic>
          </wp:inline>
        </w:drawing>
      </w:r>
    </w:p>
    <w:p w14:paraId="266DD10D" w14:textId="77777777" w:rsidR="004B59BA" w:rsidRPr="004B59BA" w:rsidRDefault="004B59BA" w:rsidP="004B59BA">
      <w:pPr>
        <w:tabs>
          <w:tab w:val="left" w:pos="1134"/>
        </w:tabs>
        <w:jc w:val="both"/>
        <w:rPr>
          <w:bCs/>
          <w:color w:val="000000"/>
          <w:sz w:val="24"/>
          <w:szCs w:val="24"/>
        </w:rPr>
      </w:pPr>
      <w:r w:rsidRPr="004B59BA">
        <w:rPr>
          <w:b/>
          <w:bCs/>
          <w:color w:val="000000"/>
          <w:sz w:val="24"/>
          <w:szCs w:val="24"/>
        </w:rPr>
        <w:t>Лента сообщений.</w:t>
      </w:r>
      <w:r w:rsidRPr="004B59BA">
        <w:rPr>
          <w:bCs/>
          <w:color w:val="000000"/>
          <w:sz w:val="24"/>
          <w:szCs w:val="24"/>
        </w:rPr>
        <w:t xml:space="preserve"> Данная страница содержит полный список послан</w:t>
      </w:r>
      <w:r w:rsidRPr="004B59BA">
        <w:rPr>
          <w:bCs/>
          <w:color w:val="000000"/>
          <w:sz w:val="24"/>
          <w:szCs w:val="24"/>
        </w:rPr>
        <w:softHyphen/>
        <w:t>ных вам сообщений от системы ELMA. Сообщения и комментарии к ним отображаются в виде блога, поэтому вы сразу можете увидеть динамику об</w:t>
      </w:r>
      <w:r w:rsidRPr="004B59BA">
        <w:rPr>
          <w:bCs/>
          <w:color w:val="000000"/>
          <w:sz w:val="24"/>
          <w:szCs w:val="24"/>
        </w:rPr>
        <w:softHyphen/>
        <w:t>суждений – разные уровни отступа сообщений позволяют сразу определить, какое сообщение является комментарием.</w:t>
      </w:r>
    </w:p>
    <w:p w14:paraId="4FBB21B5"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Чтобы оставить комментарий к некоторому сообщению ленты, нажмите кнопку в правом верхнем углу сообщения; в появившемся диалоговом окне укажите комментарий и нажмите кнопку </w:t>
      </w:r>
      <w:proofErr w:type="gramStart"/>
      <w:r w:rsidRPr="004B59BA">
        <w:rPr>
          <w:bCs/>
          <w:color w:val="000000"/>
          <w:sz w:val="24"/>
          <w:szCs w:val="24"/>
        </w:rPr>
        <w:t>Добавить</w:t>
      </w:r>
      <w:proofErr w:type="gramEnd"/>
      <w:r w:rsidRPr="004B59BA">
        <w:rPr>
          <w:bCs/>
          <w:color w:val="000000"/>
          <w:sz w:val="24"/>
          <w:szCs w:val="24"/>
        </w:rPr>
        <w:t xml:space="preserve"> комментарий.</w:t>
      </w:r>
    </w:p>
    <w:p w14:paraId="4B3610DE"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Отправленные. На данной странице отображается список сообщений, которые были лично вами отправлены другим пользователям системы.</w:t>
      </w:r>
    </w:p>
    <w:p w14:paraId="3CECE82F" w14:textId="3B8730A2" w:rsidR="004B59BA" w:rsidRPr="004B59BA" w:rsidRDefault="004B59BA" w:rsidP="004B59BA">
      <w:pPr>
        <w:tabs>
          <w:tab w:val="left" w:pos="1134"/>
        </w:tabs>
        <w:jc w:val="both"/>
        <w:rPr>
          <w:bCs/>
          <w:color w:val="000000"/>
          <w:sz w:val="24"/>
          <w:szCs w:val="24"/>
        </w:rPr>
      </w:pPr>
      <w:r w:rsidRPr="004B59BA">
        <w:rPr>
          <w:b/>
          <w:bCs/>
          <w:color w:val="000000"/>
          <w:sz w:val="24"/>
          <w:szCs w:val="24"/>
        </w:rPr>
        <w:t>Инф. каналы.</w:t>
      </w:r>
      <w:r w:rsidRPr="004B59BA">
        <w:rPr>
          <w:bCs/>
          <w:color w:val="000000"/>
          <w:sz w:val="24"/>
          <w:szCs w:val="24"/>
        </w:rPr>
        <w:t xml:space="preserve"> На данной странице можно просмотреть сообщения информационных каналов системы. Информационные каналы позволяют реализовать общение между определенной группой сотрудников на некоторую тему, например, обсуждение выполнения некоторого проекта. Таким образом, все обсуждения некоторой темы можно просмотреть в одном месте.</w:t>
      </w:r>
    </w:p>
    <w:p w14:paraId="388675F6" w14:textId="4254E4B1" w:rsidR="004B59BA" w:rsidRPr="004B59BA" w:rsidRDefault="004B59BA" w:rsidP="004B59BA">
      <w:pPr>
        <w:tabs>
          <w:tab w:val="left" w:pos="1134"/>
        </w:tabs>
        <w:jc w:val="both"/>
        <w:rPr>
          <w:bCs/>
          <w:color w:val="000000"/>
          <w:sz w:val="24"/>
          <w:szCs w:val="24"/>
        </w:rPr>
      </w:pPr>
      <w:r w:rsidRPr="004B59BA">
        <w:rPr>
          <w:bCs/>
          <w:color w:val="000000"/>
          <w:sz w:val="24"/>
          <w:szCs w:val="24"/>
        </w:rPr>
        <w:lastRenderedPageBreak/>
        <w:t xml:space="preserve">Также находясь в разделе Сообщения, вы можете написать сообщение другому пользователю системы. Для этого нажмите кнопку </w:t>
      </w:r>
      <w:proofErr w:type="gramStart"/>
      <w:r w:rsidRPr="004B59BA">
        <w:rPr>
          <w:bCs/>
          <w:color w:val="000000"/>
          <w:sz w:val="24"/>
          <w:szCs w:val="24"/>
        </w:rPr>
        <w:t>Послать</w:t>
      </w:r>
      <w:proofErr w:type="gramEnd"/>
      <w:r w:rsidRPr="004B59BA">
        <w:rPr>
          <w:bCs/>
          <w:color w:val="000000"/>
          <w:sz w:val="24"/>
          <w:szCs w:val="24"/>
        </w:rPr>
        <w:t xml:space="preserve"> сообще</w:t>
      </w:r>
      <w:r w:rsidRPr="004B59BA">
        <w:rPr>
          <w:bCs/>
          <w:color w:val="000000"/>
          <w:sz w:val="24"/>
          <w:szCs w:val="24"/>
        </w:rPr>
        <w:softHyphen/>
        <w:t>ние панели инструментов. В появившемся диалоговом окне укажите имя получателей письма (их может быть несколько), тему письма и непосредственно, текст письма.</w:t>
      </w:r>
    </w:p>
    <w:p w14:paraId="4A5E87AC" w14:textId="1B395630" w:rsidR="004B59BA" w:rsidRPr="004B59BA" w:rsidRDefault="004B59BA" w:rsidP="004B59BA">
      <w:pPr>
        <w:tabs>
          <w:tab w:val="left" w:pos="1134"/>
        </w:tabs>
        <w:jc w:val="both"/>
        <w:rPr>
          <w:bCs/>
          <w:color w:val="000000"/>
          <w:sz w:val="24"/>
          <w:szCs w:val="24"/>
        </w:rPr>
      </w:pPr>
      <w:r w:rsidRPr="004B59BA">
        <w:rPr>
          <w:bCs/>
          <w:color w:val="000000"/>
          <w:sz w:val="24"/>
          <w:szCs w:val="24"/>
        </w:rPr>
        <w:t>Если требуется послать сообщение в информационный канал, установите флажок напротив имени нужного информационного канала. Все пользователи, которым вы адресовали письмо, получат соответствующие уведомления и смогут его прочитать в своем разделе Сообщения.</w:t>
      </w:r>
    </w:p>
    <w:p w14:paraId="2787B152" w14:textId="562BF07B" w:rsidR="004B59BA" w:rsidRPr="004B59BA" w:rsidRDefault="004B59BA" w:rsidP="004B59BA">
      <w:pPr>
        <w:tabs>
          <w:tab w:val="left" w:pos="1134"/>
        </w:tabs>
        <w:jc w:val="both"/>
        <w:rPr>
          <w:bCs/>
          <w:color w:val="000000"/>
          <w:sz w:val="24"/>
          <w:szCs w:val="24"/>
        </w:rPr>
      </w:pPr>
    </w:p>
    <w:p w14:paraId="1BAA567B" w14:textId="77777777" w:rsidR="004B59BA" w:rsidRPr="004B59BA" w:rsidRDefault="004B59BA" w:rsidP="004B59BA">
      <w:pPr>
        <w:tabs>
          <w:tab w:val="left" w:pos="1134"/>
        </w:tabs>
        <w:jc w:val="both"/>
        <w:rPr>
          <w:b/>
          <w:bCs/>
          <w:color w:val="000000"/>
          <w:szCs w:val="24"/>
        </w:rPr>
      </w:pPr>
      <w:r w:rsidRPr="004B59BA">
        <w:rPr>
          <w:b/>
          <w:bCs/>
          <w:color w:val="000000"/>
          <w:szCs w:val="24"/>
        </w:rPr>
        <w:t>Построение организационной структуры</w:t>
      </w:r>
    </w:p>
    <w:p w14:paraId="3AEE7C71"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Для чего нужна организационная структура в системе</w:t>
      </w:r>
    </w:p>
    <w:p w14:paraId="3D256D5C" w14:textId="1D8D08EB" w:rsidR="004B59BA" w:rsidRPr="004B59BA" w:rsidRDefault="004B59BA" w:rsidP="004B59BA">
      <w:pPr>
        <w:tabs>
          <w:tab w:val="left" w:pos="1134"/>
        </w:tabs>
        <w:jc w:val="both"/>
        <w:rPr>
          <w:bCs/>
          <w:color w:val="000000"/>
          <w:sz w:val="24"/>
          <w:szCs w:val="24"/>
        </w:rPr>
      </w:pPr>
      <w:r w:rsidRPr="004B59BA">
        <w:rPr>
          <w:bCs/>
          <w:color w:val="000000"/>
          <w:sz w:val="24"/>
          <w:szCs w:val="24"/>
        </w:rPr>
        <w:t>Организационная структура является очень важным элементом в системе. Организационная структура используется:</w:t>
      </w:r>
    </w:p>
    <w:p w14:paraId="5F55E210"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При моделировании бизнес-процессов. Все участники бизнес- процессов назначаются только из организационной структуры.</w:t>
      </w:r>
    </w:p>
    <w:p w14:paraId="13972A3D"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При работе с модулем Задачи. Начальник видит все задачи своих подчиненных. Информация о том, кто кому подчиняется, берется из организационной структуры.</w:t>
      </w:r>
    </w:p>
    <w:p w14:paraId="0411B879"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При работе с модулем Календарь. Начальник видит все кален</w:t>
      </w:r>
      <w:r w:rsidRPr="004B59BA">
        <w:rPr>
          <w:bCs/>
          <w:color w:val="000000"/>
          <w:sz w:val="24"/>
          <w:szCs w:val="24"/>
        </w:rPr>
        <w:softHyphen/>
        <w:t>дарные планы своих подчиненных. Информация о том, кто кому подчиняется, берется из организационной структуры.</w:t>
      </w:r>
    </w:p>
    <w:p w14:paraId="36DEB5AD" w14:textId="77777777" w:rsidR="004B59BA" w:rsidRPr="004B59BA" w:rsidRDefault="004B59BA" w:rsidP="004B59BA">
      <w:pPr>
        <w:tabs>
          <w:tab w:val="left" w:pos="1134"/>
        </w:tabs>
        <w:jc w:val="both"/>
        <w:rPr>
          <w:bCs/>
          <w:color w:val="000000"/>
          <w:sz w:val="24"/>
          <w:szCs w:val="24"/>
        </w:rPr>
      </w:pPr>
    </w:p>
    <w:p w14:paraId="18EC7EC6" w14:textId="06DC9B4D" w:rsidR="004B59BA" w:rsidRPr="004B59BA" w:rsidRDefault="004B59BA" w:rsidP="004B59BA">
      <w:pPr>
        <w:tabs>
          <w:tab w:val="left" w:pos="1134"/>
        </w:tabs>
        <w:jc w:val="both"/>
        <w:rPr>
          <w:b/>
          <w:bCs/>
          <w:color w:val="000000"/>
          <w:sz w:val="24"/>
          <w:szCs w:val="24"/>
        </w:rPr>
      </w:pPr>
      <w:r w:rsidRPr="004B59BA">
        <w:rPr>
          <w:b/>
          <w:bCs/>
          <w:color w:val="000000"/>
          <w:sz w:val="24"/>
          <w:szCs w:val="24"/>
        </w:rPr>
        <w:t>Моделирование организационной структуры</w:t>
      </w:r>
    </w:p>
    <w:p w14:paraId="714CCD12"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Для построения организационной структуры у вас должен быть от</w:t>
      </w:r>
      <w:r w:rsidRPr="004B59BA">
        <w:rPr>
          <w:bCs/>
          <w:color w:val="000000"/>
          <w:sz w:val="24"/>
          <w:szCs w:val="24"/>
        </w:rPr>
        <w:softHyphen/>
        <w:t>крыт Дизайнер ELMA; выполните подключение к серверу ELMA.</w:t>
      </w:r>
    </w:p>
    <w:p w14:paraId="5D42C88C"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При открытии Дизайнера ELMA вы по умолчанию окажетесь на вкладке </w:t>
      </w:r>
      <w:proofErr w:type="spellStart"/>
      <w:r w:rsidRPr="004B59BA">
        <w:rPr>
          <w:bCs/>
          <w:color w:val="000000"/>
          <w:sz w:val="24"/>
          <w:szCs w:val="24"/>
        </w:rPr>
        <w:t>Оргструктура</w:t>
      </w:r>
      <w:proofErr w:type="spellEnd"/>
      <w:r w:rsidRPr="004B59BA">
        <w:rPr>
          <w:bCs/>
          <w:color w:val="000000"/>
          <w:sz w:val="24"/>
          <w:szCs w:val="24"/>
        </w:rPr>
        <w:t>, которая содержит инструменты для моделирования организа</w:t>
      </w:r>
      <w:r w:rsidRPr="004B59BA">
        <w:rPr>
          <w:bCs/>
          <w:color w:val="000000"/>
          <w:sz w:val="24"/>
          <w:szCs w:val="24"/>
        </w:rPr>
        <w:softHyphen/>
        <w:t>ционной структуры компании. Центральная часть окна программы содержит разлинованную область, на которой хранится схема организационной струк</w:t>
      </w:r>
      <w:r w:rsidRPr="004B59BA">
        <w:rPr>
          <w:bCs/>
          <w:color w:val="000000"/>
          <w:sz w:val="24"/>
          <w:szCs w:val="24"/>
        </w:rPr>
        <w:softHyphen/>
        <w:t xml:space="preserve">туры. В новой конфигурации </w:t>
      </w:r>
      <w:proofErr w:type="spellStart"/>
      <w:r w:rsidRPr="004B59BA">
        <w:rPr>
          <w:bCs/>
          <w:color w:val="000000"/>
          <w:sz w:val="24"/>
          <w:szCs w:val="24"/>
        </w:rPr>
        <w:t>оргструктура</w:t>
      </w:r>
      <w:proofErr w:type="spellEnd"/>
      <w:r w:rsidRPr="004B59BA">
        <w:rPr>
          <w:bCs/>
          <w:color w:val="000000"/>
          <w:sz w:val="24"/>
          <w:szCs w:val="24"/>
        </w:rPr>
        <w:t xml:space="preserve"> будет пуста.</w:t>
      </w:r>
    </w:p>
    <w:p w14:paraId="3F3C5FF2" w14:textId="0E56E5ED" w:rsidR="004B59BA" w:rsidRPr="004B59BA" w:rsidRDefault="004B59BA" w:rsidP="004B59BA">
      <w:pPr>
        <w:tabs>
          <w:tab w:val="left" w:pos="1134"/>
        </w:tabs>
        <w:jc w:val="both"/>
        <w:rPr>
          <w:bCs/>
          <w:color w:val="000000"/>
          <w:sz w:val="24"/>
          <w:szCs w:val="24"/>
        </w:rPr>
      </w:pPr>
      <w:r w:rsidRPr="004B59BA">
        <w:rPr>
          <w:bCs/>
          <w:color w:val="000000"/>
          <w:sz w:val="24"/>
          <w:szCs w:val="24"/>
        </w:rPr>
        <w:t>Организационная структура описывает набор структурных подразделе</w:t>
      </w:r>
      <w:r w:rsidRPr="004B59BA">
        <w:rPr>
          <w:bCs/>
          <w:color w:val="000000"/>
          <w:sz w:val="24"/>
          <w:szCs w:val="24"/>
        </w:rPr>
        <w:softHyphen/>
        <w:t>ний в организации и связи подчинения между ними.</w:t>
      </w:r>
    </w:p>
    <w:p w14:paraId="7BDFC72A" w14:textId="5CEA9F8A" w:rsidR="007A63F6" w:rsidRDefault="004B59BA" w:rsidP="004B59BA">
      <w:pPr>
        <w:tabs>
          <w:tab w:val="left" w:pos="1134"/>
        </w:tabs>
        <w:jc w:val="both"/>
        <w:rPr>
          <w:bCs/>
          <w:color w:val="000000"/>
          <w:sz w:val="24"/>
          <w:szCs w:val="24"/>
        </w:rPr>
      </w:pPr>
      <w:r w:rsidRPr="004B59BA">
        <w:rPr>
          <w:bCs/>
          <w:color w:val="000000"/>
          <w:sz w:val="24"/>
          <w:szCs w:val="24"/>
        </w:rPr>
        <w:t>В системе ELMA организационная структура должна иметь древовид</w:t>
      </w:r>
      <w:r w:rsidRPr="004B59BA">
        <w:rPr>
          <w:bCs/>
          <w:color w:val="000000"/>
          <w:sz w:val="24"/>
          <w:szCs w:val="24"/>
        </w:rPr>
        <w:softHyphen/>
        <w:t>ную структуру. В самом верху находится, как правило, директор, либо гене</w:t>
      </w:r>
      <w:r w:rsidRPr="004B59BA">
        <w:rPr>
          <w:bCs/>
          <w:color w:val="000000"/>
          <w:sz w:val="24"/>
          <w:szCs w:val="24"/>
        </w:rPr>
        <w:softHyphen/>
        <w:t>ральный директор компании.</w:t>
      </w:r>
    </w:p>
    <w:p w14:paraId="62C58FF8" w14:textId="5959C249" w:rsidR="007A63F6" w:rsidRDefault="004B59BA" w:rsidP="004B59BA">
      <w:pPr>
        <w:tabs>
          <w:tab w:val="left" w:pos="1134"/>
        </w:tabs>
        <w:ind w:firstLine="0"/>
        <w:jc w:val="center"/>
        <w:rPr>
          <w:bCs/>
          <w:color w:val="000000"/>
          <w:sz w:val="24"/>
          <w:szCs w:val="24"/>
        </w:rPr>
      </w:pPr>
      <w:r>
        <w:rPr>
          <w:noProof/>
        </w:rPr>
        <w:drawing>
          <wp:inline distT="0" distB="0" distL="0" distR="0" wp14:anchorId="0AC3D94A" wp14:editId="41E2B7DE">
            <wp:extent cx="6476365" cy="3638315"/>
            <wp:effectExtent l="0" t="0" r="635" b="635"/>
            <wp:docPr id="245" name="Рисунок 245" descr="c:\users\pr\desktop\курсы для вузов\орг. струк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r\desktop\курсы для вузов\орг. структура.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6365" cy="3638315"/>
                    </a:xfrm>
                    <a:prstGeom prst="rect">
                      <a:avLst/>
                    </a:prstGeom>
                    <a:noFill/>
                    <a:ln>
                      <a:noFill/>
                    </a:ln>
                  </pic:spPr>
                </pic:pic>
              </a:graphicData>
            </a:graphic>
          </wp:inline>
        </w:drawing>
      </w:r>
    </w:p>
    <w:p w14:paraId="65929CF8" w14:textId="33E2F9CD"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Для редактирования организационной структуры используется механизм </w:t>
      </w:r>
      <w:proofErr w:type="spellStart"/>
      <w:r w:rsidRPr="004B59BA">
        <w:rPr>
          <w:bCs/>
          <w:color w:val="000000"/>
          <w:sz w:val="24"/>
          <w:szCs w:val="24"/>
        </w:rPr>
        <w:t>Drag-and-Drop</w:t>
      </w:r>
      <w:proofErr w:type="spellEnd"/>
      <w:r w:rsidRPr="004B59BA">
        <w:rPr>
          <w:bCs/>
          <w:color w:val="000000"/>
          <w:sz w:val="24"/>
          <w:szCs w:val="24"/>
        </w:rPr>
        <w:t xml:space="preserve">. Боковая панель вкладки содержит список возможных элементов </w:t>
      </w:r>
      <w:proofErr w:type="spellStart"/>
      <w:r w:rsidRPr="004B59BA">
        <w:rPr>
          <w:bCs/>
          <w:color w:val="000000"/>
          <w:sz w:val="24"/>
          <w:szCs w:val="24"/>
        </w:rPr>
        <w:t>оргструктуры</w:t>
      </w:r>
      <w:proofErr w:type="spellEnd"/>
      <w:r w:rsidRPr="004B59BA">
        <w:rPr>
          <w:bCs/>
          <w:color w:val="000000"/>
          <w:sz w:val="24"/>
          <w:szCs w:val="24"/>
        </w:rPr>
        <w:t>. Всего их три: Отдел, Должность и Группа сотруд</w:t>
      </w:r>
      <w:r w:rsidRPr="004B59BA">
        <w:rPr>
          <w:bCs/>
          <w:color w:val="000000"/>
          <w:sz w:val="24"/>
          <w:szCs w:val="24"/>
        </w:rPr>
        <w:softHyphen/>
        <w:t>ников.</w:t>
      </w:r>
    </w:p>
    <w:p w14:paraId="4D4970A3" w14:textId="1940CA95"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Для того чтобы поместить элемент в </w:t>
      </w:r>
      <w:proofErr w:type="spellStart"/>
      <w:r w:rsidRPr="004B59BA">
        <w:rPr>
          <w:bCs/>
          <w:color w:val="000000"/>
          <w:sz w:val="24"/>
          <w:szCs w:val="24"/>
        </w:rPr>
        <w:t>оргструктуру</w:t>
      </w:r>
      <w:proofErr w:type="spellEnd"/>
      <w:r w:rsidRPr="004B59BA">
        <w:rPr>
          <w:bCs/>
          <w:color w:val="000000"/>
          <w:sz w:val="24"/>
          <w:szCs w:val="24"/>
        </w:rPr>
        <w:t xml:space="preserve">, необходимо подвести указатель мыши к иконке элемента на боковой панели, нажать и, удерживая нажатой левую кнопку мыши, </w:t>
      </w:r>
      <w:r w:rsidRPr="004B59BA">
        <w:rPr>
          <w:bCs/>
          <w:color w:val="000000"/>
          <w:sz w:val="24"/>
          <w:szCs w:val="24"/>
        </w:rPr>
        <w:lastRenderedPageBreak/>
        <w:t>переместить иконку элемента на разлинованную область окна. Когда нужное место для элемента будет найдено, нужно отпустить левую кнопку мыши.</w:t>
      </w:r>
    </w:p>
    <w:p w14:paraId="78A1AD0E" w14:textId="5E8983E7" w:rsidR="004B59BA" w:rsidRPr="004B59BA" w:rsidRDefault="004B59BA" w:rsidP="004B59BA">
      <w:pPr>
        <w:tabs>
          <w:tab w:val="left" w:pos="1134"/>
        </w:tabs>
        <w:jc w:val="both"/>
        <w:rPr>
          <w:bCs/>
          <w:color w:val="000000"/>
          <w:sz w:val="24"/>
          <w:szCs w:val="24"/>
        </w:rPr>
      </w:pPr>
      <w:r w:rsidRPr="004B59BA">
        <w:rPr>
          <w:bCs/>
          <w:color w:val="000000"/>
          <w:sz w:val="24"/>
          <w:szCs w:val="24"/>
        </w:rPr>
        <w:t>Начнем моделирование организационной структуры с генерального директора. Для этого переместим с боковой панели иконку Должность на пустое поле для моделирования организационной структуры.</w:t>
      </w:r>
    </w:p>
    <w:p w14:paraId="6A13B068" w14:textId="50E8D59A" w:rsidR="007A63F6" w:rsidRDefault="004B59BA" w:rsidP="004B59BA">
      <w:pPr>
        <w:tabs>
          <w:tab w:val="left" w:pos="1134"/>
        </w:tabs>
        <w:jc w:val="both"/>
        <w:rPr>
          <w:bCs/>
          <w:color w:val="000000"/>
          <w:sz w:val="24"/>
          <w:szCs w:val="24"/>
        </w:rPr>
      </w:pPr>
      <w:r w:rsidRPr="004B59BA">
        <w:rPr>
          <w:bCs/>
          <w:color w:val="000000"/>
          <w:sz w:val="24"/>
          <w:szCs w:val="24"/>
        </w:rPr>
        <w:t xml:space="preserve">Система попросит ввести название и описание для данной должности в иерархии организационной структуры. При моделировании </w:t>
      </w:r>
      <w:proofErr w:type="spellStart"/>
      <w:r w:rsidRPr="004B59BA">
        <w:rPr>
          <w:bCs/>
          <w:color w:val="000000"/>
          <w:sz w:val="24"/>
          <w:szCs w:val="24"/>
        </w:rPr>
        <w:t>оргструктуры</w:t>
      </w:r>
      <w:proofErr w:type="spellEnd"/>
      <w:r w:rsidRPr="004B59BA">
        <w:rPr>
          <w:bCs/>
          <w:color w:val="000000"/>
          <w:sz w:val="24"/>
          <w:szCs w:val="24"/>
        </w:rPr>
        <w:t>, как правило, начинают с генерального директора организации или иного на</w:t>
      </w:r>
      <w:r w:rsidRPr="004B59BA">
        <w:rPr>
          <w:bCs/>
          <w:color w:val="000000"/>
          <w:sz w:val="24"/>
          <w:szCs w:val="24"/>
        </w:rPr>
        <w:softHyphen/>
        <w:t>чальника высшего уровня.</w:t>
      </w:r>
    </w:p>
    <w:p w14:paraId="696B2EA2" w14:textId="75B0F02F" w:rsidR="007A63F6" w:rsidRDefault="004B59BA" w:rsidP="004B59BA">
      <w:pPr>
        <w:tabs>
          <w:tab w:val="left" w:pos="1134"/>
        </w:tabs>
        <w:ind w:firstLine="0"/>
        <w:jc w:val="center"/>
        <w:rPr>
          <w:bCs/>
          <w:color w:val="000000"/>
          <w:sz w:val="24"/>
          <w:szCs w:val="24"/>
        </w:rPr>
      </w:pPr>
      <w:r>
        <w:rPr>
          <w:noProof/>
        </w:rPr>
        <w:drawing>
          <wp:inline distT="0" distB="0" distL="0" distR="0" wp14:anchorId="7B29BE60" wp14:editId="5E0E875E">
            <wp:extent cx="3600000" cy="2540323"/>
            <wp:effectExtent l="0" t="0" r="635" b="0"/>
            <wp:docPr id="246" name="Рисунок 246" descr="c:\users\pr\desktop\курсы для вузов\орг. структур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desktop\курсы для вузов\орг. структура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000" cy="2540323"/>
                    </a:xfrm>
                    <a:prstGeom prst="rect">
                      <a:avLst/>
                    </a:prstGeom>
                    <a:noFill/>
                    <a:ln>
                      <a:noFill/>
                    </a:ln>
                  </pic:spPr>
                </pic:pic>
              </a:graphicData>
            </a:graphic>
          </wp:inline>
        </w:drawing>
      </w:r>
    </w:p>
    <w:p w14:paraId="19940E95"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Далее для генерального директора надо добавить подчиненных. Это можно сделать двумя способами:</w:t>
      </w:r>
    </w:p>
    <w:p w14:paraId="024E1486" w14:textId="77777777" w:rsidR="004B59BA" w:rsidRPr="004B59BA" w:rsidRDefault="004B59BA" w:rsidP="004B59BA">
      <w:pPr>
        <w:tabs>
          <w:tab w:val="left" w:pos="1134"/>
        </w:tabs>
        <w:jc w:val="both"/>
        <w:rPr>
          <w:b/>
          <w:bCs/>
          <w:color w:val="000000"/>
          <w:sz w:val="24"/>
          <w:szCs w:val="24"/>
        </w:rPr>
      </w:pPr>
      <w:r w:rsidRPr="004B59BA">
        <w:rPr>
          <w:b/>
          <w:bCs/>
          <w:color w:val="000000"/>
          <w:sz w:val="24"/>
          <w:szCs w:val="24"/>
        </w:rPr>
        <w:t>Способ 1</w:t>
      </w:r>
    </w:p>
    <w:p w14:paraId="33E28A86" w14:textId="77777777"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Чтобы назначить элементу, размещенному в </w:t>
      </w:r>
      <w:proofErr w:type="spellStart"/>
      <w:r w:rsidRPr="004B59BA">
        <w:rPr>
          <w:bCs/>
          <w:color w:val="000000"/>
          <w:sz w:val="24"/>
          <w:szCs w:val="24"/>
        </w:rPr>
        <w:t>оргструктуре</w:t>
      </w:r>
      <w:proofErr w:type="spellEnd"/>
      <w:r w:rsidRPr="004B59BA">
        <w:rPr>
          <w:bCs/>
          <w:color w:val="000000"/>
          <w:sz w:val="24"/>
          <w:szCs w:val="24"/>
        </w:rPr>
        <w:t>, подчиненный элемент:</w:t>
      </w:r>
    </w:p>
    <w:p w14:paraId="19F0FD95" w14:textId="029DBFD9" w:rsidR="007A63F6" w:rsidRPr="004B59BA" w:rsidRDefault="004B59BA" w:rsidP="006873A2">
      <w:pPr>
        <w:pStyle w:val="a6"/>
        <w:numPr>
          <w:ilvl w:val="0"/>
          <w:numId w:val="83"/>
        </w:numPr>
        <w:tabs>
          <w:tab w:val="left" w:pos="1134"/>
        </w:tabs>
        <w:ind w:left="0" w:firstLine="709"/>
        <w:jc w:val="both"/>
        <w:rPr>
          <w:bCs/>
          <w:color w:val="000000"/>
          <w:sz w:val="24"/>
          <w:szCs w:val="24"/>
        </w:rPr>
      </w:pPr>
      <w:r w:rsidRPr="004B59BA">
        <w:rPr>
          <w:bCs/>
          <w:color w:val="000000"/>
          <w:sz w:val="24"/>
          <w:szCs w:val="24"/>
        </w:rPr>
        <w:t>Убедитесь, что в группе Инструменты панели инструментов нажата кнопка Указатель.</w:t>
      </w:r>
    </w:p>
    <w:p w14:paraId="78F03E57" w14:textId="0C63F9B2" w:rsidR="007A63F6" w:rsidRDefault="004B59BA" w:rsidP="004B59BA">
      <w:pPr>
        <w:tabs>
          <w:tab w:val="left" w:pos="1134"/>
        </w:tabs>
        <w:ind w:firstLine="0"/>
        <w:jc w:val="center"/>
        <w:rPr>
          <w:bCs/>
          <w:color w:val="000000"/>
          <w:sz w:val="24"/>
          <w:szCs w:val="24"/>
        </w:rPr>
      </w:pPr>
      <w:r>
        <w:rPr>
          <w:noProof/>
        </w:rPr>
        <w:drawing>
          <wp:inline distT="0" distB="0" distL="0" distR="0" wp14:anchorId="2F4E3EFE" wp14:editId="41CDB9F6">
            <wp:extent cx="1400175" cy="809625"/>
            <wp:effectExtent l="0" t="0" r="9525" b="9525"/>
            <wp:docPr id="247" name="Рисунок 247" descr="c:\users\pr\desktop\курсы для вузов\орг. струк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r\desktop\курсы для вузов\орг. структура.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inline>
        </w:drawing>
      </w:r>
    </w:p>
    <w:p w14:paraId="4FB887D0" w14:textId="77777777" w:rsidR="004B59BA" w:rsidRPr="004B59BA" w:rsidRDefault="004B59BA" w:rsidP="006873A2">
      <w:pPr>
        <w:pStyle w:val="a6"/>
        <w:numPr>
          <w:ilvl w:val="0"/>
          <w:numId w:val="83"/>
        </w:numPr>
        <w:tabs>
          <w:tab w:val="left" w:pos="1134"/>
        </w:tabs>
        <w:ind w:left="0" w:firstLine="709"/>
        <w:jc w:val="both"/>
        <w:rPr>
          <w:bCs/>
          <w:color w:val="000000"/>
          <w:sz w:val="24"/>
          <w:szCs w:val="24"/>
        </w:rPr>
      </w:pPr>
      <w:r w:rsidRPr="004B59BA">
        <w:rPr>
          <w:bCs/>
          <w:color w:val="000000"/>
          <w:sz w:val="24"/>
          <w:szCs w:val="24"/>
        </w:rPr>
        <w:t xml:space="preserve">Подведите указатель мыши к элементу </w:t>
      </w:r>
      <w:proofErr w:type="spellStart"/>
      <w:r w:rsidRPr="004B59BA">
        <w:rPr>
          <w:bCs/>
          <w:color w:val="000000"/>
          <w:sz w:val="24"/>
          <w:szCs w:val="24"/>
        </w:rPr>
        <w:t>оргструктуры</w:t>
      </w:r>
      <w:proofErr w:type="spellEnd"/>
      <w:r w:rsidRPr="004B59BA">
        <w:rPr>
          <w:bCs/>
          <w:color w:val="000000"/>
          <w:sz w:val="24"/>
          <w:szCs w:val="24"/>
        </w:rPr>
        <w:t>. Слева, снизу и справа от элемента появится три небольших зеленых иконки, форма которых полностью повторяет иконки боковой панели окна: Отдел, Должность и Группа сотрудников.</w:t>
      </w:r>
    </w:p>
    <w:p w14:paraId="1056863B" w14:textId="77777777" w:rsidR="004B59BA" w:rsidRPr="004B59BA" w:rsidRDefault="004B59BA" w:rsidP="006873A2">
      <w:pPr>
        <w:pStyle w:val="a6"/>
        <w:numPr>
          <w:ilvl w:val="0"/>
          <w:numId w:val="83"/>
        </w:numPr>
        <w:tabs>
          <w:tab w:val="left" w:pos="1134"/>
        </w:tabs>
        <w:ind w:left="0" w:firstLine="709"/>
        <w:jc w:val="both"/>
        <w:rPr>
          <w:bCs/>
          <w:color w:val="000000"/>
          <w:sz w:val="24"/>
          <w:szCs w:val="24"/>
        </w:rPr>
      </w:pPr>
      <w:r w:rsidRPr="004B59BA">
        <w:rPr>
          <w:bCs/>
          <w:color w:val="000000"/>
          <w:sz w:val="24"/>
          <w:szCs w:val="24"/>
        </w:rPr>
        <w:t>Подведите указатель мыши к зеленой иконке элемента, который хотите сделать подчиненным.</w:t>
      </w:r>
    </w:p>
    <w:p w14:paraId="532E1662" w14:textId="77777777" w:rsidR="004B59BA" w:rsidRPr="004B59BA" w:rsidRDefault="004B59BA" w:rsidP="006873A2">
      <w:pPr>
        <w:pStyle w:val="a6"/>
        <w:numPr>
          <w:ilvl w:val="0"/>
          <w:numId w:val="83"/>
        </w:numPr>
        <w:tabs>
          <w:tab w:val="left" w:pos="1134"/>
        </w:tabs>
        <w:ind w:left="0" w:firstLine="709"/>
        <w:jc w:val="both"/>
        <w:rPr>
          <w:bCs/>
          <w:color w:val="000000"/>
          <w:sz w:val="24"/>
          <w:szCs w:val="24"/>
        </w:rPr>
      </w:pPr>
      <w:r w:rsidRPr="004B59BA">
        <w:rPr>
          <w:bCs/>
          <w:color w:val="000000"/>
          <w:sz w:val="24"/>
          <w:szCs w:val="24"/>
        </w:rPr>
        <w:t xml:space="preserve">Нажмите и удерживайте левую </w:t>
      </w:r>
      <w:proofErr w:type="spellStart"/>
      <w:r w:rsidRPr="004B59BA">
        <w:rPr>
          <w:bCs/>
          <w:color w:val="000000"/>
          <w:sz w:val="24"/>
          <w:szCs w:val="24"/>
        </w:rPr>
        <w:t>кнозампку</w:t>
      </w:r>
      <w:proofErr w:type="spellEnd"/>
      <w:r w:rsidRPr="004B59BA">
        <w:rPr>
          <w:bCs/>
          <w:color w:val="000000"/>
          <w:sz w:val="24"/>
          <w:szCs w:val="24"/>
        </w:rPr>
        <w:t xml:space="preserve"> мыши.</w:t>
      </w:r>
    </w:p>
    <w:p w14:paraId="4DF25CE8" w14:textId="77777777" w:rsidR="004B59BA" w:rsidRPr="004B59BA" w:rsidRDefault="004B59BA" w:rsidP="006873A2">
      <w:pPr>
        <w:pStyle w:val="a6"/>
        <w:numPr>
          <w:ilvl w:val="0"/>
          <w:numId w:val="83"/>
        </w:numPr>
        <w:tabs>
          <w:tab w:val="left" w:pos="1134"/>
        </w:tabs>
        <w:ind w:left="0" w:firstLine="709"/>
        <w:jc w:val="both"/>
        <w:rPr>
          <w:bCs/>
          <w:color w:val="000000"/>
          <w:sz w:val="24"/>
          <w:szCs w:val="24"/>
        </w:rPr>
      </w:pPr>
      <w:r w:rsidRPr="004B59BA">
        <w:rPr>
          <w:bCs/>
          <w:color w:val="000000"/>
          <w:sz w:val="24"/>
          <w:szCs w:val="24"/>
        </w:rPr>
        <w:t>Перемещайте указатель мыши, пока значок подчиненного элемен</w:t>
      </w:r>
      <w:r w:rsidRPr="004B59BA">
        <w:rPr>
          <w:bCs/>
          <w:color w:val="000000"/>
          <w:sz w:val="24"/>
          <w:szCs w:val="24"/>
        </w:rPr>
        <w:softHyphen/>
        <w:t xml:space="preserve">та </w:t>
      </w:r>
      <w:proofErr w:type="spellStart"/>
      <w:r w:rsidRPr="004B59BA">
        <w:rPr>
          <w:bCs/>
          <w:color w:val="000000"/>
          <w:sz w:val="24"/>
          <w:szCs w:val="24"/>
        </w:rPr>
        <w:t>оргструктуры</w:t>
      </w:r>
      <w:proofErr w:type="spellEnd"/>
      <w:r w:rsidRPr="004B59BA">
        <w:rPr>
          <w:bCs/>
          <w:color w:val="000000"/>
          <w:sz w:val="24"/>
          <w:szCs w:val="24"/>
        </w:rPr>
        <w:t xml:space="preserve"> не окажется на нужном месте.</w:t>
      </w:r>
    </w:p>
    <w:p w14:paraId="529D9235" w14:textId="77777777" w:rsidR="004B59BA" w:rsidRPr="004B59BA" w:rsidRDefault="004B59BA" w:rsidP="006873A2">
      <w:pPr>
        <w:pStyle w:val="a6"/>
        <w:numPr>
          <w:ilvl w:val="0"/>
          <w:numId w:val="83"/>
        </w:numPr>
        <w:tabs>
          <w:tab w:val="left" w:pos="1134"/>
        </w:tabs>
        <w:ind w:left="0" w:firstLine="709"/>
        <w:jc w:val="both"/>
        <w:rPr>
          <w:bCs/>
          <w:color w:val="000000"/>
          <w:sz w:val="24"/>
          <w:szCs w:val="24"/>
        </w:rPr>
      </w:pPr>
      <w:r w:rsidRPr="004B59BA">
        <w:rPr>
          <w:bCs/>
          <w:color w:val="000000"/>
          <w:sz w:val="24"/>
          <w:szCs w:val="24"/>
        </w:rPr>
        <w:t>Отпустите левую кнопку мыши.</w:t>
      </w:r>
    </w:p>
    <w:p w14:paraId="5BD9B7BC" w14:textId="2A91F0C0" w:rsidR="007A63F6" w:rsidRDefault="004B59BA" w:rsidP="006873A2">
      <w:pPr>
        <w:pStyle w:val="a6"/>
        <w:numPr>
          <w:ilvl w:val="0"/>
          <w:numId w:val="83"/>
        </w:numPr>
        <w:tabs>
          <w:tab w:val="left" w:pos="1134"/>
        </w:tabs>
        <w:ind w:left="0" w:firstLine="709"/>
        <w:jc w:val="both"/>
        <w:rPr>
          <w:bCs/>
          <w:color w:val="000000"/>
          <w:sz w:val="24"/>
          <w:szCs w:val="24"/>
        </w:rPr>
      </w:pPr>
      <w:r w:rsidRPr="004B59BA">
        <w:rPr>
          <w:bCs/>
          <w:color w:val="000000"/>
          <w:sz w:val="24"/>
          <w:szCs w:val="24"/>
        </w:rPr>
        <w:t xml:space="preserve">В появившемся поле ввода укажите имя вновь созданного элемента </w:t>
      </w:r>
      <w:proofErr w:type="spellStart"/>
      <w:r w:rsidRPr="004B59BA">
        <w:rPr>
          <w:bCs/>
          <w:color w:val="000000"/>
          <w:sz w:val="24"/>
          <w:szCs w:val="24"/>
        </w:rPr>
        <w:t>оргструктуры</w:t>
      </w:r>
      <w:proofErr w:type="spellEnd"/>
      <w:r w:rsidRPr="004B59BA">
        <w:rPr>
          <w:bCs/>
          <w:color w:val="000000"/>
          <w:sz w:val="24"/>
          <w:szCs w:val="24"/>
        </w:rPr>
        <w:t>.</w:t>
      </w:r>
    </w:p>
    <w:p w14:paraId="33B4D23F" w14:textId="2E8D6FC1" w:rsidR="004B59BA" w:rsidRDefault="004B59BA" w:rsidP="007A63F6">
      <w:pPr>
        <w:tabs>
          <w:tab w:val="left" w:pos="1134"/>
        </w:tabs>
        <w:jc w:val="both"/>
        <w:rPr>
          <w:bCs/>
          <w:color w:val="000000"/>
          <w:sz w:val="24"/>
          <w:szCs w:val="24"/>
        </w:rPr>
      </w:pPr>
      <w:r w:rsidRPr="004B59BA">
        <w:rPr>
          <w:bCs/>
          <w:color w:val="000000"/>
          <w:sz w:val="24"/>
          <w:szCs w:val="24"/>
        </w:rPr>
        <w:t xml:space="preserve">Элементы </w:t>
      </w:r>
      <w:proofErr w:type="spellStart"/>
      <w:r w:rsidRPr="004B59BA">
        <w:rPr>
          <w:bCs/>
          <w:color w:val="000000"/>
          <w:sz w:val="24"/>
          <w:szCs w:val="24"/>
        </w:rPr>
        <w:t>оргструктуры</w:t>
      </w:r>
      <w:proofErr w:type="spellEnd"/>
      <w:r w:rsidRPr="004B59BA">
        <w:rPr>
          <w:bCs/>
          <w:color w:val="000000"/>
          <w:sz w:val="24"/>
          <w:szCs w:val="24"/>
        </w:rPr>
        <w:t xml:space="preserve">, созданные таким способом, будут автоматически связаны линией подчинения с другими элементами </w:t>
      </w:r>
      <w:proofErr w:type="spellStart"/>
      <w:r w:rsidRPr="004B59BA">
        <w:rPr>
          <w:bCs/>
          <w:color w:val="000000"/>
          <w:sz w:val="24"/>
          <w:szCs w:val="24"/>
        </w:rPr>
        <w:t>оргструктуры</w:t>
      </w:r>
      <w:proofErr w:type="spellEnd"/>
      <w:r w:rsidRPr="004B59BA">
        <w:rPr>
          <w:bCs/>
          <w:color w:val="000000"/>
          <w:sz w:val="24"/>
          <w:szCs w:val="24"/>
        </w:rPr>
        <w:t>.</w:t>
      </w:r>
    </w:p>
    <w:p w14:paraId="3637229E" w14:textId="42FB99EB" w:rsidR="004B59BA" w:rsidRDefault="004B59BA" w:rsidP="004B59BA">
      <w:pPr>
        <w:tabs>
          <w:tab w:val="left" w:pos="1134"/>
        </w:tabs>
        <w:ind w:firstLine="0"/>
        <w:jc w:val="center"/>
        <w:rPr>
          <w:bCs/>
          <w:color w:val="000000"/>
          <w:sz w:val="24"/>
          <w:szCs w:val="24"/>
        </w:rPr>
      </w:pPr>
      <w:r>
        <w:rPr>
          <w:noProof/>
        </w:rPr>
        <w:drawing>
          <wp:inline distT="0" distB="0" distL="0" distR="0" wp14:anchorId="22596C5B" wp14:editId="7990CC54">
            <wp:extent cx="3419475" cy="1647825"/>
            <wp:effectExtent l="0" t="0" r="9525" b="9525"/>
            <wp:docPr id="49" name="Рисунок 49" descr="c:\users\pr\desktop\курсы для вузов\орг. структур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r\desktop\курсы для вузов\орг. структура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19475" cy="1647825"/>
                    </a:xfrm>
                    <a:prstGeom prst="rect">
                      <a:avLst/>
                    </a:prstGeom>
                    <a:noFill/>
                    <a:ln>
                      <a:noFill/>
                    </a:ln>
                  </pic:spPr>
                </pic:pic>
              </a:graphicData>
            </a:graphic>
          </wp:inline>
        </w:drawing>
      </w:r>
    </w:p>
    <w:p w14:paraId="7280F321" w14:textId="77777777" w:rsidR="004B59BA" w:rsidRDefault="004B59BA">
      <w:pPr>
        <w:rPr>
          <w:bCs/>
          <w:color w:val="000000"/>
          <w:sz w:val="24"/>
          <w:szCs w:val="24"/>
        </w:rPr>
      </w:pPr>
      <w:r>
        <w:rPr>
          <w:bCs/>
          <w:color w:val="000000"/>
          <w:sz w:val="24"/>
          <w:szCs w:val="24"/>
        </w:rPr>
        <w:br w:type="page"/>
      </w:r>
    </w:p>
    <w:p w14:paraId="664A71E4" w14:textId="39C26A9E" w:rsidR="004B59BA" w:rsidRPr="004B59BA" w:rsidRDefault="004B59BA" w:rsidP="004B59BA">
      <w:pPr>
        <w:tabs>
          <w:tab w:val="left" w:pos="1134"/>
        </w:tabs>
        <w:jc w:val="both"/>
        <w:rPr>
          <w:b/>
          <w:bCs/>
          <w:color w:val="000000"/>
          <w:sz w:val="24"/>
          <w:szCs w:val="24"/>
        </w:rPr>
      </w:pPr>
      <w:r w:rsidRPr="004B59BA">
        <w:rPr>
          <w:b/>
          <w:bCs/>
          <w:color w:val="000000"/>
          <w:sz w:val="24"/>
          <w:szCs w:val="24"/>
        </w:rPr>
        <w:lastRenderedPageBreak/>
        <w:t>Способ 2</w:t>
      </w:r>
    </w:p>
    <w:p w14:paraId="0BA9D3AD" w14:textId="6BDC925D" w:rsidR="004B59BA" w:rsidRPr="004B59BA" w:rsidRDefault="004B59BA" w:rsidP="004B59BA">
      <w:pPr>
        <w:tabs>
          <w:tab w:val="left" w:pos="1134"/>
        </w:tabs>
        <w:jc w:val="both"/>
        <w:rPr>
          <w:bCs/>
          <w:color w:val="000000"/>
          <w:sz w:val="24"/>
          <w:szCs w:val="24"/>
        </w:rPr>
      </w:pPr>
      <w:r w:rsidRPr="004B59BA">
        <w:rPr>
          <w:bCs/>
          <w:color w:val="000000"/>
          <w:sz w:val="24"/>
          <w:szCs w:val="24"/>
        </w:rPr>
        <w:t xml:space="preserve">Суть способа заключается в том, что сначала нужные элементы </w:t>
      </w:r>
      <w:proofErr w:type="spellStart"/>
      <w:r w:rsidRPr="004B59BA">
        <w:rPr>
          <w:bCs/>
          <w:color w:val="000000"/>
          <w:sz w:val="24"/>
          <w:szCs w:val="24"/>
        </w:rPr>
        <w:t>оргструктуры</w:t>
      </w:r>
      <w:proofErr w:type="spellEnd"/>
      <w:r w:rsidRPr="004B59BA">
        <w:rPr>
          <w:bCs/>
          <w:color w:val="000000"/>
          <w:sz w:val="24"/>
          <w:szCs w:val="24"/>
        </w:rPr>
        <w:t xml:space="preserve"> размещаются на схеме </w:t>
      </w:r>
      <w:proofErr w:type="spellStart"/>
      <w:r w:rsidRPr="004B59BA">
        <w:rPr>
          <w:bCs/>
          <w:color w:val="000000"/>
          <w:sz w:val="24"/>
          <w:szCs w:val="24"/>
        </w:rPr>
        <w:t>оргструктуры</w:t>
      </w:r>
      <w:proofErr w:type="spellEnd"/>
      <w:r w:rsidRPr="004B59BA">
        <w:rPr>
          <w:bCs/>
          <w:color w:val="000000"/>
          <w:sz w:val="24"/>
          <w:szCs w:val="24"/>
        </w:rPr>
        <w:t>, а только затем указываются связи между ними:</w:t>
      </w:r>
    </w:p>
    <w:p w14:paraId="288F1D61" w14:textId="77777777" w:rsidR="004B59BA" w:rsidRPr="004B59BA" w:rsidRDefault="004B59BA" w:rsidP="006873A2">
      <w:pPr>
        <w:pStyle w:val="a6"/>
        <w:numPr>
          <w:ilvl w:val="0"/>
          <w:numId w:val="84"/>
        </w:numPr>
        <w:tabs>
          <w:tab w:val="left" w:pos="1134"/>
        </w:tabs>
        <w:ind w:left="0" w:firstLine="709"/>
        <w:jc w:val="both"/>
        <w:rPr>
          <w:bCs/>
          <w:color w:val="000000"/>
          <w:sz w:val="24"/>
          <w:szCs w:val="24"/>
        </w:rPr>
      </w:pPr>
      <w:r w:rsidRPr="004B59BA">
        <w:rPr>
          <w:bCs/>
          <w:color w:val="000000"/>
          <w:sz w:val="24"/>
          <w:szCs w:val="24"/>
        </w:rPr>
        <w:t xml:space="preserve">Перетащите иконку нужного элемента с боковой панели на нужное место схемы </w:t>
      </w:r>
      <w:proofErr w:type="spellStart"/>
      <w:r w:rsidRPr="004B59BA">
        <w:rPr>
          <w:bCs/>
          <w:color w:val="000000"/>
          <w:sz w:val="24"/>
          <w:szCs w:val="24"/>
        </w:rPr>
        <w:t>оргструктуры</w:t>
      </w:r>
      <w:proofErr w:type="spellEnd"/>
      <w:r w:rsidRPr="004B59BA">
        <w:rPr>
          <w:bCs/>
          <w:color w:val="000000"/>
          <w:sz w:val="24"/>
          <w:szCs w:val="24"/>
        </w:rPr>
        <w:t xml:space="preserve"> – разлинованная часть окна. При этом данный участок должен быть свободен от других элементов.</w:t>
      </w:r>
    </w:p>
    <w:p w14:paraId="26FA5E45" w14:textId="77777777" w:rsidR="004B59BA" w:rsidRPr="004B59BA" w:rsidRDefault="004B59BA" w:rsidP="006873A2">
      <w:pPr>
        <w:pStyle w:val="a6"/>
        <w:numPr>
          <w:ilvl w:val="0"/>
          <w:numId w:val="84"/>
        </w:numPr>
        <w:tabs>
          <w:tab w:val="left" w:pos="1134"/>
        </w:tabs>
        <w:ind w:left="0" w:firstLine="709"/>
        <w:jc w:val="both"/>
        <w:rPr>
          <w:bCs/>
          <w:color w:val="000000"/>
          <w:sz w:val="24"/>
          <w:szCs w:val="24"/>
        </w:rPr>
      </w:pPr>
      <w:r w:rsidRPr="004B59BA">
        <w:rPr>
          <w:bCs/>
          <w:color w:val="000000"/>
          <w:sz w:val="24"/>
          <w:szCs w:val="24"/>
        </w:rPr>
        <w:t>Нажмите на кнопку Соединитель группы Инструменты панели инструментов.</w:t>
      </w:r>
    </w:p>
    <w:p w14:paraId="74297CD1" w14:textId="3D9323E4" w:rsidR="004B59BA" w:rsidRPr="004B59BA" w:rsidRDefault="004B59BA" w:rsidP="006873A2">
      <w:pPr>
        <w:pStyle w:val="a6"/>
        <w:numPr>
          <w:ilvl w:val="0"/>
          <w:numId w:val="84"/>
        </w:numPr>
        <w:tabs>
          <w:tab w:val="left" w:pos="1134"/>
        </w:tabs>
        <w:ind w:left="0" w:firstLine="709"/>
        <w:jc w:val="both"/>
        <w:rPr>
          <w:bCs/>
          <w:color w:val="000000"/>
          <w:sz w:val="24"/>
          <w:szCs w:val="24"/>
        </w:rPr>
      </w:pPr>
      <w:r w:rsidRPr="004B59BA">
        <w:rPr>
          <w:bCs/>
          <w:color w:val="000000"/>
          <w:sz w:val="24"/>
          <w:szCs w:val="24"/>
        </w:rPr>
        <w:t xml:space="preserve">Теперь вам потребуется вручную указать, какой элемент </w:t>
      </w:r>
      <w:proofErr w:type="spellStart"/>
      <w:r w:rsidRPr="004B59BA">
        <w:rPr>
          <w:bCs/>
          <w:color w:val="000000"/>
          <w:sz w:val="24"/>
          <w:szCs w:val="24"/>
        </w:rPr>
        <w:t>оргструктуры</w:t>
      </w:r>
      <w:proofErr w:type="spellEnd"/>
      <w:r w:rsidRPr="004B59BA">
        <w:rPr>
          <w:bCs/>
          <w:color w:val="000000"/>
          <w:sz w:val="24"/>
          <w:szCs w:val="24"/>
        </w:rPr>
        <w:t xml:space="preserve"> будет в иерархии выше, а какой ниже. Сначала требуется указать старший по должности элемент. Для этого подведите ука</w:t>
      </w:r>
      <w:r w:rsidRPr="004B59BA">
        <w:rPr>
          <w:bCs/>
          <w:color w:val="000000"/>
          <w:sz w:val="24"/>
          <w:szCs w:val="24"/>
        </w:rPr>
        <w:softHyphen/>
        <w:t>затель мыши к данному элементу. Около его значка появятся небольшие изображения крестиков голубого цвета. При подведении указателя мыши к одному из таких крестиков, его изображение сменится изображением красного квадрата. Подведите указатель мыши к одной из таких областей.</w:t>
      </w:r>
    </w:p>
    <w:p w14:paraId="6719EDDF" w14:textId="77777777" w:rsidR="004B59BA" w:rsidRPr="004B59BA" w:rsidRDefault="004B59BA" w:rsidP="006873A2">
      <w:pPr>
        <w:pStyle w:val="a6"/>
        <w:numPr>
          <w:ilvl w:val="0"/>
          <w:numId w:val="84"/>
        </w:numPr>
        <w:tabs>
          <w:tab w:val="left" w:pos="1134"/>
        </w:tabs>
        <w:ind w:left="0" w:firstLine="709"/>
        <w:jc w:val="both"/>
        <w:rPr>
          <w:bCs/>
          <w:color w:val="000000"/>
          <w:sz w:val="24"/>
          <w:szCs w:val="24"/>
        </w:rPr>
      </w:pPr>
      <w:r w:rsidRPr="004B59BA">
        <w:rPr>
          <w:bCs/>
          <w:color w:val="000000"/>
          <w:sz w:val="24"/>
          <w:szCs w:val="24"/>
        </w:rPr>
        <w:t>Нажмите и удерживайте левую кнопку мыши.</w:t>
      </w:r>
    </w:p>
    <w:p w14:paraId="46E91D84" w14:textId="1532836C" w:rsidR="004B59BA" w:rsidRPr="004B59BA" w:rsidRDefault="004B59BA" w:rsidP="006873A2">
      <w:pPr>
        <w:pStyle w:val="a6"/>
        <w:numPr>
          <w:ilvl w:val="0"/>
          <w:numId w:val="84"/>
        </w:numPr>
        <w:tabs>
          <w:tab w:val="left" w:pos="1134"/>
        </w:tabs>
        <w:ind w:left="0" w:firstLine="709"/>
        <w:jc w:val="both"/>
        <w:rPr>
          <w:bCs/>
          <w:color w:val="000000"/>
          <w:sz w:val="24"/>
          <w:szCs w:val="24"/>
        </w:rPr>
      </w:pPr>
      <w:r w:rsidRPr="004B59BA">
        <w:rPr>
          <w:bCs/>
          <w:color w:val="000000"/>
          <w:sz w:val="24"/>
          <w:szCs w:val="24"/>
        </w:rPr>
        <w:t xml:space="preserve">Перемещайте указатель мыши. Пунктирная линия указывает на предполагаемое размещение линии подчинения. Подведите указатель мыши к элементу </w:t>
      </w:r>
      <w:proofErr w:type="spellStart"/>
      <w:r w:rsidRPr="004B59BA">
        <w:rPr>
          <w:bCs/>
          <w:color w:val="000000"/>
          <w:sz w:val="24"/>
          <w:szCs w:val="24"/>
        </w:rPr>
        <w:t>оргструктуры</w:t>
      </w:r>
      <w:proofErr w:type="spellEnd"/>
      <w:r w:rsidRPr="004B59BA">
        <w:rPr>
          <w:bCs/>
          <w:color w:val="000000"/>
          <w:sz w:val="24"/>
          <w:szCs w:val="24"/>
        </w:rPr>
        <w:t xml:space="preserve">, который должен стать подчиняемым для первого. При подведении указателя мыши к элементу </w:t>
      </w:r>
      <w:proofErr w:type="spellStart"/>
      <w:r w:rsidRPr="004B59BA">
        <w:rPr>
          <w:bCs/>
          <w:color w:val="000000"/>
          <w:sz w:val="24"/>
          <w:szCs w:val="24"/>
        </w:rPr>
        <w:t>оргструктуры</w:t>
      </w:r>
      <w:proofErr w:type="spellEnd"/>
      <w:r w:rsidRPr="004B59BA">
        <w:rPr>
          <w:bCs/>
          <w:color w:val="000000"/>
          <w:sz w:val="24"/>
          <w:szCs w:val="24"/>
        </w:rPr>
        <w:t>, около его значка появятся небольшие изображения крестиков голубого цвета. При подведении указателя мыши к одному из таких крестиков, его изображение сменится изображением красного квадрата. Подведите указатель мыши к понравившемуся голубому крестику.</w:t>
      </w:r>
    </w:p>
    <w:p w14:paraId="3B14201F" w14:textId="51B6304F" w:rsidR="004B59BA" w:rsidRPr="004B59BA" w:rsidRDefault="004B59BA" w:rsidP="006873A2">
      <w:pPr>
        <w:pStyle w:val="a6"/>
        <w:numPr>
          <w:ilvl w:val="0"/>
          <w:numId w:val="84"/>
        </w:numPr>
        <w:tabs>
          <w:tab w:val="left" w:pos="1134"/>
        </w:tabs>
        <w:ind w:left="0" w:firstLine="709"/>
        <w:jc w:val="both"/>
        <w:rPr>
          <w:bCs/>
          <w:color w:val="000000"/>
          <w:sz w:val="24"/>
          <w:szCs w:val="24"/>
        </w:rPr>
      </w:pPr>
      <w:r w:rsidRPr="004B59BA">
        <w:rPr>
          <w:bCs/>
          <w:color w:val="000000"/>
          <w:sz w:val="24"/>
          <w:szCs w:val="24"/>
        </w:rPr>
        <w:t>Отпустите левую кнопку мыши. Линия подчинения вместо пунктира будет прочерчена сплошным цветом.</w:t>
      </w:r>
    </w:p>
    <w:p w14:paraId="27A77AA3" w14:textId="3EF5B4C2" w:rsidR="004B59BA" w:rsidRPr="004B59BA" w:rsidRDefault="004B59BA" w:rsidP="004B59BA">
      <w:pPr>
        <w:tabs>
          <w:tab w:val="left" w:pos="1134"/>
        </w:tabs>
        <w:jc w:val="both"/>
        <w:rPr>
          <w:bCs/>
          <w:color w:val="000000"/>
          <w:sz w:val="24"/>
          <w:szCs w:val="24"/>
        </w:rPr>
      </w:pPr>
      <w:r w:rsidRPr="004B59BA">
        <w:rPr>
          <w:bCs/>
          <w:color w:val="000000"/>
          <w:sz w:val="24"/>
          <w:szCs w:val="24"/>
        </w:rPr>
        <w:t>Точно так же можно добавить другие элементы организационной структуры.</w:t>
      </w:r>
    </w:p>
    <w:p w14:paraId="553C2ED9" w14:textId="4A5BE64C" w:rsidR="004B59BA" w:rsidRDefault="004B59BA" w:rsidP="004B59BA">
      <w:pPr>
        <w:tabs>
          <w:tab w:val="left" w:pos="1134"/>
        </w:tabs>
        <w:jc w:val="both"/>
        <w:rPr>
          <w:bCs/>
          <w:color w:val="000000"/>
          <w:sz w:val="24"/>
          <w:szCs w:val="24"/>
        </w:rPr>
      </w:pPr>
      <w:r w:rsidRPr="004B59BA">
        <w:rPr>
          <w:bCs/>
          <w:color w:val="000000"/>
          <w:sz w:val="24"/>
          <w:szCs w:val="24"/>
        </w:rPr>
        <w:t>Всего на организационной структуре могут быть элементы 3-х типов:</w:t>
      </w:r>
    </w:p>
    <w:tbl>
      <w:tblPr>
        <w:tblStyle w:val="af2"/>
        <w:tblW w:w="0" w:type="auto"/>
        <w:tblLook w:val="04A0" w:firstRow="1" w:lastRow="0" w:firstColumn="1" w:lastColumn="0" w:noHBand="0" w:noVBand="1"/>
      </w:tblPr>
      <w:tblGrid>
        <w:gridCol w:w="1696"/>
        <w:gridCol w:w="8493"/>
      </w:tblGrid>
      <w:tr w:rsidR="004B59BA" w14:paraId="7974618B" w14:textId="77777777" w:rsidTr="004B59BA">
        <w:tc>
          <w:tcPr>
            <w:tcW w:w="1696" w:type="dxa"/>
            <w:vAlign w:val="center"/>
          </w:tcPr>
          <w:p w14:paraId="7D11B57D" w14:textId="3935ADAB" w:rsidR="004B59BA" w:rsidRDefault="004B59BA" w:rsidP="007A63F6">
            <w:pPr>
              <w:tabs>
                <w:tab w:val="left" w:pos="1134"/>
              </w:tabs>
              <w:jc w:val="both"/>
              <w:rPr>
                <w:bCs/>
                <w:color w:val="000000"/>
                <w:sz w:val="24"/>
                <w:szCs w:val="24"/>
              </w:rPr>
            </w:pPr>
            <w:r w:rsidRPr="004B59BA">
              <w:rPr>
                <w:bCs/>
                <w:noProof/>
                <w:color w:val="000000"/>
                <w:sz w:val="24"/>
                <w:szCs w:val="24"/>
              </w:rPr>
              <w:drawing>
                <wp:inline distT="0" distB="0" distL="0" distR="0" wp14:anchorId="5B545B80" wp14:editId="4E472A4C">
                  <wp:extent cx="666750" cy="609600"/>
                  <wp:effectExtent l="0" t="0" r="0" b="0"/>
                  <wp:docPr id="52" name="Рисунок 52" descr="c:\users\pr\desktop\курсы для вузов\орг. структура_долж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r\desktop\курсы для вузов\орг. структура_должность.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inline>
              </w:drawing>
            </w:r>
          </w:p>
        </w:tc>
        <w:tc>
          <w:tcPr>
            <w:tcW w:w="8493" w:type="dxa"/>
            <w:vAlign w:val="center"/>
          </w:tcPr>
          <w:p w14:paraId="7A66C45E" w14:textId="77777777" w:rsidR="004B59BA" w:rsidRDefault="004B59BA" w:rsidP="004B59BA">
            <w:pPr>
              <w:tabs>
                <w:tab w:val="left" w:pos="1134"/>
              </w:tabs>
              <w:jc w:val="both"/>
              <w:rPr>
                <w:bCs/>
                <w:color w:val="000000"/>
                <w:sz w:val="24"/>
                <w:szCs w:val="24"/>
              </w:rPr>
            </w:pPr>
            <w:r w:rsidRPr="004B59BA">
              <w:rPr>
                <w:bCs/>
                <w:color w:val="000000"/>
                <w:sz w:val="24"/>
                <w:szCs w:val="24"/>
              </w:rPr>
              <w:t>На </w:t>
            </w:r>
            <w:r w:rsidRPr="004B59BA">
              <w:rPr>
                <w:b/>
                <w:bCs/>
                <w:color w:val="000000"/>
                <w:sz w:val="24"/>
                <w:szCs w:val="24"/>
              </w:rPr>
              <w:t>должность </w:t>
            </w:r>
            <w:r w:rsidRPr="004B59BA">
              <w:rPr>
                <w:bCs/>
                <w:color w:val="000000"/>
                <w:sz w:val="24"/>
                <w:szCs w:val="24"/>
              </w:rPr>
              <w:t>может быть назначен ровно один сотрудник.</w:t>
            </w:r>
          </w:p>
          <w:p w14:paraId="2B6C6BE8" w14:textId="53883140" w:rsidR="004B59BA" w:rsidRDefault="004B59BA" w:rsidP="004B59BA">
            <w:pPr>
              <w:tabs>
                <w:tab w:val="left" w:pos="1134"/>
              </w:tabs>
              <w:jc w:val="both"/>
              <w:rPr>
                <w:bCs/>
                <w:color w:val="000000"/>
                <w:sz w:val="24"/>
                <w:szCs w:val="24"/>
              </w:rPr>
            </w:pPr>
            <w:r w:rsidRPr="004B59BA">
              <w:rPr>
                <w:bCs/>
                <w:color w:val="000000"/>
                <w:sz w:val="24"/>
                <w:szCs w:val="24"/>
              </w:rPr>
              <w:t>Типичные должности: директор, главный бухгалтер, секретарь и т.д.</w:t>
            </w:r>
          </w:p>
        </w:tc>
      </w:tr>
      <w:tr w:rsidR="004B59BA" w14:paraId="0E135A55" w14:textId="77777777" w:rsidTr="004B59BA">
        <w:tc>
          <w:tcPr>
            <w:tcW w:w="1696" w:type="dxa"/>
            <w:vAlign w:val="center"/>
          </w:tcPr>
          <w:p w14:paraId="00CF0F88" w14:textId="03E1E104" w:rsidR="004B59BA" w:rsidRDefault="004B59BA" w:rsidP="007A63F6">
            <w:pPr>
              <w:tabs>
                <w:tab w:val="left" w:pos="1134"/>
              </w:tabs>
              <w:jc w:val="both"/>
              <w:rPr>
                <w:bCs/>
                <w:color w:val="000000"/>
                <w:sz w:val="24"/>
                <w:szCs w:val="24"/>
              </w:rPr>
            </w:pPr>
            <w:r w:rsidRPr="004B59BA">
              <w:rPr>
                <w:bCs/>
                <w:noProof/>
                <w:color w:val="000000"/>
                <w:sz w:val="24"/>
                <w:szCs w:val="24"/>
              </w:rPr>
              <w:drawing>
                <wp:inline distT="0" distB="0" distL="0" distR="0" wp14:anchorId="0B81F600" wp14:editId="13C72389">
                  <wp:extent cx="685800" cy="781050"/>
                  <wp:effectExtent l="0" t="0" r="0" b="0"/>
                  <wp:docPr id="51" name="Рисунок 51" descr="c:\users\pr\desktop\курсы для вузов\орг. структура_группа_сотруд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r\desktop\курсы для вузов\орг. структура_группа_сотрудников.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781050"/>
                          </a:xfrm>
                          <a:prstGeom prst="rect">
                            <a:avLst/>
                          </a:prstGeom>
                          <a:noFill/>
                          <a:ln>
                            <a:noFill/>
                          </a:ln>
                        </pic:spPr>
                      </pic:pic>
                    </a:graphicData>
                  </a:graphic>
                </wp:inline>
              </w:drawing>
            </w:r>
          </w:p>
        </w:tc>
        <w:tc>
          <w:tcPr>
            <w:tcW w:w="8493" w:type="dxa"/>
            <w:vAlign w:val="center"/>
          </w:tcPr>
          <w:p w14:paraId="2293759A" w14:textId="6D813F3E" w:rsidR="004B59BA" w:rsidRDefault="004B59BA" w:rsidP="007A63F6">
            <w:pPr>
              <w:tabs>
                <w:tab w:val="left" w:pos="1134"/>
              </w:tabs>
              <w:jc w:val="both"/>
              <w:rPr>
                <w:bCs/>
                <w:color w:val="000000"/>
                <w:sz w:val="24"/>
                <w:szCs w:val="24"/>
              </w:rPr>
            </w:pPr>
            <w:r w:rsidRPr="004B59BA">
              <w:rPr>
                <w:b/>
                <w:bCs/>
                <w:color w:val="000000"/>
                <w:sz w:val="24"/>
                <w:szCs w:val="24"/>
              </w:rPr>
              <w:t>Группа сотрудников </w:t>
            </w:r>
            <w:r w:rsidRPr="004B59BA">
              <w:rPr>
                <w:bCs/>
                <w:color w:val="000000"/>
                <w:sz w:val="24"/>
                <w:szCs w:val="24"/>
              </w:rPr>
              <w:t>объединяет в себе группу пользователей, которые выполняют одну и ту же работу. Среди сотрудников в группе нет главного.</w:t>
            </w:r>
            <w:r w:rsidRPr="004B59BA">
              <w:rPr>
                <w:bCs/>
                <w:color w:val="000000"/>
                <w:sz w:val="24"/>
                <w:szCs w:val="24"/>
              </w:rPr>
              <w:br/>
            </w:r>
            <w:r w:rsidRPr="004B59BA">
              <w:rPr>
                <w:b/>
                <w:bCs/>
                <w:color w:val="000000"/>
                <w:sz w:val="24"/>
                <w:szCs w:val="24"/>
              </w:rPr>
              <w:t>Группа сотрудников </w:t>
            </w:r>
            <w:r w:rsidRPr="004B59BA">
              <w:rPr>
                <w:bCs/>
                <w:color w:val="000000"/>
                <w:sz w:val="24"/>
                <w:szCs w:val="24"/>
              </w:rPr>
              <w:t>используется при моделировании бизнес-процессов, когда не важно, кто из сотрудников выполнит операцию, а важно лишь, чтобы операция была выполнена в срок. В этом случае задача ставится всем сотрудникам из группы и к выполнению приступает тот, кто первым поставит пометку о начале работы над задачей.</w:t>
            </w:r>
          </w:p>
        </w:tc>
      </w:tr>
      <w:tr w:rsidR="004B59BA" w14:paraId="219D6464" w14:textId="77777777" w:rsidTr="004B59BA">
        <w:tc>
          <w:tcPr>
            <w:tcW w:w="1696" w:type="dxa"/>
            <w:vAlign w:val="center"/>
          </w:tcPr>
          <w:p w14:paraId="177D3580" w14:textId="4010E589" w:rsidR="004B59BA" w:rsidRDefault="004B59BA" w:rsidP="007A63F6">
            <w:pPr>
              <w:tabs>
                <w:tab w:val="left" w:pos="1134"/>
              </w:tabs>
              <w:jc w:val="both"/>
              <w:rPr>
                <w:bCs/>
                <w:color w:val="000000"/>
                <w:sz w:val="24"/>
                <w:szCs w:val="24"/>
              </w:rPr>
            </w:pPr>
            <w:r w:rsidRPr="004B59BA">
              <w:rPr>
                <w:bCs/>
                <w:noProof/>
                <w:color w:val="000000"/>
                <w:sz w:val="24"/>
                <w:szCs w:val="24"/>
              </w:rPr>
              <w:drawing>
                <wp:inline distT="0" distB="0" distL="0" distR="0" wp14:anchorId="6342960E" wp14:editId="0C837666">
                  <wp:extent cx="638175" cy="609600"/>
                  <wp:effectExtent l="0" t="0" r="9525" b="0"/>
                  <wp:docPr id="50" name="Рисунок 50" descr="c:\users\pr\desktop\курсы для вузов\орг. структура_от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r\desktop\курсы для вузов\орг. структура_отдел.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p>
        </w:tc>
        <w:tc>
          <w:tcPr>
            <w:tcW w:w="8493" w:type="dxa"/>
            <w:vAlign w:val="center"/>
          </w:tcPr>
          <w:p w14:paraId="58485143" w14:textId="77777777" w:rsidR="004B59BA" w:rsidRDefault="004B59BA" w:rsidP="004B59BA">
            <w:pPr>
              <w:tabs>
                <w:tab w:val="left" w:pos="1134"/>
              </w:tabs>
              <w:jc w:val="both"/>
              <w:rPr>
                <w:bCs/>
                <w:color w:val="000000"/>
                <w:sz w:val="24"/>
                <w:szCs w:val="24"/>
              </w:rPr>
            </w:pPr>
            <w:r w:rsidRPr="004B59BA">
              <w:rPr>
                <w:b/>
                <w:bCs/>
                <w:color w:val="000000"/>
                <w:sz w:val="24"/>
                <w:szCs w:val="24"/>
              </w:rPr>
              <w:t>Отдел</w:t>
            </w:r>
            <w:r w:rsidRPr="004B59BA">
              <w:rPr>
                <w:bCs/>
                <w:color w:val="000000"/>
                <w:sz w:val="24"/>
                <w:szCs w:val="24"/>
              </w:rPr>
              <w:t> состоит из:</w:t>
            </w:r>
          </w:p>
          <w:p w14:paraId="69626C13" w14:textId="77777777" w:rsidR="004B59BA" w:rsidRPr="004B59BA" w:rsidRDefault="004B59BA" w:rsidP="006873A2">
            <w:pPr>
              <w:pStyle w:val="a6"/>
              <w:numPr>
                <w:ilvl w:val="0"/>
                <w:numId w:val="85"/>
              </w:numPr>
              <w:tabs>
                <w:tab w:val="left" w:pos="1134"/>
              </w:tabs>
              <w:ind w:left="0" w:firstLine="0"/>
              <w:jc w:val="both"/>
              <w:rPr>
                <w:bCs/>
                <w:color w:val="000000"/>
                <w:sz w:val="24"/>
                <w:szCs w:val="24"/>
              </w:rPr>
            </w:pPr>
            <w:r w:rsidRPr="004B59BA">
              <w:rPr>
                <w:bCs/>
                <w:color w:val="000000"/>
                <w:sz w:val="24"/>
                <w:szCs w:val="24"/>
              </w:rPr>
              <w:t>Начальника отдела.</w:t>
            </w:r>
          </w:p>
          <w:p w14:paraId="7FD914F4" w14:textId="77777777" w:rsidR="004B59BA" w:rsidRDefault="004B59BA" w:rsidP="006873A2">
            <w:pPr>
              <w:pStyle w:val="a6"/>
              <w:numPr>
                <w:ilvl w:val="0"/>
                <w:numId w:val="85"/>
              </w:numPr>
              <w:tabs>
                <w:tab w:val="left" w:pos="1134"/>
              </w:tabs>
              <w:ind w:left="0" w:firstLine="0"/>
              <w:jc w:val="both"/>
              <w:rPr>
                <w:bCs/>
                <w:color w:val="000000"/>
                <w:sz w:val="24"/>
                <w:szCs w:val="24"/>
              </w:rPr>
            </w:pPr>
            <w:r w:rsidRPr="004B59BA">
              <w:rPr>
                <w:bCs/>
                <w:color w:val="000000"/>
                <w:sz w:val="24"/>
                <w:szCs w:val="24"/>
              </w:rPr>
              <w:t>Сотрудники отдела.</w:t>
            </w:r>
          </w:p>
          <w:p w14:paraId="397A3DB0" w14:textId="4605BEBD" w:rsidR="004B59BA" w:rsidRDefault="004B59BA" w:rsidP="004B59BA">
            <w:pPr>
              <w:tabs>
                <w:tab w:val="left" w:pos="1134"/>
              </w:tabs>
              <w:jc w:val="both"/>
              <w:rPr>
                <w:bCs/>
                <w:color w:val="000000"/>
                <w:sz w:val="24"/>
                <w:szCs w:val="24"/>
              </w:rPr>
            </w:pPr>
            <w:r w:rsidRPr="004B59BA">
              <w:rPr>
                <w:bCs/>
                <w:color w:val="000000"/>
                <w:sz w:val="24"/>
                <w:szCs w:val="24"/>
              </w:rPr>
              <w:t>Система позволяет назначить не более одного начальника</w:t>
            </w:r>
            <w:r>
              <w:rPr>
                <w:bCs/>
                <w:color w:val="000000"/>
                <w:sz w:val="24"/>
                <w:szCs w:val="24"/>
              </w:rPr>
              <w:t xml:space="preserve"> </w:t>
            </w:r>
            <w:r w:rsidRPr="004B59BA">
              <w:rPr>
                <w:bCs/>
                <w:color w:val="000000"/>
                <w:sz w:val="24"/>
                <w:szCs w:val="24"/>
              </w:rPr>
              <w:t>отдела и любое количество сотрудников отдела.</w:t>
            </w:r>
          </w:p>
        </w:tc>
      </w:tr>
    </w:tbl>
    <w:p w14:paraId="193F4078" w14:textId="3F87706E" w:rsidR="004B59BA" w:rsidRPr="004B59BA" w:rsidRDefault="004B59BA" w:rsidP="004B59BA">
      <w:pPr>
        <w:tabs>
          <w:tab w:val="left" w:pos="1134"/>
        </w:tabs>
        <w:jc w:val="both"/>
        <w:rPr>
          <w:bCs/>
          <w:color w:val="000000"/>
          <w:sz w:val="24"/>
          <w:szCs w:val="24"/>
        </w:rPr>
      </w:pPr>
      <w:r w:rsidRPr="004B59BA">
        <w:rPr>
          <w:bCs/>
          <w:color w:val="000000"/>
          <w:sz w:val="24"/>
          <w:szCs w:val="24"/>
        </w:rPr>
        <w:t>Все элементы на схеме организационной структуры должны быть объединены связями подчинения – «висячих» элементов быть не должно.</w:t>
      </w:r>
    </w:p>
    <w:p w14:paraId="2CBA18B4" w14:textId="478B7D8C" w:rsidR="004B59BA" w:rsidRDefault="004B59BA" w:rsidP="004B59BA">
      <w:pPr>
        <w:tabs>
          <w:tab w:val="left" w:pos="1134"/>
        </w:tabs>
        <w:jc w:val="both"/>
        <w:rPr>
          <w:bCs/>
          <w:color w:val="000000"/>
          <w:sz w:val="24"/>
          <w:szCs w:val="24"/>
        </w:rPr>
      </w:pPr>
      <w:r w:rsidRPr="004B59BA">
        <w:rPr>
          <w:bCs/>
          <w:color w:val="000000"/>
          <w:sz w:val="24"/>
          <w:szCs w:val="24"/>
        </w:rPr>
        <w:t>После создания организационной структуры, ее необходимо сохранить.</w:t>
      </w:r>
    </w:p>
    <w:p w14:paraId="3E3CF4D6" w14:textId="215EF3E7" w:rsidR="004B59BA" w:rsidRDefault="00967542" w:rsidP="00967542">
      <w:pPr>
        <w:tabs>
          <w:tab w:val="left" w:pos="1134"/>
        </w:tabs>
        <w:ind w:firstLine="0"/>
        <w:jc w:val="center"/>
        <w:rPr>
          <w:bCs/>
          <w:color w:val="000000"/>
          <w:sz w:val="24"/>
          <w:szCs w:val="24"/>
        </w:rPr>
      </w:pPr>
      <w:r>
        <w:rPr>
          <w:noProof/>
        </w:rPr>
        <w:drawing>
          <wp:inline distT="0" distB="0" distL="0" distR="0" wp14:anchorId="049DD751" wp14:editId="6B25BA0A">
            <wp:extent cx="2162175" cy="819150"/>
            <wp:effectExtent l="0" t="0" r="9525" b="0"/>
            <wp:docPr id="53" name="Рисунок 53" descr="c:\users\pr\desktop\курсы для вузов\орг. структур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r\desktop\курсы для вузов\орг. структура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2175" cy="819150"/>
                    </a:xfrm>
                    <a:prstGeom prst="rect">
                      <a:avLst/>
                    </a:prstGeom>
                    <a:noFill/>
                    <a:ln>
                      <a:noFill/>
                    </a:ln>
                  </pic:spPr>
                </pic:pic>
              </a:graphicData>
            </a:graphic>
          </wp:inline>
        </w:drawing>
      </w:r>
    </w:p>
    <w:p w14:paraId="0FB5BD7B" w14:textId="5B8B2831" w:rsidR="00967542" w:rsidRPr="00967542" w:rsidRDefault="00967542" w:rsidP="00967542">
      <w:pPr>
        <w:tabs>
          <w:tab w:val="left" w:pos="1134"/>
        </w:tabs>
        <w:jc w:val="both"/>
        <w:rPr>
          <w:bCs/>
          <w:color w:val="000000"/>
          <w:sz w:val="24"/>
          <w:szCs w:val="24"/>
        </w:rPr>
      </w:pPr>
      <w:r w:rsidRPr="00967542">
        <w:rPr>
          <w:bCs/>
          <w:color w:val="000000"/>
          <w:sz w:val="24"/>
          <w:szCs w:val="24"/>
        </w:rPr>
        <w:t xml:space="preserve">Для этого нажмите на основную часть многофункциональной кнопки </w:t>
      </w:r>
      <w:proofErr w:type="gramStart"/>
      <w:r w:rsidRPr="00967542">
        <w:rPr>
          <w:bCs/>
          <w:color w:val="000000"/>
          <w:sz w:val="24"/>
          <w:szCs w:val="24"/>
        </w:rPr>
        <w:t>Сохранить</w:t>
      </w:r>
      <w:proofErr w:type="gramEnd"/>
      <w:r w:rsidRPr="00967542">
        <w:rPr>
          <w:bCs/>
          <w:color w:val="000000"/>
          <w:sz w:val="24"/>
          <w:szCs w:val="24"/>
        </w:rPr>
        <w:t xml:space="preserve"> в группе Редактирование панели инструментов. Для того, чтобы из</w:t>
      </w:r>
      <w:r w:rsidRPr="00967542">
        <w:rPr>
          <w:bCs/>
          <w:color w:val="000000"/>
          <w:sz w:val="24"/>
          <w:szCs w:val="24"/>
        </w:rPr>
        <w:softHyphen/>
        <w:t>менения в организационной структуре вступили в силу, ее необходимо Опубликовать.</w:t>
      </w:r>
    </w:p>
    <w:p w14:paraId="1CD35119" w14:textId="77777777" w:rsidR="00967542" w:rsidRPr="00967542" w:rsidRDefault="00967542" w:rsidP="00967542">
      <w:pPr>
        <w:tabs>
          <w:tab w:val="left" w:pos="1134"/>
        </w:tabs>
        <w:jc w:val="both"/>
        <w:rPr>
          <w:bCs/>
          <w:color w:val="000000"/>
          <w:sz w:val="24"/>
          <w:szCs w:val="24"/>
        </w:rPr>
      </w:pPr>
      <w:r w:rsidRPr="00967542">
        <w:rPr>
          <w:bCs/>
          <w:color w:val="000000"/>
          <w:sz w:val="24"/>
          <w:szCs w:val="24"/>
        </w:rPr>
        <w:t xml:space="preserve">Чтобы опубликовать </w:t>
      </w:r>
      <w:proofErr w:type="spellStart"/>
      <w:r w:rsidRPr="00967542">
        <w:rPr>
          <w:bCs/>
          <w:color w:val="000000"/>
          <w:sz w:val="24"/>
          <w:szCs w:val="24"/>
        </w:rPr>
        <w:t>оргструктуру</w:t>
      </w:r>
      <w:proofErr w:type="spellEnd"/>
      <w:r w:rsidRPr="00967542">
        <w:rPr>
          <w:bCs/>
          <w:color w:val="000000"/>
          <w:sz w:val="24"/>
          <w:szCs w:val="24"/>
        </w:rPr>
        <w:t xml:space="preserve">, необходимо щелкнуть мышью по нижней части многофункциональной кнопки </w:t>
      </w:r>
      <w:proofErr w:type="gramStart"/>
      <w:r w:rsidRPr="00967542">
        <w:rPr>
          <w:bCs/>
          <w:color w:val="000000"/>
          <w:sz w:val="24"/>
          <w:szCs w:val="24"/>
        </w:rPr>
        <w:t>Сохранить</w:t>
      </w:r>
      <w:proofErr w:type="gramEnd"/>
      <w:r w:rsidRPr="00967542">
        <w:rPr>
          <w:bCs/>
          <w:color w:val="000000"/>
          <w:sz w:val="24"/>
          <w:szCs w:val="24"/>
        </w:rPr>
        <w:t xml:space="preserve"> в группе Редакти</w:t>
      </w:r>
      <w:r w:rsidRPr="00967542">
        <w:rPr>
          <w:bCs/>
          <w:color w:val="000000"/>
          <w:sz w:val="24"/>
          <w:szCs w:val="24"/>
        </w:rPr>
        <w:softHyphen/>
        <w:t>рование панели инструментов. В появившемся контекстном меню выберите пункт Опубликовать.</w:t>
      </w:r>
    </w:p>
    <w:p w14:paraId="5B96EC71" w14:textId="77777777" w:rsidR="00967542" w:rsidRDefault="00967542" w:rsidP="00967542">
      <w:pPr>
        <w:tabs>
          <w:tab w:val="left" w:pos="1134"/>
        </w:tabs>
        <w:jc w:val="both"/>
        <w:rPr>
          <w:bCs/>
          <w:color w:val="000000"/>
          <w:sz w:val="24"/>
          <w:szCs w:val="24"/>
        </w:rPr>
      </w:pPr>
    </w:p>
    <w:p w14:paraId="3085A3DC" w14:textId="77777777" w:rsidR="00967542" w:rsidRDefault="00967542">
      <w:pPr>
        <w:rPr>
          <w:b/>
          <w:bCs/>
          <w:color w:val="000000"/>
          <w:sz w:val="24"/>
          <w:szCs w:val="24"/>
        </w:rPr>
      </w:pPr>
      <w:r>
        <w:rPr>
          <w:b/>
          <w:bCs/>
          <w:color w:val="000000"/>
          <w:sz w:val="24"/>
          <w:szCs w:val="24"/>
        </w:rPr>
        <w:br w:type="page"/>
      </w:r>
    </w:p>
    <w:p w14:paraId="78BE9494" w14:textId="426179AC" w:rsidR="00967542" w:rsidRPr="00967542" w:rsidRDefault="00967542" w:rsidP="00967542">
      <w:pPr>
        <w:tabs>
          <w:tab w:val="left" w:pos="1134"/>
        </w:tabs>
        <w:jc w:val="both"/>
        <w:rPr>
          <w:b/>
          <w:bCs/>
          <w:color w:val="000000"/>
          <w:sz w:val="24"/>
          <w:szCs w:val="24"/>
        </w:rPr>
      </w:pPr>
      <w:r w:rsidRPr="00967542">
        <w:rPr>
          <w:b/>
          <w:bCs/>
          <w:color w:val="000000"/>
          <w:sz w:val="24"/>
          <w:szCs w:val="24"/>
        </w:rPr>
        <w:lastRenderedPageBreak/>
        <w:t>Публикация организационной структуры</w:t>
      </w:r>
    </w:p>
    <w:p w14:paraId="3A4E518F" w14:textId="6459DB71" w:rsidR="004B59BA" w:rsidRDefault="00967542" w:rsidP="00967542">
      <w:pPr>
        <w:tabs>
          <w:tab w:val="left" w:pos="1134"/>
        </w:tabs>
        <w:jc w:val="both"/>
        <w:rPr>
          <w:bCs/>
          <w:color w:val="000000"/>
          <w:sz w:val="24"/>
          <w:szCs w:val="24"/>
        </w:rPr>
      </w:pPr>
      <w:r w:rsidRPr="00967542">
        <w:rPr>
          <w:bCs/>
          <w:color w:val="000000"/>
          <w:sz w:val="24"/>
          <w:szCs w:val="24"/>
        </w:rPr>
        <w:t xml:space="preserve">После того, как </w:t>
      </w:r>
      <w:proofErr w:type="spellStart"/>
      <w:r w:rsidRPr="00967542">
        <w:rPr>
          <w:bCs/>
          <w:color w:val="000000"/>
          <w:sz w:val="24"/>
          <w:szCs w:val="24"/>
        </w:rPr>
        <w:t>оргструктура</w:t>
      </w:r>
      <w:proofErr w:type="spellEnd"/>
      <w:r w:rsidRPr="00967542">
        <w:rPr>
          <w:bCs/>
          <w:color w:val="000000"/>
          <w:sz w:val="24"/>
          <w:szCs w:val="24"/>
        </w:rPr>
        <w:t xml:space="preserve"> была сохранена, ее еще нельзя будет использовать при работе с системой – предварительно </w:t>
      </w:r>
      <w:proofErr w:type="spellStart"/>
      <w:r w:rsidRPr="00967542">
        <w:rPr>
          <w:bCs/>
          <w:color w:val="000000"/>
          <w:sz w:val="24"/>
          <w:szCs w:val="24"/>
        </w:rPr>
        <w:t>оргструктуру</w:t>
      </w:r>
      <w:proofErr w:type="spellEnd"/>
      <w:r w:rsidRPr="00967542">
        <w:rPr>
          <w:bCs/>
          <w:color w:val="000000"/>
          <w:sz w:val="24"/>
          <w:szCs w:val="24"/>
        </w:rPr>
        <w:t xml:space="preserve"> требуется опубликовать.</w:t>
      </w:r>
    </w:p>
    <w:p w14:paraId="7A584BE4" w14:textId="154E985D" w:rsidR="004B59BA" w:rsidRDefault="00967542" w:rsidP="00967542">
      <w:pPr>
        <w:tabs>
          <w:tab w:val="left" w:pos="1134"/>
        </w:tabs>
        <w:ind w:firstLine="0"/>
        <w:jc w:val="center"/>
        <w:rPr>
          <w:bCs/>
          <w:color w:val="000000"/>
          <w:sz w:val="24"/>
          <w:szCs w:val="24"/>
        </w:rPr>
      </w:pPr>
      <w:r>
        <w:rPr>
          <w:noProof/>
        </w:rPr>
        <w:drawing>
          <wp:inline distT="0" distB="0" distL="0" distR="0" wp14:anchorId="3123B572" wp14:editId="438E6112">
            <wp:extent cx="6476365" cy="3337958"/>
            <wp:effectExtent l="0" t="0" r="635" b="0"/>
            <wp:docPr id="54" name="Рисунок 54" descr="c:\users\pr\desktop\курсы для вузов\орг. структура_публик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r\desktop\курсы для вузов\орг. структура_публикация.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6365" cy="3337958"/>
                    </a:xfrm>
                    <a:prstGeom prst="rect">
                      <a:avLst/>
                    </a:prstGeom>
                    <a:noFill/>
                    <a:ln>
                      <a:noFill/>
                    </a:ln>
                  </pic:spPr>
                </pic:pic>
              </a:graphicData>
            </a:graphic>
          </wp:inline>
        </w:drawing>
      </w:r>
    </w:p>
    <w:p w14:paraId="092602FB" w14:textId="77777777" w:rsidR="00967542" w:rsidRPr="00967542" w:rsidRDefault="00967542" w:rsidP="00967542">
      <w:pPr>
        <w:tabs>
          <w:tab w:val="left" w:pos="1134"/>
        </w:tabs>
        <w:jc w:val="both"/>
        <w:rPr>
          <w:bCs/>
          <w:color w:val="000000"/>
          <w:sz w:val="24"/>
          <w:szCs w:val="24"/>
        </w:rPr>
      </w:pPr>
      <w:r w:rsidRPr="00967542">
        <w:rPr>
          <w:bCs/>
          <w:color w:val="000000"/>
          <w:sz w:val="24"/>
          <w:szCs w:val="24"/>
        </w:rPr>
        <w:t>Публикация организационной структуры делает доступными измене</w:t>
      </w:r>
      <w:r w:rsidRPr="00967542">
        <w:rPr>
          <w:bCs/>
          <w:color w:val="000000"/>
          <w:sz w:val="24"/>
          <w:szCs w:val="24"/>
        </w:rPr>
        <w:softHyphen/>
        <w:t>ния, которые были сделаны с момента последней публикации. После публи</w:t>
      </w:r>
      <w:r w:rsidRPr="00967542">
        <w:rPr>
          <w:bCs/>
          <w:color w:val="000000"/>
          <w:sz w:val="24"/>
          <w:szCs w:val="24"/>
        </w:rPr>
        <w:softHyphen/>
        <w:t>кации новой версии организационной структуры изменения будут доступны в следующих разделах:</w:t>
      </w:r>
    </w:p>
    <w:p w14:paraId="315F5E67" w14:textId="77777777" w:rsidR="00967542" w:rsidRPr="00967542" w:rsidRDefault="00967542" w:rsidP="00967542">
      <w:pPr>
        <w:tabs>
          <w:tab w:val="left" w:pos="1134"/>
        </w:tabs>
        <w:jc w:val="both"/>
        <w:rPr>
          <w:bCs/>
          <w:color w:val="000000"/>
          <w:sz w:val="24"/>
          <w:szCs w:val="24"/>
        </w:rPr>
      </w:pPr>
      <w:r w:rsidRPr="00967542">
        <w:rPr>
          <w:bCs/>
          <w:color w:val="000000"/>
          <w:sz w:val="24"/>
          <w:szCs w:val="24"/>
        </w:rPr>
        <w:t>Управление учетными записями. Пользователей можно будет назначать на должности, созданные в новой организационной структуре.</w:t>
      </w:r>
    </w:p>
    <w:p w14:paraId="7446767C" w14:textId="2ED9F83C" w:rsidR="00967542" w:rsidRPr="00967542" w:rsidRDefault="00967542" w:rsidP="00967542">
      <w:pPr>
        <w:tabs>
          <w:tab w:val="left" w:pos="1134"/>
        </w:tabs>
        <w:jc w:val="both"/>
        <w:rPr>
          <w:bCs/>
          <w:color w:val="000000"/>
          <w:sz w:val="24"/>
          <w:szCs w:val="24"/>
        </w:rPr>
      </w:pPr>
      <w:r w:rsidRPr="00967542">
        <w:rPr>
          <w:bCs/>
          <w:color w:val="000000"/>
          <w:sz w:val="24"/>
          <w:szCs w:val="24"/>
        </w:rPr>
        <w:t>При моделировании бизнес-процессов появится возможность работы с новой организационной структурой.</w:t>
      </w:r>
    </w:p>
    <w:p w14:paraId="4E3C5F65" w14:textId="77777777" w:rsidR="00967542" w:rsidRPr="00967542" w:rsidRDefault="00967542" w:rsidP="00967542">
      <w:pPr>
        <w:tabs>
          <w:tab w:val="left" w:pos="1134"/>
        </w:tabs>
        <w:jc w:val="both"/>
        <w:rPr>
          <w:bCs/>
          <w:color w:val="000000"/>
          <w:sz w:val="24"/>
          <w:szCs w:val="24"/>
        </w:rPr>
      </w:pPr>
    </w:p>
    <w:p w14:paraId="7D247257" w14:textId="77777777" w:rsidR="00967542" w:rsidRPr="00967542" w:rsidRDefault="00967542" w:rsidP="00967542">
      <w:pPr>
        <w:tabs>
          <w:tab w:val="left" w:pos="1134"/>
        </w:tabs>
        <w:jc w:val="both"/>
        <w:rPr>
          <w:b/>
          <w:bCs/>
          <w:color w:val="000000"/>
          <w:sz w:val="24"/>
          <w:szCs w:val="24"/>
        </w:rPr>
      </w:pPr>
      <w:r w:rsidRPr="00967542">
        <w:rPr>
          <w:b/>
          <w:bCs/>
          <w:color w:val="000000"/>
          <w:sz w:val="24"/>
          <w:szCs w:val="24"/>
        </w:rPr>
        <w:t>Опубликовать организационную структуру можно двумя способами.</w:t>
      </w:r>
    </w:p>
    <w:p w14:paraId="07B34A0D" w14:textId="77777777" w:rsidR="00967542" w:rsidRPr="00967542" w:rsidRDefault="00967542" w:rsidP="00967542">
      <w:pPr>
        <w:tabs>
          <w:tab w:val="left" w:pos="1134"/>
        </w:tabs>
        <w:jc w:val="both"/>
        <w:rPr>
          <w:bCs/>
          <w:color w:val="000000"/>
          <w:sz w:val="24"/>
          <w:szCs w:val="24"/>
        </w:rPr>
      </w:pPr>
      <w:r w:rsidRPr="00967542">
        <w:rPr>
          <w:b/>
          <w:bCs/>
          <w:color w:val="000000"/>
          <w:sz w:val="24"/>
          <w:szCs w:val="24"/>
        </w:rPr>
        <w:t>Способ 1.</w:t>
      </w:r>
      <w:r w:rsidRPr="00967542">
        <w:rPr>
          <w:bCs/>
          <w:color w:val="000000"/>
          <w:sz w:val="24"/>
          <w:szCs w:val="24"/>
        </w:rPr>
        <w:t xml:space="preserve"> Щелкните мышью по нижней части многофункциональной кнопки </w:t>
      </w:r>
      <w:proofErr w:type="gramStart"/>
      <w:r w:rsidRPr="00967542">
        <w:rPr>
          <w:bCs/>
          <w:color w:val="000000"/>
          <w:sz w:val="24"/>
          <w:szCs w:val="24"/>
        </w:rPr>
        <w:t>Сохранить</w:t>
      </w:r>
      <w:proofErr w:type="gramEnd"/>
      <w:r w:rsidRPr="00967542">
        <w:rPr>
          <w:bCs/>
          <w:color w:val="000000"/>
          <w:sz w:val="24"/>
          <w:szCs w:val="24"/>
        </w:rPr>
        <w:t xml:space="preserve"> в группе Редактирование панели инструментов. В появив</w:t>
      </w:r>
      <w:r w:rsidRPr="00967542">
        <w:rPr>
          <w:bCs/>
          <w:color w:val="000000"/>
          <w:sz w:val="24"/>
          <w:szCs w:val="24"/>
        </w:rPr>
        <w:softHyphen/>
        <w:t>шемся контекстном меню выберите пункт Опубликовать.</w:t>
      </w:r>
    </w:p>
    <w:p w14:paraId="1E436D18" w14:textId="602378FA" w:rsidR="004B59BA" w:rsidRDefault="00967542" w:rsidP="00967542">
      <w:pPr>
        <w:tabs>
          <w:tab w:val="left" w:pos="1134"/>
        </w:tabs>
        <w:jc w:val="both"/>
        <w:rPr>
          <w:bCs/>
          <w:color w:val="000000"/>
          <w:sz w:val="24"/>
          <w:szCs w:val="24"/>
        </w:rPr>
      </w:pPr>
      <w:r w:rsidRPr="00967542">
        <w:rPr>
          <w:b/>
          <w:bCs/>
          <w:color w:val="000000"/>
          <w:sz w:val="24"/>
          <w:szCs w:val="24"/>
        </w:rPr>
        <w:t>Способ 2.</w:t>
      </w:r>
      <w:r w:rsidRPr="00967542">
        <w:rPr>
          <w:bCs/>
          <w:color w:val="000000"/>
          <w:sz w:val="24"/>
          <w:szCs w:val="24"/>
        </w:rPr>
        <w:t xml:space="preserve"> Перейдите на вкладку Публикация Дизайнера ELMA.В блоке </w:t>
      </w:r>
      <w:proofErr w:type="spellStart"/>
      <w:r w:rsidRPr="00967542">
        <w:rPr>
          <w:bCs/>
          <w:color w:val="000000"/>
          <w:sz w:val="24"/>
          <w:szCs w:val="24"/>
        </w:rPr>
        <w:t>Оргструктура</w:t>
      </w:r>
      <w:proofErr w:type="spellEnd"/>
      <w:r w:rsidRPr="00967542">
        <w:rPr>
          <w:bCs/>
          <w:color w:val="000000"/>
          <w:sz w:val="24"/>
          <w:szCs w:val="24"/>
        </w:rPr>
        <w:t xml:space="preserve"> нажмите кнопку Опубликовать. Данная кнопка доступна в том случае, если с момента последний публикации организационная структура была модифицирована.</w:t>
      </w:r>
    </w:p>
    <w:p w14:paraId="5B328EE0" w14:textId="7817F600" w:rsidR="004B59BA" w:rsidRDefault="00967542" w:rsidP="00967542">
      <w:pPr>
        <w:tabs>
          <w:tab w:val="left" w:pos="1134"/>
        </w:tabs>
        <w:ind w:firstLine="0"/>
        <w:jc w:val="center"/>
        <w:rPr>
          <w:bCs/>
          <w:color w:val="000000"/>
          <w:sz w:val="24"/>
          <w:szCs w:val="24"/>
        </w:rPr>
      </w:pPr>
      <w:r>
        <w:rPr>
          <w:noProof/>
        </w:rPr>
        <w:drawing>
          <wp:inline distT="0" distB="0" distL="0" distR="0" wp14:anchorId="3689C831" wp14:editId="597C05B0">
            <wp:extent cx="3600000" cy="2262133"/>
            <wp:effectExtent l="0" t="0" r="635" b="5080"/>
            <wp:docPr id="55" name="Рисунок 55" descr="c:\users\pr\desktop\курсы для вузов\орг. структур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r\desktop\курсы для вузов\орг. структура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0000" cy="2262133"/>
                    </a:xfrm>
                    <a:prstGeom prst="rect">
                      <a:avLst/>
                    </a:prstGeom>
                    <a:noFill/>
                    <a:ln>
                      <a:noFill/>
                    </a:ln>
                  </pic:spPr>
                </pic:pic>
              </a:graphicData>
            </a:graphic>
          </wp:inline>
        </w:drawing>
      </w:r>
    </w:p>
    <w:p w14:paraId="3ED8B5AB" w14:textId="6F738E4B" w:rsidR="004B59BA" w:rsidRDefault="00967542" w:rsidP="007A63F6">
      <w:pPr>
        <w:tabs>
          <w:tab w:val="left" w:pos="1134"/>
        </w:tabs>
        <w:jc w:val="both"/>
        <w:rPr>
          <w:bCs/>
          <w:color w:val="000000"/>
          <w:sz w:val="24"/>
          <w:szCs w:val="24"/>
        </w:rPr>
      </w:pPr>
      <w:r w:rsidRPr="00967542">
        <w:rPr>
          <w:bCs/>
          <w:color w:val="000000"/>
          <w:sz w:val="24"/>
          <w:szCs w:val="24"/>
        </w:rPr>
        <w:t xml:space="preserve">После нажатия на кнопку публикации </w:t>
      </w:r>
      <w:proofErr w:type="spellStart"/>
      <w:r w:rsidRPr="00967542">
        <w:rPr>
          <w:bCs/>
          <w:color w:val="000000"/>
          <w:sz w:val="24"/>
          <w:szCs w:val="24"/>
        </w:rPr>
        <w:t>оргструктуры</w:t>
      </w:r>
      <w:proofErr w:type="spellEnd"/>
      <w:r w:rsidRPr="00967542">
        <w:rPr>
          <w:bCs/>
          <w:color w:val="000000"/>
          <w:sz w:val="24"/>
          <w:szCs w:val="24"/>
        </w:rPr>
        <w:t xml:space="preserve"> появится диалоговое окно Публикация </w:t>
      </w:r>
      <w:proofErr w:type="spellStart"/>
      <w:r w:rsidRPr="00967542">
        <w:rPr>
          <w:bCs/>
          <w:color w:val="000000"/>
          <w:sz w:val="24"/>
          <w:szCs w:val="24"/>
        </w:rPr>
        <w:t>оргструктуры</w:t>
      </w:r>
      <w:proofErr w:type="spellEnd"/>
      <w:r w:rsidRPr="00967542">
        <w:rPr>
          <w:bCs/>
          <w:color w:val="000000"/>
          <w:sz w:val="24"/>
          <w:szCs w:val="24"/>
        </w:rPr>
        <w:t>. Введите комментарий, который описывает изменения, сделанные в организационной структуре, и нажмите кнопку ОК.</w:t>
      </w:r>
    </w:p>
    <w:p w14:paraId="6FE92F55" w14:textId="74B8262F" w:rsidR="004B59BA" w:rsidRDefault="00967542" w:rsidP="00967542">
      <w:pPr>
        <w:tabs>
          <w:tab w:val="left" w:pos="1134"/>
        </w:tabs>
        <w:ind w:firstLine="0"/>
        <w:jc w:val="center"/>
        <w:rPr>
          <w:bCs/>
          <w:color w:val="000000"/>
          <w:sz w:val="24"/>
          <w:szCs w:val="24"/>
        </w:rPr>
      </w:pPr>
      <w:r>
        <w:rPr>
          <w:noProof/>
        </w:rPr>
        <w:lastRenderedPageBreak/>
        <w:drawing>
          <wp:inline distT="0" distB="0" distL="0" distR="0" wp14:anchorId="6D552EAE" wp14:editId="2B22E501">
            <wp:extent cx="3952875" cy="2200275"/>
            <wp:effectExtent l="0" t="0" r="9525" b="9525"/>
            <wp:docPr id="56" name="Рисунок 56" descr="https://litcey.ru/pars_docs/refs/119/118048/118048_html_2b9d49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itcey.ru/pars_docs/refs/119/118048/118048_html_2b9d498a.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2875" cy="2200275"/>
                    </a:xfrm>
                    <a:prstGeom prst="rect">
                      <a:avLst/>
                    </a:prstGeom>
                    <a:noFill/>
                    <a:ln>
                      <a:noFill/>
                    </a:ln>
                  </pic:spPr>
                </pic:pic>
              </a:graphicData>
            </a:graphic>
          </wp:inline>
        </w:drawing>
      </w:r>
    </w:p>
    <w:p w14:paraId="16113C5F" w14:textId="1B36F468" w:rsidR="007A63F6" w:rsidRDefault="00967542" w:rsidP="007A63F6">
      <w:pPr>
        <w:tabs>
          <w:tab w:val="left" w:pos="1134"/>
        </w:tabs>
        <w:jc w:val="both"/>
        <w:rPr>
          <w:bCs/>
          <w:color w:val="000000"/>
          <w:sz w:val="24"/>
          <w:szCs w:val="24"/>
        </w:rPr>
      </w:pPr>
      <w:r w:rsidRPr="00967542">
        <w:rPr>
          <w:bCs/>
          <w:color w:val="000000"/>
          <w:sz w:val="24"/>
          <w:szCs w:val="24"/>
        </w:rPr>
        <w:t xml:space="preserve">Нарисуем простую </w:t>
      </w:r>
      <w:proofErr w:type="spellStart"/>
      <w:r w:rsidRPr="00967542">
        <w:rPr>
          <w:bCs/>
          <w:color w:val="000000"/>
          <w:sz w:val="24"/>
          <w:szCs w:val="24"/>
        </w:rPr>
        <w:t>оргуструктуру</w:t>
      </w:r>
      <w:proofErr w:type="spellEnd"/>
      <w:r w:rsidRPr="00967542">
        <w:rPr>
          <w:bCs/>
          <w:color w:val="000000"/>
          <w:sz w:val="24"/>
          <w:szCs w:val="24"/>
        </w:rPr>
        <w:t xml:space="preserve"> состоящую из директора, отдела продаж, бухгалтера и офис-менеджера и опубликуем её.</w:t>
      </w:r>
    </w:p>
    <w:p w14:paraId="4AED56DB" w14:textId="77777777" w:rsidR="00967542" w:rsidRDefault="00967542" w:rsidP="00967542">
      <w:pPr>
        <w:tabs>
          <w:tab w:val="left" w:pos="1134"/>
        </w:tabs>
        <w:jc w:val="both"/>
        <w:rPr>
          <w:bCs/>
          <w:color w:val="000000"/>
          <w:sz w:val="24"/>
          <w:szCs w:val="24"/>
        </w:rPr>
      </w:pPr>
    </w:p>
    <w:p w14:paraId="270F9DFA" w14:textId="1FE26299" w:rsidR="00967542" w:rsidRPr="00967542" w:rsidRDefault="00967542" w:rsidP="00967542">
      <w:pPr>
        <w:tabs>
          <w:tab w:val="left" w:pos="1134"/>
        </w:tabs>
        <w:jc w:val="both"/>
        <w:rPr>
          <w:b/>
          <w:bCs/>
          <w:color w:val="000000"/>
          <w:sz w:val="24"/>
          <w:szCs w:val="24"/>
        </w:rPr>
      </w:pPr>
      <w:r w:rsidRPr="00967542">
        <w:rPr>
          <w:b/>
          <w:bCs/>
          <w:color w:val="000000"/>
          <w:sz w:val="24"/>
          <w:szCs w:val="24"/>
        </w:rPr>
        <w:t>Создание учетных записей</w:t>
      </w:r>
    </w:p>
    <w:p w14:paraId="45F7A26A" w14:textId="77777777" w:rsidR="00967542" w:rsidRPr="00967542" w:rsidRDefault="00967542" w:rsidP="00967542">
      <w:pPr>
        <w:tabs>
          <w:tab w:val="left" w:pos="1134"/>
        </w:tabs>
        <w:jc w:val="both"/>
        <w:rPr>
          <w:bCs/>
          <w:color w:val="000000"/>
          <w:sz w:val="24"/>
          <w:szCs w:val="24"/>
        </w:rPr>
      </w:pPr>
      <w:r w:rsidRPr="00967542">
        <w:rPr>
          <w:bCs/>
          <w:color w:val="000000"/>
          <w:sz w:val="24"/>
          <w:szCs w:val="24"/>
        </w:rPr>
        <w:t>После создания и публикации организационной структуры можно пере</w:t>
      </w:r>
      <w:r w:rsidRPr="00967542">
        <w:rPr>
          <w:bCs/>
          <w:color w:val="000000"/>
          <w:sz w:val="24"/>
          <w:szCs w:val="24"/>
        </w:rPr>
        <w:softHyphen/>
        <w:t>ходить к созданию учетных записей пользователей.</w:t>
      </w:r>
    </w:p>
    <w:p w14:paraId="481EA9AE" w14:textId="77777777" w:rsidR="00967542" w:rsidRPr="00967542" w:rsidRDefault="00967542" w:rsidP="00967542">
      <w:pPr>
        <w:tabs>
          <w:tab w:val="left" w:pos="1134"/>
        </w:tabs>
        <w:jc w:val="both"/>
        <w:rPr>
          <w:bCs/>
          <w:color w:val="000000"/>
          <w:sz w:val="24"/>
          <w:szCs w:val="24"/>
        </w:rPr>
      </w:pPr>
    </w:p>
    <w:p w14:paraId="5B6044A3" w14:textId="77777777" w:rsidR="00967542" w:rsidRPr="00967542" w:rsidRDefault="00967542" w:rsidP="00967542">
      <w:pPr>
        <w:tabs>
          <w:tab w:val="left" w:pos="1134"/>
        </w:tabs>
        <w:jc w:val="both"/>
        <w:rPr>
          <w:bCs/>
          <w:color w:val="000000"/>
          <w:sz w:val="24"/>
          <w:szCs w:val="24"/>
        </w:rPr>
      </w:pPr>
      <w:r w:rsidRPr="00967542">
        <w:rPr>
          <w:bCs/>
          <w:color w:val="000000"/>
          <w:sz w:val="24"/>
          <w:szCs w:val="24"/>
        </w:rPr>
        <w:t>Для этого откройте веб-приложение ELMA (</w:t>
      </w:r>
      <w:proofErr w:type="gramStart"/>
      <w:r w:rsidRPr="00967542">
        <w:rPr>
          <w:bCs/>
          <w:color w:val="000000"/>
          <w:sz w:val="24"/>
          <w:szCs w:val="24"/>
        </w:rPr>
        <w:t>http://127.0.0.1:7000/ )</w:t>
      </w:r>
      <w:proofErr w:type="gramEnd"/>
      <w:r w:rsidRPr="00967542">
        <w:rPr>
          <w:bCs/>
          <w:color w:val="000000"/>
          <w:sz w:val="24"/>
          <w:szCs w:val="24"/>
        </w:rPr>
        <w:t>, используя логин админи</w:t>
      </w:r>
      <w:r w:rsidRPr="00967542">
        <w:rPr>
          <w:bCs/>
          <w:color w:val="000000"/>
          <w:sz w:val="24"/>
          <w:szCs w:val="24"/>
        </w:rPr>
        <w:softHyphen/>
        <w:t>стратора системы (</w:t>
      </w:r>
      <w:proofErr w:type="spellStart"/>
      <w:r w:rsidRPr="00967542">
        <w:rPr>
          <w:bCs/>
          <w:color w:val="000000"/>
          <w:sz w:val="24"/>
          <w:szCs w:val="24"/>
        </w:rPr>
        <w:t>Login</w:t>
      </w:r>
      <w:proofErr w:type="spellEnd"/>
      <w:r w:rsidRPr="00967542">
        <w:rPr>
          <w:bCs/>
          <w:color w:val="000000"/>
          <w:sz w:val="24"/>
          <w:szCs w:val="24"/>
        </w:rPr>
        <w:t xml:space="preserve">: </w:t>
      </w:r>
      <w:proofErr w:type="spellStart"/>
      <w:r w:rsidRPr="00967542">
        <w:rPr>
          <w:bCs/>
          <w:color w:val="000000"/>
          <w:sz w:val="24"/>
          <w:szCs w:val="24"/>
        </w:rPr>
        <w:t>admin</w:t>
      </w:r>
      <w:proofErr w:type="spellEnd"/>
      <w:r w:rsidRPr="00967542">
        <w:rPr>
          <w:bCs/>
          <w:color w:val="000000"/>
          <w:sz w:val="24"/>
          <w:szCs w:val="24"/>
        </w:rPr>
        <w:t>).</w:t>
      </w:r>
    </w:p>
    <w:p w14:paraId="0E7F87A8" w14:textId="77777777" w:rsidR="00967542" w:rsidRPr="00967542" w:rsidRDefault="00967542" w:rsidP="00967542">
      <w:pPr>
        <w:tabs>
          <w:tab w:val="left" w:pos="1134"/>
        </w:tabs>
        <w:jc w:val="both"/>
        <w:rPr>
          <w:bCs/>
          <w:color w:val="000000"/>
          <w:sz w:val="24"/>
          <w:szCs w:val="24"/>
        </w:rPr>
      </w:pPr>
      <w:r w:rsidRPr="00967542">
        <w:rPr>
          <w:bCs/>
          <w:color w:val="000000"/>
          <w:sz w:val="24"/>
          <w:szCs w:val="24"/>
        </w:rPr>
        <w:t>При помощи соответствующего пункта бокового меню перейдите в раз</w:t>
      </w:r>
      <w:r w:rsidRPr="00967542">
        <w:rPr>
          <w:bCs/>
          <w:color w:val="000000"/>
          <w:sz w:val="24"/>
          <w:szCs w:val="24"/>
        </w:rPr>
        <w:softHyphen/>
        <w:t>дел Администрирование. В разделе Администрирование перейдите на стра</w:t>
      </w:r>
      <w:r w:rsidRPr="00967542">
        <w:rPr>
          <w:bCs/>
          <w:color w:val="000000"/>
          <w:sz w:val="24"/>
          <w:szCs w:val="24"/>
        </w:rPr>
        <w:softHyphen/>
        <w:t>ницу Пользователи.</w:t>
      </w:r>
    </w:p>
    <w:p w14:paraId="68FACBC3" w14:textId="58A3EF42" w:rsidR="007A63F6" w:rsidRDefault="00967542" w:rsidP="00967542">
      <w:pPr>
        <w:tabs>
          <w:tab w:val="left" w:pos="1134"/>
        </w:tabs>
        <w:jc w:val="both"/>
        <w:rPr>
          <w:bCs/>
          <w:color w:val="000000"/>
          <w:sz w:val="24"/>
          <w:szCs w:val="24"/>
        </w:rPr>
      </w:pPr>
      <w:r w:rsidRPr="00967542">
        <w:rPr>
          <w:bCs/>
          <w:color w:val="000000"/>
          <w:sz w:val="24"/>
          <w:szCs w:val="24"/>
        </w:rPr>
        <w:t>В бесплатной нельзя добавлять пользователей, по умолчанию они все заблокированы, чтобы их увидеть, надо в списке пользователей в расширенном поиске поставить "Показывать блокированных - да" и в Профиле заблокированного пользователя нажать Разблокировать.</w:t>
      </w:r>
    </w:p>
    <w:p w14:paraId="0E10744C" w14:textId="70C1CCD2" w:rsidR="007A63F6" w:rsidRDefault="00967542" w:rsidP="00967542">
      <w:pPr>
        <w:tabs>
          <w:tab w:val="left" w:pos="1134"/>
        </w:tabs>
        <w:ind w:firstLine="0"/>
        <w:jc w:val="center"/>
        <w:rPr>
          <w:bCs/>
          <w:color w:val="000000"/>
          <w:sz w:val="24"/>
          <w:szCs w:val="24"/>
        </w:rPr>
      </w:pPr>
      <w:r>
        <w:rPr>
          <w:noProof/>
        </w:rPr>
        <w:drawing>
          <wp:inline distT="0" distB="0" distL="0" distR="0" wp14:anchorId="71AD061D" wp14:editId="22E0601A">
            <wp:extent cx="3600000" cy="3606440"/>
            <wp:effectExtent l="0" t="0" r="635" b="0"/>
            <wp:docPr id="57" name="Рисунок 57" descr="c:\users\pr\desktop\курсы для вузов\разблокировка пользоваетел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r\desktop\курсы для вузов\разблокировка пользоваетелй.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0000" cy="3606440"/>
                    </a:xfrm>
                    <a:prstGeom prst="rect">
                      <a:avLst/>
                    </a:prstGeom>
                    <a:noFill/>
                    <a:ln>
                      <a:noFill/>
                    </a:ln>
                  </pic:spPr>
                </pic:pic>
              </a:graphicData>
            </a:graphic>
          </wp:inline>
        </w:drawing>
      </w:r>
    </w:p>
    <w:p w14:paraId="4207FA82" w14:textId="667F2559" w:rsidR="007A63F6" w:rsidRDefault="00967542" w:rsidP="007A63F6">
      <w:pPr>
        <w:tabs>
          <w:tab w:val="left" w:pos="1134"/>
        </w:tabs>
        <w:jc w:val="both"/>
        <w:rPr>
          <w:bCs/>
          <w:color w:val="000000"/>
          <w:sz w:val="24"/>
          <w:szCs w:val="24"/>
        </w:rPr>
      </w:pPr>
      <w:r w:rsidRPr="00967542">
        <w:rPr>
          <w:bCs/>
          <w:color w:val="000000"/>
          <w:sz w:val="24"/>
          <w:szCs w:val="24"/>
        </w:rPr>
        <w:t>Для создания/изменения новой учетной записи системы необходимо перейти в данного пользователя и нажать кнопку Редактировать.</w:t>
      </w:r>
    </w:p>
    <w:p w14:paraId="70060426" w14:textId="60112DF9" w:rsidR="00967542" w:rsidRDefault="00967542" w:rsidP="00967542">
      <w:pPr>
        <w:tabs>
          <w:tab w:val="left" w:pos="1134"/>
        </w:tabs>
        <w:ind w:firstLine="0"/>
        <w:jc w:val="center"/>
        <w:rPr>
          <w:bCs/>
          <w:color w:val="000000"/>
          <w:sz w:val="24"/>
          <w:szCs w:val="24"/>
        </w:rPr>
      </w:pPr>
      <w:r>
        <w:rPr>
          <w:noProof/>
        </w:rPr>
        <w:lastRenderedPageBreak/>
        <w:drawing>
          <wp:inline distT="0" distB="0" distL="0" distR="0" wp14:anchorId="78577A5C" wp14:editId="5447BE34">
            <wp:extent cx="4680000" cy="2748090"/>
            <wp:effectExtent l="0" t="0" r="6350" b="0"/>
            <wp:docPr id="58" name="Рисунок 58" descr="c:\users\pr\desktop\курсы для вузов\редактирование профай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r\desktop\курсы для вузов\редактирование профайла.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0000" cy="2748090"/>
                    </a:xfrm>
                    <a:prstGeom prst="rect">
                      <a:avLst/>
                    </a:prstGeom>
                    <a:noFill/>
                    <a:ln>
                      <a:noFill/>
                    </a:ln>
                  </pic:spPr>
                </pic:pic>
              </a:graphicData>
            </a:graphic>
          </wp:inline>
        </w:drawing>
      </w:r>
    </w:p>
    <w:p w14:paraId="1AC94850" w14:textId="5A1353AB" w:rsidR="00967542" w:rsidRPr="00967542" w:rsidRDefault="00967542" w:rsidP="00967542">
      <w:pPr>
        <w:tabs>
          <w:tab w:val="left" w:pos="1134"/>
        </w:tabs>
        <w:jc w:val="both"/>
        <w:rPr>
          <w:bCs/>
          <w:color w:val="000000"/>
          <w:sz w:val="24"/>
          <w:szCs w:val="24"/>
        </w:rPr>
      </w:pPr>
      <w:r w:rsidRPr="00967542">
        <w:rPr>
          <w:bCs/>
          <w:color w:val="000000"/>
          <w:sz w:val="24"/>
          <w:szCs w:val="24"/>
        </w:rPr>
        <w:t>После нажатия на данную кнопку вы сможете заполнить информацию о пользователе. Вам обязательно нужно указать Учетную запись, Фамилию, Имя.</w:t>
      </w:r>
    </w:p>
    <w:p w14:paraId="76EC7D7E" w14:textId="0F71BDFE" w:rsidR="00967542" w:rsidRPr="00967542" w:rsidRDefault="00967542" w:rsidP="00967542">
      <w:pPr>
        <w:tabs>
          <w:tab w:val="left" w:pos="1134"/>
        </w:tabs>
        <w:jc w:val="both"/>
        <w:rPr>
          <w:bCs/>
          <w:color w:val="000000"/>
          <w:sz w:val="24"/>
          <w:szCs w:val="24"/>
        </w:rPr>
      </w:pPr>
      <w:r w:rsidRPr="00967542">
        <w:rPr>
          <w:bCs/>
          <w:color w:val="000000"/>
          <w:sz w:val="24"/>
          <w:szCs w:val="24"/>
        </w:rPr>
        <w:t>На вкладке Контакты вы можете указать контактные данные пользователя. Все поля данной вкладки заполняются по желанию.</w:t>
      </w:r>
    </w:p>
    <w:p w14:paraId="6A807D72" w14:textId="09ABABDB" w:rsidR="00967542" w:rsidRPr="00967542" w:rsidRDefault="00967542" w:rsidP="00967542">
      <w:pPr>
        <w:tabs>
          <w:tab w:val="left" w:pos="1134"/>
        </w:tabs>
        <w:jc w:val="both"/>
        <w:rPr>
          <w:bCs/>
          <w:color w:val="000000"/>
          <w:sz w:val="24"/>
          <w:szCs w:val="24"/>
        </w:rPr>
      </w:pPr>
      <w:r w:rsidRPr="00967542">
        <w:rPr>
          <w:bCs/>
          <w:color w:val="000000"/>
          <w:sz w:val="24"/>
          <w:szCs w:val="24"/>
        </w:rPr>
        <w:t>Далее необходимо указать, какую позицию занимает данный пользователь в организационной структуре предприятия. Для этого просто нажмите на поле Должность и выберите в появившемся диалоговом окне нужную должность. Пользователь может занимать одновременно сразу несколько должностей.</w:t>
      </w:r>
    </w:p>
    <w:p w14:paraId="2983AEC5" w14:textId="77777777" w:rsidR="00967542" w:rsidRPr="00967542" w:rsidRDefault="00967542" w:rsidP="00967542">
      <w:pPr>
        <w:tabs>
          <w:tab w:val="left" w:pos="1134"/>
        </w:tabs>
        <w:jc w:val="both"/>
        <w:rPr>
          <w:bCs/>
          <w:color w:val="000000"/>
          <w:sz w:val="24"/>
          <w:szCs w:val="24"/>
        </w:rPr>
      </w:pPr>
      <w:r w:rsidRPr="00967542">
        <w:rPr>
          <w:bCs/>
          <w:color w:val="000000"/>
          <w:sz w:val="24"/>
          <w:szCs w:val="24"/>
        </w:rPr>
        <w:t>Когда заполнение всех полей карточки пользователя будет завершено, нажмите кнопку Сохранить.</w:t>
      </w:r>
    </w:p>
    <w:p w14:paraId="267492E9" w14:textId="65B6A57A" w:rsidR="00967542" w:rsidRDefault="00967542" w:rsidP="00967542">
      <w:pPr>
        <w:tabs>
          <w:tab w:val="left" w:pos="1134"/>
        </w:tabs>
        <w:jc w:val="both"/>
        <w:rPr>
          <w:bCs/>
          <w:color w:val="000000"/>
          <w:sz w:val="24"/>
          <w:szCs w:val="24"/>
        </w:rPr>
      </w:pPr>
      <w:r w:rsidRPr="00967542">
        <w:rPr>
          <w:bCs/>
          <w:color w:val="000000"/>
          <w:sz w:val="24"/>
          <w:szCs w:val="24"/>
        </w:rPr>
        <w:t xml:space="preserve">Для нашей </w:t>
      </w:r>
      <w:proofErr w:type="spellStart"/>
      <w:r w:rsidRPr="00967542">
        <w:rPr>
          <w:bCs/>
          <w:color w:val="000000"/>
          <w:sz w:val="24"/>
          <w:szCs w:val="24"/>
        </w:rPr>
        <w:t>оргструктуры</w:t>
      </w:r>
      <w:proofErr w:type="spellEnd"/>
      <w:r w:rsidRPr="00967542">
        <w:rPr>
          <w:bCs/>
          <w:color w:val="000000"/>
          <w:sz w:val="24"/>
          <w:szCs w:val="24"/>
        </w:rPr>
        <w:t xml:space="preserve"> заведем пользователей с должностями – Директор, Бухгалтер, Начальник отдела продаж, Менеджер по продажам и Офис-менеджер.</w:t>
      </w:r>
    </w:p>
    <w:p w14:paraId="418A3218" w14:textId="6CC4A751" w:rsidR="00967542" w:rsidRDefault="00967542" w:rsidP="00967542">
      <w:pPr>
        <w:tabs>
          <w:tab w:val="left" w:pos="1134"/>
        </w:tabs>
        <w:ind w:firstLine="0"/>
        <w:jc w:val="center"/>
        <w:rPr>
          <w:bCs/>
          <w:color w:val="000000"/>
          <w:sz w:val="24"/>
          <w:szCs w:val="24"/>
        </w:rPr>
      </w:pPr>
      <w:r>
        <w:rPr>
          <w:noProof/>
        </w:rPr>
        <w:drawing>
          <wp:inline distT="0" distB="0" distL="0" distR="0" wp14:anchorId="6FDA7288" wp14:editId="7DA3B433">
            <wp:extent cx="6476365" cy="2262459"/>
            <wp:effectExtent l="0" t="0" r="635" b="5080"/>
            <wp:docPr id="59" name="Рисунок 59" descr="c:\users\pr\desktop\курсы для вузов\список пользова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r\desktop\курсы для вузов\список пользователей.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6365" cy="2262459"/>
                    </a:xfrm>
                    <a:prstGeom prst="rect">
                      <a:avLst/>
                    </a:prstGeom>
                    <a:noFill/>
                    <a:ln>
                      <a:noFill/>
                    </a:ln>
                  </pic:spPr>
                </pic:pic>
              </a:graphicData>
            </a:graphic>
          </wp:inline>
        </w:drawing>
      </w:r>
    </w:p>
    <w:p w14:paraId="5576B293" w14:textId="77777777" w:rsidR="00967542" w:rsidRPr="001A1F4E" w:rsidRDefault="00967542" w:rsidP="00967542">
      <w:pPr>
        <w:tabs>
          <w:tab w:val="left" w:pos="1134"/>
        </w:tabs>
        <w:jc w:val="both"/>
        <w:rPr>
          <w:b/>
          <w:bCs/>
          <w:color w:val="000000"/>
          <w:sz w:val="24"/>
          <w:szCs w:val="24"/>
        </w:rPr>
      </w:pPr>
      <w:r w:rsidRPr="001A1F4E">
        <w:rPr>
          <w:b/>
          <w:bCs/>
          <w:color w:val="000000"/>
          <w:sz w:val="24"/>
          <w:szCs w:val="24"/>
        </w:rPr>
        <w:t>Задание</w:t>
      </w:r>
    </w:p>
    <w:p w14:paraId="45AD9E0C" w14:textId="77777777" w:rsidR="00967542" w:rsidRPr="001A1F4E" w:rsidRDefault="00967542" w:rsidP="00967542">
      <w:pPr>
        <w:tabs>
          <w:tab w:val="left" w:pos="1134"/>
        </w:tabs>
        <w:jc w:val="both"/>
        <w:rPr>
          <w:bCs/>
          <w:color w:val="000000"/>
          <w:sz w:val="24"/>
          <w:szCs w:val="24"/>
        </w:rPr>
      </w:pPr>
      <w:r w:rsidRPr="001A1F4E">
        <w:rPr>
          <w:bCs/>
          <w:color w:val="000000"/>
          <w:sz w:val="24"/>
          <w:szCs w:val="24"/>
        </w:rPr>
        <w:t>Построить организационную диаграмму в соответствии с вариантом.</w:t>
      </w:r>
    </w:p>
    <w:p w14:paraId="30951ABC" w14:textId="77777777" w:rsidR="00967542" w:rsidRPr="001A1F4E" w:rsidRDefault="00967542" w:rsidP="00967542">
      <w:pPr>
        <w:tabs>
          <w:tab w:val="left" w:pos="1134"/>
        </w:tabs>
        <w:jc w:val="both"/>
        <w:rPr>
          <w:bCs/>
          <w:color w:val="000000"/>
          <w:sz w:val="24"/>
          <w:szCs w:val="24"/>
        </w:rPr>
      </w:pPr>
      <w:r w:rsidRPr="001A1F4E">
        <w:rPr>
          <w:bCs/>
          <w:color w:val="000000"/>
          <w:sz w:val="24"/>
          <w:szCs w:val="24"/>
        </w:rPr>
        <w:t>Отчет по практическому занятию выполняется в формате MS Word, который содержит пошаговое описание процесса построения организационной диаграммы, а также скриншоты результатов согласно заданию.</w:t>
      </w:r>
    </w:p>
    <w:p w14:paraId="632F791C" w14:textId="77777777" w:rsidR="00967542" w:rsidRPr="001A1F4E" w:rsidRDefault="00967542" w:rsidP="00967542">
      <w:pPr>
        <w:tabs>
          <w:tab w:val="left" w:pos="1134"/>
        </w:tabs>
        <w:jc w:val="both"/>
        <w:rPr>
          <w:bCs/>
          <w:color w:val="000000"/>
          <w:sz w:val="24"/>
          <w:szCs w:val="24"/>
        </w:rPr>
      </w:pPr>
    </w:p>
    <w:p w14:paraId="2F4606B5" w14:textId="77777777" w:rsidR="00967542" w:rsidRPr="001A1F4E" w:rsidRDefault="00967542" w:rsidP="00967542">
      <w:pPr>
        <w:tabs>
          <w:tab w:val="left" w:pos="1134"/>
        </w:tabs>
        <w:jc w:val="both"/>
        <w:rPr>
          <w:b/>
          <w:bCs/>
          <w:color w:val="000000"/>
          <w:sz w:val="24"/>
          <w:szCs w:val="24"/>
        </w:rPr>
      </w:pPr>
      <w:r w:rsidRPr="001A1F4E">
        <w:rPr>
          <w:b/>
          <w:bCs/>
          <w:color w:val="000000"/>
          <w:sz w:val="24"/>
          <w:szCs w:val="24"/>
        </w:rPr>
        <w:t>Варианты</w:t>
      </w:r>
    </w:p>
    <w:p w14:paraId="2C7C17EF" w14:textId="77777777" w:rsidR="00967542" w:rsidRPr="002F61D1" w:rsidRDefault="00967542" w:rsidP="006873A2">
      <w:pPr>
        <w:pStyle w:val="a6"/>
        <w:numPr>
          <w:ilvl w:val="0"/>
          <w:numId w:val="87"/>
        </w:numPr>
        <w:tabs>
          <w:tab w:val="left" w:pos="1134"/>
        </w:tabs>
        <w:jc w:val="both"/>
        <w:rPr>
          <w:bCs/>
          <w:color w:val="000000"/>
          <w:sz w:val="24"/>
          <w:szCs w:val="24"/>
        </w:rPr>
      </w:pPr>
      <w:r w:rsidRPr="002F61D1">
        <w:rPr>
          <w:bCs/>
          <w:color w:val="000000"/>
          <w:sz w:val="24"/>
          <w:szCs w:val="24"/>
        </w:rPr>
        <w:t>«Спортивный комплекс»</w:t>
      </w:r>
    </w:p>
    <w:p w14:paraId="2FAEFEEC"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«Почта»</w:t>
      </w:r>
    </w:p>
    <w:p w14:paraId="67766811"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«Рыболовецкая компания»</w:t>
      </w:r>
    </w:p>
    <w:p w14:paraId="44834731"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«Агентство недвижимости»</w:t>
      </w:r>
    </w:p>
    <w:p w14:paraId="7B4EF5AB"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«Пункт проката автомобилей»</w:t>
      </w:r>
    </w:p>
    <w:p w14:paraId="1F339D48"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«Рекламное агентство»</w:t>
      </w:r>
    </w:p>
    <w:p w14:paraId="1A2585E3"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2C8E07D1"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«Авторемонтная мастерская»</w:t>
      </w:r>
    </w:p>
    <w:p w14:paraId="5FCEB929"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lastRenderedPageBreak/>
        <w:t>«Санаторий»</w:t>
      </w:r>
    </w:p>
    <w:p w14:paraId="18A24ABD"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«Редакция журнала»</w:t>
      </w:r>
    </w:p>
    <w:p w14:paraId="2519FD45"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«Фотостудия»</w:t>
      </w:r>
    </w:p>
    <w:p w14:paraId="7115F3EA"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«Ювелирная мастерская»</w:t>
      </w:r>
    </w:p>
    <w:p w14:paraId="723B4C85"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«Кадровое агентство»</w:t>
      </w:r>
    </w:p>
    <w:p w14:paraId="67F37589"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«Студия звукозаписи»</w:t>
      </w:r>
    </w:p>
    <w:p w14:paraId="01F10647"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«Хлебопекарня»</w:t>
      </w:r>
    </w:p>
    <w:p w14:paraId="168A8ECA"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«Страховая компания»</w:t>
      </w:r>
    </w:p>
    <w:p w14:paraId="5C948951"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«Паспортный стол»</w:t>
      </w:r>
    </w:p>
    <w:p w14:paraId="4964C02B"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«Станция техобслуживания»</w:t>
      </w:r>
    </w:p>
    <w:p w14:paraId="392CFFFF"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«Кинотеатр»</w:t>
      </w:r>
    </w:p>
    <w:p w14:paraId="0E65B354"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6E9D6140"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«Регистратура поликлиники»</w:t>
      </w:r>
    </w:p>
    <w:p w14:paraId="26A8B5E2"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«Санаторий»</w:t>
      </w:r>
    </w:p>
    <w:p w14:paraId="31566CA7"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«Отдел кадров»</w:t>
      </w:r>
    </w:p>
    <w:p w14:paraId="5B931C6E"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«Автосалон»</w:t>
      </w:r>
    </w:p>
    <w:p w14:paraId="35B69907"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«Ателье»</w:t>
      </w:r>
    </w:p>
    <w:p w14:paraId="39197F0E"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222C09F0"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«Библиотека»</w:t>
      </w:r>
    </w:p>
    <w:p w14:paraId="0E860B77"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«Гостиница»</w:t>
      </w:r>
    </w:p>
    <w:p w14:paraId="47728E73"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«Детский сад»</w:t>
      </w:r>
    </w:p>
    <w:p w14:paraId="10CFB0CA"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«Кинологический клуб»</w:t>
      </w:r>
    </w:p>
    <w:p w14:paraId="0ABDF526"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«Медицинская страховая компания»</w:t>
      </w:r>
    </w:p>
    <w:p w14:paraId="34727C63" w14:textId="77777777" w:rsidR="00967542" w:rsidRPr="002F61D1" w:rsidRDefault="00967542" w:rsidP="006873A2">
      <w:pPr>
        <w:pStyle w:val="a6"/>
        <w:numPr>
          <w:ilvl w:val="0"/>
          <w:numId w:val="87"/>
        </w:numPr>
        <w:tabs>
          <w:tab w:val="left" w:pos="1134"/>
        </w:tabs>
        <w:ind w:left="0" w:firstLine="709"/>
        <w:jc w:val="both"/>
        <w:rPr>
          <w:bCs/>
          <w:color w:val="000000"/>
          <w:sz w:val="24"/>
          <w:szCs w:val="24"/>
        </w:rPr>
      </w:pPr>
      <w:r w:rsidRPr="002F61D1">
        <w:rPr>
          <w:bCs/>
          <w:color w:val="000000"/>
          <w:sz w:val="24"/>
          <w:szCs w:val="24"/>
        </w:rPr>
        <w:t>«Школа»</w:t>
      </w:r>
    </w:p>
    <w:p w14:paraId="271AA3AE" w14:textId="77777777" w:rsidR="00967542" w:rsidRPr="001A1F4E" w:rsidRDefault="00967542" w:rsidP="00967542">
      <w:pPr>
        <w:tabs>
          <w:tab w:val="left" w:pos="1134"/>
        </w:tabs>
        <w:jc w:val="both"/>
        <w:rPr>
          <w:bCs/>
          <w:color w:val="000000"/>
          <w:sz w:val="24"/>
          <w:szCs w:val="24"/>
        </w:rPr>
      </w:pPr>
    </w:p>
    <w:p w14:paraId="5838CBF3" w14:textId="1545A142" w:rsidR="00967542" w:rsidRDefault="00967542" w:rsidP="007A63F6">
      <w:pPr>
        <w:tabs>
          <w:tab w:val="left" w:pos="1134"/>
        </w:tabs>
        <w:jc w:val="both"/>
        <w:rPr>
          <w:bCs/>
          <w:color w:val="000000"/>
          <w:sz w:val="24"/>
          <w:szCs w:val="24"/>
        </w:rPr>
      </w:pPr>
    </w:p>
    <w:p w14:paraId="2B4810DB" w14:textId="60393A9C" w:rsidR="00967542" w:rsidRDefault="00967542" w:rsidP="007A63F6">
      <w:pPr>
        <w:tabs>
          <w:tab w:val="left" w:pos="1134"/>
        </w:tabs>
        <w:jc w:val="both"/>
        <w:rPr>
          <w:bCs/>
          <w:color w:val="000000"/>
          <w:sz w:val="24"/>
          <w:szCs w:val="24"/>
        </w:rPr>
      </w:pPr>
    </w:p>
    <w:p w14:paraId="1811FD3E" w14:textId="5DA824C0" w:rsidR="00967542" w:rsidRDefault="00967542" w:rsidP="007A63F6">
      <w:pPr>
        <w:tabs>
          <w:tab w:val="left" w:pos="1134"/>
        </w:tabs>
        <w:jc w:val="both"/>
        <w:rPr>
          <w:bCs/>
          <w:color w:val="000000"/>
          <w:sz w:val="24"/>
          <w:szCs w:val="24"/>
        </w:rPr>
      </w:pPr>
    </w:p>
    <w:p w14:paraId="1696B8E9" w14:textId="0B8BE66A" w:rsidR="00967542" w:rsidRDefault="00967542" w:rsidP="007A63F6">
      <w:pPr>
        <w:tabs>
          <w:tab w:val="left" w:pos="1134"/>
        </w:tabs>
        <w:jc w:val="both"/>
        <w:rPr>
          <w:bCs/>
          <w:color w:val="000000"/>
          <w:sz w:val="24"/>
          <w:szCs w:val="24"/>
        </w:rPr>
      </w:pPr>
    </w:p>
    <w:p w14:paraId="11132EDA" w14:textId="265B5B3E" w:rsidR="00967542" w:rsidRDefault="00967542" w:rsidP="007A63F6">
      <w:pPr>
        <w:tabs>
          <w:tab w:val="left" w:pos="1134"/>
        </w:tabs>
        <w:jc w:val="both"/>
        <w:rPr>
          <w:bCs/>
          <w:color w:val="000000"/>
          <w:sz w:val="24"/>
          <w:szCs w:val="24"/>
        </w:rPr>
      </w:pPr>
    </w:p>
    <w:p w14:paraId="1863C756" w14:textId="77777777" w:rsidR="00967542" w:rsidRDefault="00967542" w:rsidP="007A63F6">
      <w:pPr>
        <w:tabs>
          <w:tab w:val="left" w:pos="1134"/>
        </w:tabs>
        <w:jc w:val="both"/>
        <w:rPr>
          <w:bCs/>
          <w:color w:val="000000"/>
          <w:sz w:val="24"/>
          <w:szCs w:val="24"/>
        </w:rPr>
      </w:pPr>
    </w:p>
    <w:p w14:paraId="3F91ACE1" w14:textId="77777777" w:rsidR="007A63F6" w:rsidRDefault="007A63F6" w:rsidP="007A63F6">
      <w:pPr>
        <w:tabs>
          <w:tab w:val="left" w:pos="1134"/>
        </w:tabs>
        <w:jc w:val="both"/>
        <w:rPr>
          <w:bCs/>
          <w:color w:val="000000"/>
          <w:sz w:val="24"/>
          <w:szCs w:val="24"/>
        </w:rPr>
      </w:pPr>
    </w:p>
    <w:p w14:paraId="071686BC" w14:textId="62D7D7CA" w:rsidR="007A63F6" w:rsidRDefault="007A63F6" w:rsidP="007A63F6">
      <w:pPr>
        <w:tabs>
          <w:tab w:val="left" w:pos="1134"/>
        </w:tabs>
        <w:jc w:val="both"/>
        <w:rPr>
          <w:bCs/>
          <w:color w:val="000000"/>
          <w:sz w:val="24"/>
          <w:szCs w:val="24"/>
        </w:rPr>
      </w:pPr>
    </w:p>
    <w:p w14:paraId="0D7E5EA4" w14:textId="77777777" w:rsidR="007A63F6" w:rsidRDefault="007A63F6" w:rsidP="007A63F6">
      <w:pPr>
        <w:tabs>
          <w:tab w:val="left" w:pos="1134"/>
        </w:tabs>
        <w:jc w:val="both"/>
        <w:rPr>
          <w:bCs/>
          <w:color w:val="000000"/>
          <w:sz w:val="24"/>
          <w:szCs w:val="24"/>
        </w:rPr>
      </w:pPr>
    </w:p>
    <w:p w14:paraId="039DC639" w14:textId="3FEEDF56" w:rsidR="007A63F6" w:rsidRDefault="007A63F6" w:rsidP="002F61D1">
      <w:pPr>
        <w:tabs>
          <w:tab w:val="left" w:pos="1134"/>
        </w:tabs>
        <w:jc w:val="both"/>
        <w:rPr>
          <w:bCs/>
          <w:color w:val="000000"/>
          <w:sz w:val="24"/>
          <w:szCs w:val="24"/>
        </w:rPr>
      </w:pPr>
    </w:p>
    <w:p w14:paraId="49FAABDA" w14:textId="77777777" w:rsidR="007A63F6" w:rsidRDefault="007A63F6" w:rsidP="002F61D1">
      <w:pPr>
        <w:tabs>
          <w:tab w:val="left" w:pos="1134"/>
        </w:tabs>
        <w:jc w:val="both"/>
        <w:rPr>
          <w:bCs/>
          <w:color w:val="000000"/>
          <w:sz w:val="24"/>
          <w:szCs w:val="24"/>
        </w:rPr>
      </w:pPr>
    </w:p>
    <w:p w14:paraId="60DC2E16" w14:textId="77777777" w:rsidR="007A63F6" w:rsidRDefault="007A63F6" w:rsidP="002F61D1">
      <w:pPr>
        <w:tabs>
          <w:tab w:val="left" w:pos="1134"/>
        </w:tabs>
        <w:jc w:val="both"/>
        <w:rPr>
          <w:bCs/>
          <w:color w:val="000000"/>
          <w:sz w:val="24"/>
          <w:szCs w:val="24"/>
        </w:rPr>
      </w:pPr>
    </w:p>
    <w:p w14:paraId="4F2ED747" w14:textId="62344BA6" w:rsidR="002F61D1" w:rsidRDefault="002F61D1">
      <w:pPr>
        <w:rPr>
          <w:bCs/>
          <w:color w:val="000000"/>
          <w:sz w:val="24"/>
          <w:szCs w:val="24"/>
        </w:rPr>
      </w:pPr>
      <w:r>
        <w:rPr>
          <w:bCs/>
          <w:color w:val="000000"/>
          <w:sz w:val="24"/>
          <w:szCs w:val="24"/>
        </w:rPr>
        <w:br w:type="page"/>
      </w:r>
    </w:p>
    <w:p w14:paraId="2D222C79" w14:textId="6D0E9B7A" w:rsidR="002F61D1" w:rsidRPr="00CB4096" w:rsidRDefault="002F61D1" w:rsidP="002F61D1">
      <w:pPr>
        <w:pStyle w:val="1"/>
        <w:rPr>
          <w:sz w:val="24"/>
          <w:szCs w:val="24"/>
        </w:rPr>
      </w:pPr>
      <w:bookmarkStart w:id="30" w:name="_Toc106898197"/>
      <w:r w:rsidRPr="00CB4096">
        <w:rPr>
          <w:sz w:val="24"/>
          <w:szCs w:val="24"/>
        </w:rPr>
        <w:lastRenderedPageBreak/>
        <w:t>Практическая работа №</w:t>
      </w:r>
      <w:r w:rsidR="00967542">
        <w:rPr>
          <w:sz w:val="24"/>
          <w:szCs w:val="24"/>
        </w:rPr>
        <w:t>7</w:t>
      </w:r>
      <w:r>
        <w:rPr>
          <w:sz w:val="24"/>
          <w:szCs w:val="24"/>
        </w:rPr>
        <w:t xml:space="preserve">. </w:t>
      </w:r>
      <w:r w:rsidRPr="002F61D1">
        <w:rPr>
          <w:sz w:val="24"/>
          <w:szCs w:val="24"/>
        </w:rPr>
        <w:t xml:space="preserve">ER-моделирование в нотации </w:t>
      </w:r>
      <w:proofErr w:type="spellStart"/>
      <w:r w:rsidRPr="002F61D1">
        <w:rPr>
          <w:sz w:val="24"/>
          <w:szCs w:val="24"/>
        </w:rPr>
        <w:t>Чена</w:t>
      </w:r>
      <w:bookmarkEnd w:id="30"/>
      <w:proofErr w:type="spellEnd"/>
    </w:p>
    <w:p w14:paraId="1310EF8F" w14:textId="77777777" w:rsidR="002F61D1" w:rsidRPr="002F61D1" w:rsidRDefault="002F61D1" w:rsidP="002F61D1">
      <w:pPr>
        <w:tabs>
          <w:tab w:val="left" w:pos="709"/>
          <w:tab w:val="left" w:pos="1134"/>
        </w:tabs>
        <w:ind w:firstLine="426"/>
        <w:jc w:val="both"/>
        <w:rPr>
          <w:b/>
          <w:color w:val="auto"/>
          <w:sz w:val="24"/>
          <w:szCs w:val="24"/>
        </w:rPr>
      </w:pPr>
    </w:p>
    <w:p w14:paraId="0BC2ED03" w14:textId="77777777" w:rsidR="002F61D1" w:rsidRPr="002F61D1" w:rsidRDefault="002F61D1" w:rsidP="002F61D1">
      <w:pPr>
        <w:tabs>
          <w:tab w:val="left" w:pos="709"/>
          <w:tab w:val="left" w:pos="1134"/>
        </w:tabs>
        <w:ind w:firstLine="426"/>
        <w:jc w:val="both"/>
        <w:rPr>
          <w:color w:val="auto"/>
          <w:sz w:val="24"/>
          <w:szCs w:val="24"/>
        </w:rPr>
      </w:pPr>
      <w:r w:rsidRPr="002F61D1">
        <w:rPr>
          <w:b/>
          <w:color w:val="auto"/>
          <w:sz w:val="24"/>
          <w:szCs w:val="24"/>
        </w:rPr>
        <w:t xml:space="preserve">Цель: </w:t>
      </w:r>
      <w:r w:rsidRPr="002F61D1">
        <w:rPr>
          <w:color w:val="auto"/>
          <w:sz w:val="24"/>
          <w:szCs w:val="24"/>
        </w:rPr>
        <w:t>Изучение методов построения логической модели базы данных выбранной предметной области</w:t>
      </w:r>
    </w:p>
    <w:p w14:paraId="500B3812" w14:textId="77777777" w:rsidR="002F61D1" w:rsidRPr="002F61D1" w:rsidRDefault="002F61D1" w:rsidP="002F61D1">
      <w:pPr>
        <w:tabs>
          <w:tab w:val="left" w:pos="709"/>
          <w:tab w:val="left" w:pos="1134"/>
        </w:tabs>
        <w:ind w:firstLine="426"/>
        <w:jc w:val="both"/>
        <w:rPr>
          <w:color w:val="auto"/>
          <w:sz w:val="24"/>
          <w:szCs w:val="24"/>
        </w:rPr>
      </w:pPr>
    </w:p>
    <w:p w14:paraId="5972FC47" w14:textId="77777777" w:rsidR="002F61D1" w:rsidRPr="002F61D1" w:rsidRDefault="002F61D1" w:rsidP="002F61D1">
      <w:pPr>
        <w:tabs>
          <w:tab w:val="left" w:pos="709"/>
          <w:tab w:val="left" w:pos="1134"/>
        </w:tabs>
        <w:ind w:firstLine="426"/>
        <w:jc w:val="both"/>
        <w:rPr>
          <w:b/>
          <w:bCs/>
          <w:color w:val="auto"/>
          <w:sz w:val="24"/>
          <w:szCs w:val="24"/>
        </w:rPr>
      </w:pPr>
      <w:r w:rsidRPr="002F61D1">
        <w:rPr>
          <w:b/>
          <w:bCs/>
          <w:color w:val="auto"/>
          <w:sz w:val="24"/>
          <w:szCs w:val="24"/>
        </w:rPr>
        <w:t>Теоретические сведения</w:t>
      </w:r>
    </w:p>
    <w:p w14:paraId="2B4525A8"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В настоящее время существуют две группы методов проектирования схемы базы данных:</w:t>
      </w:r>
    </w:p>
    <w:p w14:paraId="16C26D29"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 методы с использованием диаграмм сущность-связь;</w:t>
      </w:r>
    </w:p>
    <w:p w14:paraId="3BE26A2D"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 методы функциональных и многозначных зависимостей.</w:t>
      </w:r>
    </w:p>
    <w:p w14:paraId="78102799"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Методы, основанные на использовании диаграмм сущность-связь, обеспечивают относительно простой способ формирования схемы базы данных. Однако после проектирования схемы базы данных требуется дополнительная проверка, находятся ли построенные таблицы в соответствующей нормальной форме (обычно схема базы данных приводится к третьей нормальной форме).</w:t>
      </w:r>
    </w:p>
    <w:p w14:paraId="1ECBFDF6"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Методы с использованием функциональных и многозначных зависимостей являются более формализованными. Однако эти методы могут приводить к построению схемы базы данных с таблицами в труднопонимаемой со стороны пользователя форме. Кроме того, сами алгоритмы проектирования схемы имеют не полиномиальную временную сложность, что ограничивает их использование для баз данных с большим количеством атрибутов.</w:t>
      </w:r>
    </w:p>
    <w:p w14:paraId="12DA9711" w14:textId="77777777" w:rsidR="002F61D1" w:rsidRPr="002F61D1" w:rsidRDefault="002F61D1" w:rsidP="002F61D1">
      <w:pPr>
        <w:tabs>
          <w:tab w:val="left" w:pos="709"/>
          <w:tab w:val="left" w:pos="1134"/>
        </w:tabs>
        <w:ind w:firstLine="426"/>
        <w:jc w:val="both"/>
        <w:rPr>
          <w:color w:val="auto"/>
          <w:sz w:val="24"/>
          <w:szCs w:val="24"/>
        </w:rPr>
      </w:pPr>
    </w:p>
    <w:p w14:paraId="66E232B4"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Модели сущность-связь основаны на выделении в предметной области, для которой осуществляется проектирование базы данных, различных типов объектов, информацию о которых требуется хранить в базе данных.</w:t>
      </w:r>
    </w:p>
    <w:p w14:paraId="0EC000D4"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Набор однотипных объектов предметной области образует сущность. Между сущностями могут быть установлены информационные связи (зависимости), которые также могут быть учтены при проектировании схемы базы данных. Совокупность сущностей и связи между ними составляют информационную модель данных предметной области (</w:t>
      </w:r>
      <w:proofErr w:type="spellStart"/>
      <w:r w:rsidRPr="002F61D1">
        <w:rPr>
          <w:color w:val="auto"/>
          <w:sz w:val="24"/>
          <w:szCs w:val="24"/>
        </w:rPr>
        <w:t>Entity-Relationship</w:t>
      </w:r>
      <w:proofErr w:type="spellEnd"/>
      <w:r w:rsidRPr="002F61D1">
        <w:rPr>
          <w:color w:val="auto"/>
          <w:sz w:val="24"/>
          <w:szCs w:val="24"/>
        </w:rPr>
        <w:t xml:space="preserve"> диаграмму).</w:t>
      </w:r>
    </w:p>
    <w:p w14:paraId="76EC8BE5"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 xml:space="preserve">В настоящее время существует несколько приемов выделения сущностей и связей – нотации </w:t>
      </w:r>
      <w:proofErr w:type="spellStart"/>
      <w:r w:rsidRPr="002F61D1">
        <w:rPr>
          <w:color w:val="auto"/>
          <w:sz w:val="24"/>
          <w:szCs w:val="24"/>
        </w:rPr>
        <w:t>Чена</w:t>
      </w:r>
      <w:proofErr w:type="spellEnd"/>
      <w:r w:rsidRPr="002F61D1">
        <w:rPr>
          <w:color w:val="auto"/>
          <w:sz w:val="24"/>
          <w:szCs w:val="24"/>
        </w:rPr>
        <w:t xml:space="preserve">, Мартина, </w:t>
      </w:r>
      <w:proofErr w:type="spellStart"/>
      <w:r w:rsidRPr="002F61D1">
        <w:rPr>
          <w:color w:val="auto"/>
          <w:sz w:val="24"/>
          <w:szCs w:val="24"/>
        </w:rPr>
        <w:t>Баркера</w:t>
      </w:r>
      <w:proofErr w:type="spellEnd"/>
      <w:r w:rsidRPr="002F61D1">
        <w:rPr>
          <w:color w:val="auto"/>
          <w:sz w:val="24"/>
          <w:szCs w:val="24"/>
        </w:rPr>
        <w:t>, IDEF1X и т.д.</w:t>
      </w:r>
    </w:p>
    <w:p w14:paraId="6BBFC9F3" w14:textId="77777777" w:rsidR="002F61D1" w:rsidRPr="002F61D1" w:rsidRDefault="002F61D1" w:rsidP="002F61D1">
      <w:pPr>
        <w:tabs>
          <w:tab w:val="left" w:pos="709"/>
          <w:tab w:val="left" w:pos="1134"/>
        </w:tabs>
        <w:ind w:firstLine="426"/>
        <w:jc w:val="both"/>
        <w:rPr>
          <w:b/>
          <w:i/>
          <w:color w:val="auto"/>
          <w:sz w:val="24"/>
          <w:szCs w:val="24"/>
        </w:rPr>
      </w:pPr>
    </w:p>
    <w:p w14:paraId="37B34F90" w14:textId="77777777" w:rsidR="002F61D1" w:rsidRPr="002F61D1" w:rsidRDefault="002F61D1" w:rsidP="002F61D1">
      <w:pPr>
        <w:tabs>
          <w:tab w:val="left" w:pos="709"/>
          <w:tab w:val="left" w:pos="1134"/>
        </w:tabs>
        <w:ind w:firstLine="426"/>
        <w:jc w:val="both"/>
        <w:rPr>
          <w:b/>
          <w:i/>
          <w:color w:val="auto"/>
          <w:sz w:val="24"/>
          <w:szCs w:val="24"/>
        </w:rPr>
      </w:pPr>
      <w:r w:rsidRPr="002F61D1">
        <w:rPr>
          <w:b/>
          <w:i/>
          <w:color w:val="auto"/>
          <w:sz w:val="24"/>
          <w:szCs w:val="24"/>
        </w:rPr>
        <w:t>Основные определения</w:t>
      </w:r>
    </w:p>
    <w:p w14:paraId="75000A85" w14:textId="77777777" w:rsidR="002F61D1" w:rsidRPr="002F61D1" w:rsidRDefault="002F61D1" w:rsidP="002F61D1">
      <w:pPr>
        <w:tabs>
          <w:tab w:val="left" w:pos="709"/>
          <w:tab w:val="left" w:pos="1134"/>
        </w:tabs>
        <w:ind w:firstLine="426"/>
        <w:jc w:val="both"/>
        <w:rPr>
          <w:color w:val="auto"/>
          <w:sz w:val="24"/>
          <w:szCs w:val="24"/>
        </w:rPr>
      </w:pPr>
      <w:r w:rsidRPr="002F61D1">
        <w:rPr>
          <w:i/>
          <w:color w:val="auto"/>
          <w:sz w:val="24"/>
          <w:szCs w:val="24"/>
        </w:rPr>
        <w:t>Сущность (</w:t>
      </w:r>
      <w:proofErr w:type="spellStart"/>
      <w:r w:rsidRPr="002F61D1">
        <w:rPr>
          <w:i/>
          <w:color w:val="auto"/>
          <w:sz w:val="24"/>
          <w:szCs w:val="24"/>
        </w:rPr>
        <w:t>Entity</w:t>
      </w:r>
      <w:proofErr w:type="spellEnd"/>
      <w:r w:rsidRPr="002F61D1">
        <w:rPr>
          <w:i/>
          <w:color w:val="auto"/>
          <w:sz w:val="24"/>
          <w:szCs w:val="24"/>
        </w:rPr>
        <w:t>)</w:t>
      </w:r>
      <w:r w:rsidRPr="002F61D1">
        <w:rPr>
          <w:color w:val="auto"/>
          <w:sz w:val="24"/>
          <w:szCs w:val="24"/>
        </w:rPr>
        <w:t xml:space="preserve"> – реальный либо воображаемый объект, имеющий существенное значение для рассматриваемой предметной области. Каждая сущность должна иметь наименование, выраженное существительным в единственном числе. Каждая сущность должна обладать уникальным идентификатором. Каждый экземпляр сущности должен однозначно идентифицироваться и отличаться от всех других экземпляров данного типа сущности.</w:t>
      </w:r>
    </w:p>
    <w:p w14:paraId="1DA08DE6" w14:textId="77777777" w:rsidR="002F61D1" w:rsidRPr="002F61D1" w:rsidRDefault="002F61D1" w:rsidP="002F61D1">
      <w:pPr>
        <w:tabs>
          <w:tab w:val="left" w:pos="709"/>
          <w:tab w:val="left" w:pos="1134"/>
        </w:tabs>
        <w:ind w:firstLine="426"/>
        <w:jc w:val="both"/>
        <w:rPr>
          <w:color w:val="auto"/>
          <w:sz w:val="24"/>
          <w:szCs w:val="24"/>
        </w:rPr>
      </w:pPr>
      <w:r w:rsidRPr="002F61D1">
        <w:rPr>
          <w:i/>
          <w:color w:val="auto"/>
          <w:sz w:val="24"/>
          <w:szCs w:val="24"/>
        </w:rPr>
        <w:t>Атрибут (</w:t>
      </w:r>
      <w:proofErr w:type="spellStart"/>
      <w:r w:rsidRPr="002F61D1">
        <w:rPr>
          <w:i/>
          <w:color w:val="auto"/>
          <w:sz w:val="24"/>
          <w:szCs w:val="24"/>
        </w:rPr>
        <w:t>Attribute</w:t>
      </w:r>
      <w:proofErr w:type="spellEnd"/>
      <w:r w:rsidRPr="002F61D1">
        <w:rPr>
          <w:i/>
          <w:color w:val="auto"/>
          <w:sz w:val="24"/>
          <w:szCs w:val="24"/>
        </w:rPr>
        <w:t>)</w:t>
      </w:r>
      <w:r w:rsidRPr="002F61D1">
        <w:rPr>
          <w:color w:val="auto"/>
          <w:sz w:val="24"/>
          <w:szCs w:val="24"/>
        </w:rPr>
        <w:t xml:space="preserve"> – любая характеристика сущности, значимая для рассматриваемой предметной области и предназначенная для квалификации, идентификации, классификации, количественной характеристики или выражения состояния сущности. Наименование атрибута должно быть выражено существительным в единственном числе.</w:t>
      </w:r>
    </w:p>
    <w:p w14:paraId="33707484" w14:textId="77777777" w:rsidR="002F61D1" w:rsidRPr="002F61D1" w:rsidRDefault="002F61D1" w:rsidP="002F61D1">
      <w:pPr>
        <w:tabs>
          <w:tab w:val="left" w:pos="709"/>
          <w:tab w:val="left" w:pos="1134"/>
        </w:tabs>
        <w:ind w:firstLine="426"/>
        <w:jc w:val="both"/>
        <w:rPr>
          <w:color w:val="auto"/>
          <w:sz w:val="24"/>
          <w:szCs w:val="24"/>
        </w:rPr>
      </w:pPr>
      <w:r w:rsidRPr="002F61D1">
        <w:rPr>
          <w:i/>
          <w:color w:val="auto"/>
          <w:sz w:val="24"/>
          <w:szCs w:val="24"/>
        </w:rPr>
        <w:t>Связь (</w:t>
      </w:r>
      <w:proofErr w:type="spellStart"/>
      <w:r w:rsidRPr="002F61D1">
        <w:rPr>
          <w:i/>
          <w:color w:val="auto"/>
          <w:sz w:val="24"/>
          <w:szCs w:val="24"/>
        </w:rPr>
        <w:t>Relationship</w:t>
      </w:r>
      <w:proofErr w:type="spellEnd"/>
      <w:r w:rsidRPr="002F61D1">
        <w:rPr>
          <w:i/>
          <w:color w:val="auto"/>
          <w:sz w:val="24"/>
          <w:szCs w:val="24"/>
        </w:rPr>
        <w:t>)</w:t>
      </w:r>
      <w:r w:rsidRPr="002F61D1">
        <w:rPr>
          <w:color w:val="auto"/>
          <w:sz w:val="24"/>
          <w:szCs w:val="24"/>
        </w:rPr>
        <w:t xml:space="preserve"> – поименованная ассоциация между сущностями, значимая для рассматриваемой предметной области.</w:t>
      </w:r>
    </w:p>
    <w:p w14:paraId="7C32BC20" w14:textId="77777777" w:rsidR="002F61D1" w:rsidRPr="002F61D1" w:rsidRDefault="002F61D1" w:rsidP="002F61D1">
      <w:pPr>
        <w:tabs>
          <w:tab w:val="left" w:pos="709"/>
          <w:tab w:val="left" w:pos="1134"/>
        </w:tabs>
        <w:ind w:firstLine="426"/>
        <w:jc w:val="both"/>
        <w:rPr>
          <w:color w:val="auto"/>
          <w:sz w:val="24"/>
          <w:szCs w:val="24"/>
        </w:rPr>
      </w:pPr>
    </w:p>
    <w:p w14:paraId="4167FF1A" w14:textId="77777777" w:rsidR="002F61D1" w:rsidRPr="002F61D1" w:rsidRDefault="002F61D1" w:rsidP="002F61D1">
      <w:pPr>
        <w:tabs>
          <w:tab w:val="left" w:pos="709"/>
          <w:tab w:val="left" w:pos="1134"/>
        </w:tabs>
        <w:ind w:firstLine="426"/>
        <w:jc w:val="both"/>
        <w:rPr>
          <w:b/>
          <w:i/>
          <w:color w:val="auto"/>
          <w:sz w:val="24"/>
          <w:szCs w:val="24"/>
        </w:rPr>
      </w:pPr>
      <w:r w:rsidRPr="002F61D1">
        <w:rPr>
          <w:b/>
          <w:i/>
          <w:color w:val="auto"/>
          <w:sz w:val="24"/>
          <w:szCs w:val="24"/>
        </w:rPr>
        <w:t xml:space="preserve">Нотация </w:t>
      </w:r>
      <w:proofErr w:type="spellStart"/>
      <w:r w:rsidRPr="002F61D1">
        <w:rPr>
          <w:b/>
          <w:i/>
          <w:color w:val="auto"/>
          <w:sz w:val="24"/>
          <w:szCs w:val="24"/>
        </w:rPr>
        <w:t>Чена</w:t>
      </w:r>
      <w:proofErr w:type="spellEnd"/>
    </w:p>
    <w:p w14:paraId="4DB25C70"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 xml:space="preserve">В нотации </w:t>
      </w:r>
      <w:proofErr w:type="spellStart"/>
      <w:r w:rsidRPr="002F61D1">
        <w:rPr>
          <w:color w:val="auto"/>
          <w:sz w:val="24"/>
          <w:szCs w:val="24"/>
        </w:rPr>
        <w:t>Чена</w:t>
      </w:r>
      <w:proofErr w:type="spellEnd"/>
      <w:r w:rsidRPr="002F61D1">
        <w:rPr>
          <w:color w:val="auto"/>
          <w:sz w:val="24"/>
          <w:szCs w:val="24"/>
        </w:rPr>
        <w:t xml:space="preserve"> различают зависимые и независимые сущности. </w:t>
      </w:r>
    </w:p>
    <w:p w14:paraId="4E912647"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 xml:space="preserve">Сущность называется </w:t>
      </w:r>
      <w:r w:rsidRPr="002F61D1">
        <w:rPr>
          <w:b/>
          <w:i/>
          <w:color w:val="auto"/>
          <w:sz w:val="24"/>
          <w:szCs w:val="24"/>
        </w:rPr>
        <w:t>независимой</w:t>
      </w:r>
      <w:r w:rsidRPr="002F61D1">
        <w:rPr>
          <w:color w:val="auto"/>
          <w:sz w:val="24"/>
          <w:szCs w:val="24"/>
        </w:rPr>
        <w:t xml:space="preserve">, если каждый экземпляр сущности может быть однозначно идентифицирован без определения его отношений с другими сущностями. </w:t>
      </w:r>
    </w:p>
    <w:p w14:paraId="317659B8"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 xml:space="preserve">Сущность называется </w:t>
      </w:r>
      <w:r w:rsidRPr="002F61D1">
        <w:rPr>
          <w:b/>
          <w:i/>
          <w:color w:val="auto"/>
          <w:sz w:val="24"/>
          <w:szCs w:val="24"/>
        </w:rPr>
        <w:t>зависимой</w:t>
      </w:r>
      <w:r w:rsidRPr="002F61D1">
        <w:rPr>
          <w:color w:val="auto"/>
          <w:sz w:val="24"/>
          <w:szCs w:val="24"/>
        </w:rPr>
        <w:t xml:space="preserve"> от идентификаторов или просто зависимой, если однозначная идентификация экземпляра сущности зависит от его отношения к другой сущности.</w:t>
      </w:r>
    </w:p>
    <w:p w14:paraId="245CBF36"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Связь соединяется с ассоциируемыми сущностями линиями. Возле каждой сущности на линии, соединяющей ее со связью, цифрами указывается класс принадлежности.</w:t>
      </w:r>
    </w:p>
    <w:p w14:paraId="15204C84"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Сущности и связи могут иметь атрибуты. Для каждой сущности находится атрибут (или набор атрибутов), значение которого однозначно определяет экземпляр сущности. Этот атрибут является ключом сущности.</w:t>
      </w:r>
    </w:p>
    <w:p w14:paraId="13242BE3"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lastRenderedPageBreak/>
        <w:t xml:space="preserve">Связь также может иметь ключевой атрибут. В ряде случаев для удобства организации связей в состав атрибутов сущности вводится искусственный ключ (обычно число). Ключевой атрибут (набор атрибутов) на диаграмме отмечается двумя линиями снизу, внешние ключи отмечаются одной линией. В таблице представлены основные элементы, используемые для формирования ER-диаграммы в нотации </w:t>
      </w:r>
      <w:proofErr w:type="spellStart"/>
      <w:r w:rsidRPr="002F61D1">
        <w:rPr>
          <w:color w:val="auto"/>
          <w:sz w:val="24"/>
          <w:szCs w:val="24"/>
        </w:rPr>
        <w:t>Чена</w:t>
      </w:r>
      <w:proofErr w:type="spellEnd"/>
      <w:r w:rsidRPr="002F61D1">
        <w:rPr>
          <w:color w:val="auto"/>
          <w:sz w:val="24"/>
          <w:szCs w:val="24"/>
        </w:rPr>
        <w:t>.</w:t>
      </w:r>
    </w:p>
    <w:p w14:paraId="6DB46553" w14:textId="77777777" w:rsidR="002F61D1" w:rsidRPr="002F61D1" w:rsidRDefault="002F61D1" w:rsidP="002F61D1">
      <w:pPr>
        <w:tabs>
          <w:tab w:val="left" w:pos="709"/>
          <w:tab w:val="left" w:pos="1134"/>
        </w:tabs>
        <w:ind w:firstLine="426"/>
        <w:jc w:val="both"/>
        <w:rPr>
          <w:color w:val="auto"/>
          <w:sz w:val="24"/>
          <w:szCs w:val="24"/>
        </w:rPr>
      </w:pPr>
    </w:p>
    <w:p w14:paraId="3CA01465"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 xml:space="preserve">Таблица 1 – Элементы </w:t>
      </w:r>
      <w:r w:rsidRPr="002F61D1">
        <w:rPr>
          <w:color w:val="auto"/>
          <w:sz w:val="24"/>
          <w:szCs w:val="24"/>
          <w:lang w:val="en-US"/>
        </w:rPr>
        <w:t>ER</w:t>
      </w:r>
      <w:r w:rsidRPr="002F61D1">
        <w:rPr>
          <w:color w:val="auto"/>
          <w:sz w:val="24"/>
          <w:szCs w:val="24"/>
        </w:rPr>
        <w:t xml:space="preserve">-диаграммы в нотации </w:t>
      </w:r>
      <w:proofErr w:type="spellStart"/>
      <w:r w:rsidRPr="002F61D1">
        <w:rPr>
          <w:color w:val="auto"/>
          <w:sz w:val="24"/>
          <w:szCs w:val="24"/>
        </w:rPr>
        <w:t>Чена</w:t>
      </w:r>
      <w:proofErr w:type="spellEnd"/>
    </w:p>
    <w:tbl>
      <w:tblPr>
        <w:tblStyle w:val="af2"/>
        <w:tblW w:w="0" w:type="auto"/>
        <w:tblLook w:val="04A0" w:firstRow="1" w:lastRow="0" w:firstColumn="1" w:lastColumn="0" w:noHBand="0" w:noVBand="1"/>
      </w:tblPr>
      <w:tblGrid>
        <w:gridCol w:w="5103"/>
        <w:gridCol w:w="5086"/>
      </w:tblGrid>
      <w:tr w:rsidR="002F61D1" w:rsidRPr="002F61D1" w14:paraId="03589B16" w14:textId="77777777" w:rsidTr="002F61D1">
        <w:trPr>
          <w:trHeight w:val="454"/>
        </w:trPr>
        <w:tc>
          <w:tcPr>
            <w:tcW w:w="5103" w:type="dxa"/>
            <w:vAlign w:val="center"/>
          </w:tcPr>
          <w:p w14:paraId="643B2840" w14:textId="77777777" w:rsidR="002F61D1" w:rsidRPr="002F61D1" w:rsidRDefault="002F61D1" w:rsidP="002F61D1">
            <w:pPr>
              <w:tabs>
                <w:tab w:val="left" w:pos="709"/>
                <w:tab w:val="left" w:pos="1134"/>
              </w:tabs>
              <w:jc w:val="both"/>
              <w:rPr>
                <w:b/>
                <w:sz w:val="24"/>
                <w:szCs w:val="24"/>
              </w:rPr>
            </w:pPr>
            <w:r w:rsidRPr="002F61D1">
              <w:rPr>
                <w:b/>
                <w:sz w:val="24"/>
                <w:szCs w:val="24"/>
              </w:rPr>
              <w:t>Элемент диаграммы</w:t>
            </w:r>
          </w:p>
        </w:tc>
        <w:tc>
          <w:tcPr>
            <w:tcW w:w="5086" w:type="dxa"/>
            <w:vAlign w:val="center"/>
          </w:tcPr>
          <w:p w14:paraId="4C841CFB" w14:textId="77777777" w:rsidR="002F61D1" w:rsidRPr="002F61D1" w:rsidRDefault="002F61D1" w:rsidP="002F61D1">
            <w:pPr>
              <w:tabs>
                <w:tab w:val="left" w:pos="709"/>
                <w:tab w:val="left" w:pos="1134"/>
              </w:tabs>
              <w:jc w:val="both"/>
              <w:rPr>
                <w:b/>
                <w:sz w:val="24"/>
                <w:szCs w:val="24"/>
              </w:rPr>
            </w:pPr>
            <w:r w:rsidRPr="002F61D1">
              <w:rPr>
                <w:b/>
                <w:sz w:val="24"/>
                <w:szCs w:val="24"/>
              </w:rPr>
              <w:t>Описание</w:t>
            </w:r>
          </w:p>
        </w:tc>
      </w:tr>
      <w:tr w:rsidR="002F61D1" w:rsidRPr="002F61D1" w14:paraId="6E9DE54C" w14:textId="77777777" w:rsidTr="002F61D1">
        <w:trPr>
          <w:trHeight w:val="823"/>
        </w:trPr>
        <w:tc>
          <w:tcPr>
            <w:tcW w:w="5103" w:type="dxa"/>
            <w:vAlign w:val="center"/>
          </w:tcPr>
          <w:p w14:paraId="79423C8F" w14:textId="77777777" w:rsidR="002F61D1" w:rsidRPr="002F61D1" w:rsidRDefault="002F61D1" w:rsidP="002F61D1">
            <w:pPr>
              <w:tabs>
                <w:tab w:val="left" w:pos="709"/>
                <w:tab w:val="left" w:pos="1134"/>
              </w:tabs>
              <w:jc w:val="both"/>
              <w:rPr>
                <w:sz w:val="24"/>
                <w:szCs w:val="24"/>
              </w:rPr>
            </w:pPr>
            <w:r w:rsidRPr="002F61D1">
              <w:rPr>
                <w:noProof/>
                <w:sz w:val="24"/>
                <w:szCs w:val="24"/>
              </w:rPr>
              <w:drawing>
                <wp:inline distT="0" distB="0" distL="0" distR="0" wp14:anchorId="66D9039E" wp14:editId="2E6CC31B">
                  <wp:extent cx="1080000" cy="39000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80000" cy="390000"/>
                          </a:xfrm>
                          <a:prstGeom prst="rect">
                            <a:avLst/>
                          </a:prstGeom>
                        </pic:spPr>
                      </pic:pic>
                    </a:graphicData>
                  </a:graphic>
                </wp:inline>
              </w:drawing>
            </w:r>
          </w:p>
        </w:tc>
        <w:tc>
          <w:tcPr>
            <w:tcW w:w="5086" w:type="dxa"/>
            <w:vAlign w:val="center"/>
          </w:tcPr>
          <w:p w14:paraId="7D1A222C" w14:textId="77777777" w:rsidR="002F61D1" w:rsidRPr="002F61D1" w:rsidRDefault="002F61D1" w:rsidP="002F61D1">
            <w:pPr>
              <w:tabs>
                <w:tab w:val="left" w:pos="709"/>
                <w:tab w:val="left" w:pos="1134"/>
              </w:tabs>
              <w:jc w:val="both"/>
              <w:rPr>
                <w:sz w:val="24"/>
                <w:szCs w:val="24"/>
              </w:rPr>
            </w:pPr>
            <w:r w:rsidRPr="002F61D1">
              <w:rPr>
                <w:sz w:val="24"/>
                <w:szCs w:val="24"/>
              </w:rPr>
              <w:t>Независимая сущность</w:t>
            </w:r>
          </w:p>
        </w:tc>
      </w:tr>
      <w:tr w:rsidR="002F61D1" w:rsidRPr="002F61D1" w14:paraId="790BDD6C" w14:textId="77777777" w:rsidTr="002F61D1">
        <w:trPr>
          <w:trHeight w:val="454"/>
        </w:trPr>
        <w:tc>
          <w:tcPr>
            <w:tcW w:w="5103" w:type="dxa"/>
            <w:vAlign w:val="center"/>
          </w:tcPr>
          <w:p w14:paraId="3A72836E" w14:textId="77777777" w:rsidR="002F61D1" w:rsidRPr="002F61D1" w:rsidRDefault="002F61D1" w:rsidP="002F61D1">
            <w:pPr>
              <w:tabs>
                <w:tab w:val="left" w:pos="709"/>
                <w:tab w:val="left" w:pos="1134"/>
              </w:tabs>
              <w:jc w:val="both"/>
              <w:rPr>
                <w:sz w:val="24"/>
                <w:szCs w:val="24"/>
              </w:rPr>
            </w:pPr>
            <w:r w:rsidRPr="002F61D1">
              <w:rPr>
                <w:noProof/>
                <w:sz w:val="24"/>
                <w:szCs w:val="24"/>
              </w:rPr>
              <w:drawing>
                <wp:inline distT="0" distB="0" distL="0" distR="0" wp14:anchorId="1D859C35" wp14:editId="29C655FA">
                  <wp:extent cx="1440000" cy="523636"/>
                  <wp:effectExtent l="0" t="0" r="825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40000" cy="523636"/>
                          </a:xfrm>
                          <a:prstGeom prst="rect">
                            <a:avLst/>
                          </a:prstGeom>
                        </pic:spPr>
                      </pic:pic>
                    </a:graphicData>
                  </a:graphic>
                </wp:inline>
              </w:drawing>
            </w:r>
          </w:p>
        </w:tc>
        <w:tc>
          <w:tcPr>
            <w:tcW w:w="5086" w:type="dxa"/>
            <w:vAlign w:val="center"/>
          </w:tcPr>
          <w:p w14:paraId="5628DF50" w14:textId="77777777" w:rsidR="002F61D1" w:rsidRPr="002F61D1" w:rsidRDefault="002F61D1" w:rsidP="002F61D1">
            <w:pPr>
              <w:tabs>
                <w:tab w:val="left" w:pos="709"/>
                <w:tab w:val="left" w:pos="1134"/>
              </w:tabs>
              <w:jc w:val="both"/>
              <w:rPr>
                <w:sz w:val="24"/>
                <w:szCs w:val="24"/>
              </w:rPr>
            </w:pPr>
            <w:r w:rsidRPr="002F61D1">
              <w:rPr>
                <w:sz w:val="24"/>
                <w:szCs w:val="24"/>
              </w:rPr>
              <w:t>Связь</w:t>
            </w:r>
          </w:p>
        </w:tc>
      </w:tr>
      <w:tr w:rsidR="002F61D1" w:rsidRPr="002F61D1" w14:paraId="7E0F8E82" w14:textId="77777777" w:rsidTr="002F61D1">
        <w:trPr>
          <w:trHeight w:val="935"/>
        </w:trPr>
        <w:tc>
          <w:tcPr>
            <w:tcW w:w="5103" w:type="dxa"/>
            <w:vAlign w:val="center"/>
          </w:tcPr>
          <w:p w14:paraId="573A5E83" w14:textId="77777777" w:rsidR="002F61D1" w:rsidRPr="002F61D1" w:rsidRDefault="002F61D1" w:rsidP="002F61D1">
            <w:pPr>
              <w:tabs>
                <w:tab w:val="left" w:pos="709"/>
                <w:tab w:val="left" w:pos="1134"/>
              </w:tabs>
              <w:jc w:val="both"/>
              <w:rPr>
                <w:sz w:val="24"/>
                <w:szCs w:val="24"/>
              </w:rPr>
            </w:pPr>
            <w:r w:rsidRPr="002F61D1">
              <w:rPr>
                <w:noProof/>
                <w:sz w:val="24"/>
                <w:szCs w:val="24"/>
              </w:rPr>
              <w:drawing>
                <wp:inline distT="0" distB="0" distL="0" distR="0" wp14:anchorId="38DD1E8E" wp14:editId="15E9F30C">
                  <wp:extent cx="1080000" cy="414834"/>
                  <wp:effectExtent l="0" t="0" r="6350"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80000" cy="414834"/>
                          </a:xfrm>
                          <a:prstGeom prst="rect">
                            <a:avLst/>
                          </a:prstGeom>
                        </pic:spPr>
                      </pic:pic>
                    </a:graphicData>
                  </a:graphic>
                </wp:inline>
              </w:drawing>
            </w:r>
          </w:p>
        </w:tc>
        <w:tc>
          <w:tcPr>
            <w:tcW w:w="5086" w:type="dxa"/>
            <w:vAlign w:val="center"/>
          </w:tcPr>
          <w:p w14:paraId="75489F2E" w14:textId="77777777" w:rsidR="002F61D1" w:rsidRPr="002F61D1" w:rsidRDefault="002F61D1" w:rsidP="002F61D1">
            <w:pPr>
              <w:tabs>
                <w:tab w:val="left" w:pos="709"/>
                <w:tab w:val="left" w:pos="1134"/>
              </w:tabs>
              <w:jc w:val="both"/>
              <w:rPr>
                <w:sz w:val="24"/>
                <w:szCs w:val="24"/>
              </w:rPr>
            </w:pPr>
            <w:r w:rsidRPr="002F61D1">
              <w:rPr>
                <w:sz w:val="24"/>
                <w:szCs w:val="24"/>
              </w:rPr>
              <w:t>Атрибут</w:t>
            </w:r>
          </w:p>
        </w:tc>
      </w:tr>
      <w:tr w:rsidR="002F61D1" w:rsidRPr="002F61D1" w14:paraId="077CFE4F" w14:textId="77777777" w:rsidTr="002F61D1">
        <w:trPr>
          <w:trHeight w:val="454"/>
        </w:trPr>
        <w:tc>
          <w:tcPr>
            <w:tcW w:w="5103" w:type="dxa"/>
            <w:vAlign w:val="center"/>
          </w:tcPr>
          <w:p w14:paraId="35DB1986" w14:textId="77777777" w:rsidR="002F61D1" w:rsidRPr="002F61D1" w:rsidRDefault="002F61D1" w:rsidP="002F61D1">
            <w:pPr>
              <w:tabs>
                <w:tab w:val="left" w:pos="709"/>
                <w:tab w:val="left" w:pos="1134"/>
              </w:tabs>
              <w:jc w:val="both"/>
              <w:rPr>
                <w:sz w:val="24"/>
                <w:szCs w:val="24"/>
              </w:rPr>
            </w:pPr>
            <w:r w:rsidRPr="002F61D1">
              <w:rPr>
                <w:noProof/>
                <w:sz w:val="24"/>
                <w:szCs w:val="24"/>
              </w:rPr>
              <w:drawing>
                <wp:inline distT="0" distB="0" distL="0" distR="0" wp14:anchorId="4B1DD572" wp14:editId="52925832">
                  <wp:extent cx="1080000" cy="451915"/>
                  <wp:effectExtent l="0" t="0" r="6350"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80000" cy="451915"/>
                          </a:xfrm>
                          <a:prstGeom prst="rect">
                            <a:avLst/>
                          </a:prstGeom>
                        </pic:spPr>
                      </pic:pic>
                    </a:graphicData>
                  </a:graphic>
                </wp:inline>
              </w:drawing>
            </w:r>
          </w:p>
        </w:tc>
        <w:tc>
          <w:tcPr>
            <w:tcW w:w="5086" w:type="dxa"/>
            <w:vAlign w:val="center"/>
          </w:tcPr>
          <w:p w14:paraId="316EECBE" w14:textId="77777777" w:rsidR="002F61D1" w:rsidRPr="002F61D1" w:rsidRDefault="002F61D1" w:rsidP="002F61D1">
            <w:pPr>
              <w:tabs>
                <w:tab w:val="left" w:pos="709"/>
                <w:tab w:val="left" w:pos="1134"/>
              </w:tabs>
              <w:jc w:val="both"/>
              <w:rPr>
                <w:sz w:val="24"/>
                <w:szCs w:val="24"/>
              </w:rPr>
            </w:pPr>
            <w:r w:rsidRPr="002F61D1">
              <w:rPr>
                <w:sz w:val="24"/>
                <w:szCs w:val="24"/>
              </w:rPr>
              <w:t>Первичный ключ</w:t>
            </w:r>
          </w:p>
        </w:tc>
      </w:tr>
      <w:tr w:rsidR="002F61D1" w:rsidRPr="002F61D1" w14:paraId="7280F11A" w14:textId="77777777" w:rsidTr="002F61D1">
        <w:trPr>
          <w:trHeight w:val="454"/>
        </w:trPr>
        <w:tc>
          <w:tcPr>
            <w:tcW w:w="5103" w:type="dxa"/>
            <w:vAlign w:val="center"/>
          </w:tcPr>
          <w:p w14:paraId="6134C289" w14:textId="77777777" w:rsidR="002F61D1" w:rsidRPr="002F61D1" w:rsidRDefault="002F61D1" w:rsidP="002F61D1">
            <w:pPr>
              <w:tabs>
                <w:tab w:val="left" w:pos="709"/>
                <w:tab w:val="left" w:pos="1134"/>
              </w:tabs>
              <w:jc w:val="both"/>
              <w:rPr>
                <w:sz w:val="24"/>
                <w:szCs w:val="24"/>
              </w:rPr>
            </w:pPr>
            <w:r w:rsidRPr="002F61D1">
              <w:rPr>
                <w:noProof/>
                <w:sz w:val="24"/>
                <w:szCs w:val="24"/>
              </w:rPr>
              <w:drawing>
                <wp:inline distT="0" distB="0" distL="0" distR="0" wp14:anchorId="534E5193" wp14:editId="7E9C6551">
                  <wp:extent cx="1080000" cy="410400"/>
                  <wp:effectExtent l="0" t="0" r="6350" b="889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80000" cy="410400"/>
                          </a:xfrm>
                          <a:prstGeom prst="rect">
                            <a:avLst/>
                          </a:prstGeom>
                        </pic:spPr>
                      </pic:pic>
                    </a:graphicData>
                  </a:graphic>
                </wp:inline>
              </w:drawing>
            </w:r>
          </w:p>
        </w:tc>
        <w:tc>
          <w:tcPr>
            <w:tcW w:w="5086" w:type="dxa"/>
            <w:vAlign w:val="center"/>
          </w:tcPr>
          <w:p w14:paraId="4017F78F" w14:textId="77777777" w:rsidR="002F61D1" w:rsidRPr="002F61D1" w:rsidRDefault="002F61D1" w:rsidP="002F61D1">
            <w:pPr>
              <w:tabs>
                <w:tab w:val="left" w:pos="709"/>
                <w:tab w:val="left" w:pos="1134"/>
              </w:tabs>
              <w:jc w:val="both"/>
              <w:rPr>
                <w:sz w:val="24"/>
                <w:szCs w:val="24"/>
              </w:rPr>
            </w:pPr>
            <w:r w:rsidRPr="002F61D1">
              <w:rPr>
                <w:sz w:val="24"/>
                <w:szCs w:val="24"/>
              </w:rPr>
              <w:t>Внешний ключ</w:t>
            </w:r>
          </w:p>
        </w:tc>
      </w:tr>
    </w:tbl>
    <w:p w14:paraId="57AE6F93" w14:textId="77777777" w:rsidR="002F61D1" w:rsidRPr="002F61D1" w:rsidRDefault="002F61D1" w:rsidP="002F61D1">
      <w:pPr>
        <w:tabs>
          <w:tab w:val="left" w:pos="709"/>
          <w:tab w:val="left" w:pos="1134"/>
        </w:tabs>
        <w:ind w:firstLine="426"/>
        <w:jc w:val="both"/>
        <w:rPr>
          <w:color w:val="auto"/>
          <w:sz w:val="24"/>
          <w:szCs w:val="24"/>
        </w:rPr>
      </w:pPr>
    </w:p>
    <w:p w14:paraId="59FB416D"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Связь имеет кардинальное число, определяющее, какое количество экземпляров одной сущности имеет информационную связь с экземплярами другой сущности.</w:t>
      </w:r>
    </w:p>
    <w:p w14:paraId="1709E970"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 xml:space="preserve">На рисунках представлен пример ER-диаграммы в нотации </w:t>
      </w:r>
      <w:proofErr w:type="spellStart"/>
      <w:r w:rsidRPr="002F61D1">
        <w:rPr>
          <w:color w:val="auto"/>
          <w:sz w:val="24"/>
          <w:szCs w:val="24"/>
        </w:rPr>
        <w:t>Чена</w:t>
      </w:r>
      <w:proofErr w:type="spellEnd"/>
      <w:r w:rsidRPr="002F61D1">
        <w:rPr>
          <w:color w:val="auto"/>
          <w:sz w:val="24"/>
          <w:szCs w:val="24"/>
        </w:rPr>
        <w:t>.</w:t>
      </w:r>
    </w:p>
    <w:p w14:paraId="724D244F" w14:textId="77777777" w:rsidR="002F61D1" w:rsidRPr="002F61D1" w:rsidRDefault="002F61D1" w:rsidP="002F61D1">
      <w:pPr>
        <w:tabs>
          <w:tab w:val="left" w:pos="709"/>
          <w:tab w:val="left" w:pos="1134"/>
        </w:tabs>
        <w:ind w:firstLine="0"/>
        <w:jc w:val="center"/>
        <w:rPr>
          <w:color w:val="auto"/>
          <w:sz w:val="24"/>
          <w:szCs w:val="24"/>
        </w:rPr>
      </w:pPr>
      <w:r w:rsidRPr="002F61D1">
        <w:rPr>
          <w:noProof/>
          <w:color w:val="auto"/>
          <w:sz w:val="24"/>
          <w:szCs w:val="24"/>
        </w:rPr>
        <w:drawing>
          <wp:inline distT="0" distB="0" distL="0" distR="0" wp14:anchorId="50E7CA5D" wp14:editId="674B2807">
            <wp:extent cx="5400000" cy="183527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00" cy="1835278"/>
                    </a:xfrm>
                    <a:prstGeom prst="rect">
                      <a:avLst/>
                    </a:prstGeom>
                  </pic:spPr>
                </pic:pic>
              </a:graphicData>
            </a:graphic>
          </wp:inline>
        </w:drawing>
      </w:r>
    </w:p>
    <w:p w14:paraId="1476D480" w14:textId="77777777" w:rsidR="002F61D1" w:rsidRPr="002F61D1" w:rsidRDefault="002F61D1" w:rsidP="002F61D1">
      <w:pPr>
        <w:tabs>
          <w:tab w:val="left" w:pos="709"/>
          <w:tab w:val="left" w:pos="1134"/>
        </w:tabs>
        <w:ind w:firstLine="0"/>
        <w:jc w:val="center"/>
        <w:rPr>
          <w:color w:val="auto"/>
          <w:sz w:val="24"/>
          <w:szCs w:val="24"/>
        </w:rPr>
      </w:pPr>
      <w:r w:rsidRPr="002F61D1">
        <w:rPr>
          <w:noProof/>
          <w:color w:val="auto"/>
          <w:sz w:val="24"/>
          <w:szCs w:val="24"/>
        </w:rPr>
        <w:drawing>
          <wp:inline distT="0" distB="0" distL="0" distR="0" wp14:anchorId="494B7101" wp14:editId="6E3B12BF">
            <wp:extent cx="5039921" cy="2562225"/>
            <wp:effectExtent l="0" t="0" r="889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4813"/>
                    <a:stretch/>
                  </pic:blipFill>
                  <pic:spPr bwMode="auto">
                    <a:xfrm>
                      <a:off x="0" y="0"/>
                      <a:ext cx="5040000" cy="2562265"/>
                    </a:xfrm>
                    <a:prstGeom prst="rect">
                      <a:avLst/>
                    </a:prstGeom>
                    <a:ln>
                      <a:noFill/>
                    </a:ln>
                    <a:extLst>
                      <a:ext uri="{53640926-AAD7-44D8-BBD7-CCE9431645EC}">
                        <a14:shadowObscured xmlns:a14="http://schemas.microsoft.com/office/drawing/2010/main"/>
                      </a:ext>
                    </a:extLst>
                  </pic:spPr>
                </pic:pic>
              </a:graphicData>
            </a:graphic>
          </wp:inline>
        </w:drawing>
      </w:r>
    </w:p>
    <w:p w14:paraId="2DC2F842" w14:textId="77777777" w:rsidR="002F61D1" w:rsidRPr="002F61D1" w:rsidRDefault="002F61D1" w:rsidP="002F61D1">
      <w:pPr>
        <w:tabs>
          <w:tab w:val="left" w:pos="709"/>
          <w:tab w:val="left" w:pos="1134"/>
        </w:tabs>
        <w:ind w:firstLine="426"/>
        <w:jc w:val="both"/>
        <w:rPr>
          <w:color w:val="auto"/>
          <w:sz w:val="24"/>
          <w:szCs w:val="24"/>
        </w:rPr>
      </w:pPr>
    </w:p>
    <w:p w14:paraId="2BBAD9F0" w14:textId="77777777" w:rsidR="002F61D1" w:rsidRPr="002F61D1" w:rsidRDefault="002F61D1" w:rsidP="002F61D1">
      <w:pPr>
        <w:tabs>
          <w:tab w:val="left" w:pos="709"/>
          <w:tab w:val="left" w:pos="1134"/>
        </w:tabs>
        <w:ind w:firstLine="0"/>
        <w:jc w:val="both"/>
        <w:rPr>
          <w:b/>
          <w:bCs/>
          <w:color w:val="auto"/>
          <w:sz w:val="24"/>
          <w:szCs w:val="24"/>
        </w:rPr>
      </w:pPr>
      <w:r w:rsidRPr="002F61D1">
        <w:rPr>
          <w:b/>
          <w:bCs/>
          <w:color w:val="auto"/>
          <w:sz w:val="24"/>
          <w:szCs w:val="24"/>
        </w:rPr>
        <w:t>Методика выполнения</w:t>
      </w:r>
    </w:p>
    <w:p w14:paraId="3A479D7C" w14:textId="77777777" w:rsidR="002F61D1" w:rsidRPr="002F61D1" w:rsidRDefault="002F61D1" w:rsidP="002F61D1">
      <w:pPr>
        <w:tabs>
          <w:tab w:val="left" w:pos="709"/>
          <w:tab w:val="left" w:pos="1134"/>
        </w:tabs>
        <w:ind w:firstLine="426"/>
        <w:jc w:val="both"/>
        <w:rPr>
          <w:b/>
          <w:i/>
          <w:color w:val="auto"/>
          <w:sz w:val="24"/>
          <w:szCs w:val="24"/>
        </w:rPr>
      </w:pPr>
      <w:r w:rsidRPr="002F61D1">
        <w:rPr>
          <w:color w:val="auto"/>
          <w:sz w:val="24"/>
          <w:szCs w:val="24"/>
        </w:rPr>
        <w:t xml:space="preserve">В качестве примера возьмем </w:t>
      </w:r>
      <w:r w:rsidRPr="002F61D1">
        <w:rPr>
          <w:b/>
          <w:i/>
          <w:color w:val="auto"/>
          <w:sz w:val="24"/>
          <w:szCs w:val="24"/>
        </w:rPr>
        <w:t>базу данных университета для описания учебного процесса.</w:t>
      </w:r>
    </w:p>
    <w:p w14:paraId="68717AF5" w14:textId="77777777" w:rsidR="002F61D1" w:rsidRPr="002F61D1" w:rsidRDefault="002F61D1" w:rsidP="002F61D1">
      <w:pPr>
        <w:tabs>
          <w:tab w:val="left" w:pos="709"/>
          <w:tab w:val="left" w:pos="1134"/>
        </w:tabs>
        <w:ind w:firstLine="426"/>
        <w:jc w:val="both"/>
        <w:rPr>
          <w:color w:val="auto"/>
          <w:sz w:val="24"/>
          <w:szCs w:val="24"/>
        </w:rPr>
      </w:pPr>
    </w:p>
    <w:p w14:paraId="6486EBD5" w14:textId="77777777" w:rsidR="002F61D1" w:rsidRPr="002F61D1" w:rsidRDefault="002F61D1" w:rsidP="008243AB">
      <w:pPr>
        <w:numPr>
          <w:ilvl w:val="0"/>
          <w:numId w:val="7"/>
        </w:numPr>
        <w:tabs>
          <w:tab w:val="left" w:pos="709"/>
          <w:tab w:val="left" w:pos="1134"/>
        </w:tabs>
        <w:ind w:left="0" w:firstLine="426"/>
        <w:jc w:val="both"/>
        <w:rPr>
          <w:color w:val="auto"/>
          <w:sz w:val="24"/>
          <w:szCs w:val="24"/>
        </w:rPr>
      </w:pPr>
      <w:r w:rsidRPr="002F61D1">
        <w:rPr>
          <w:color w:val="auto"/>
          <w:sz w:val="24"/>
          <w:szCs w:val="24"/>
        </w:rPr>
        <w:t>Проанализируйте предметную область.</w:t>
      </w:r>
    </w:p>
    <w:p w14:paraId="27123AA0" w14:textId="77777777" w:rsidR="002F61D1" w:rsidRPr="002F61D1" w:rsidRDefault="002F61D1" w:rsidP="002F61D1">
      <w:pPr>
        <w:tabs>
          <w:tab w:val="left" w:pos="709"/>
          <w:tab w:val="left" w:pos="1134"/>
        </w:tabs>
        <w:ind w:firstLine="426"/>
        <w:jc w:val="both"/>
        <w:rPr>
          <w:color w:val="auto"/>
          <w:sz w:val="24"/>
          <w:szCs w:val="24"/>
        </w:rPr>
      </w:pPr>
    </w:p>
    <w:p w14:paraId="015FC35A"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База данных создаётся для информационного обслуживания сотрудников и студентов университета. БД должна содержать данные о сотрудниках, студентах, группах, предметах, оценках.</w:t>
      </w:r>
    </w:p>
    <w:p w14:paraId="51D60226"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В соответствии с предметной областью система строится с учётом следующих особенностей:</w:t>
      </w:r>
    </w:p>
    <w:p w14:paraId="1A1D5D53" w14:textId="77777777" w:rsidR="002F61D1" w:rsidRPr="002F61D1" w:rsidRDefault="002F61D1" w:rsidP="008243AB">
      <w:pPr>
        <w:numPr>
          <w:ilvl w:val="0"/>
          <w:numId w:val="36"/>
        </w:numPr>
        <w:tabs>
          <w:tab w:val="left" w:pos="709"/>
          <w:tab w:val="left" w:pos="1134"/>
        </w:tabs>
        <w:ind w:left="0" w:firstLine="426"/>
        <w:jc w:val="both"/>
        <w:rPr>
          <w:color w:val="auto"/>
          <w:sz w:val="24"/>
          <w:szCs w:val="24"/>
        </w:rPr>
      </w:pPr>
      <w:r w:rsidRPr="002F61D1">
        <w:rPr>
          <w:color w:val="auto"/>
          <w:sz w:val="24"/>
          <w:szCs w:val="24"/>
        </w:rPr>
        <w:t>на одной должности работают несколько сотрудников;</w:t>
      </w:r>
    </w:p>
    <w:p w14:paraId="7391FF35" w14:textId="77777777" w:rsidR="002F61D1" w:rsidRPr="002F61D1" w:rsidRDefault="002F61D1" w:rsidP="008243AB">
      <w:pPr>
        <w:numPr>
          <w:ilvl w:val="0"/>
          <w:numId w:val="36"/>
        </w:numPr>
        <w:tabs>
          <w:tab w:val="left" w:pos="709"/>
          <w:tab w:val="left" w:pos="1134"/>
        </w:tabs>
        <w:ind w:left="0" w:firstLine="426"/>
        <w:jc w:val="both"/>
        <w:rPr>
          <w:color w:val="auto"/>
          <w:sz w:val="24"/>
          <w:szCs w:val="24"/>
        </w:rPr>
      </w:pPr>
      <w:r w:rsidRPr="002F61D1">
        <w:rPr>
          <w:color w:val="auto"/>
          <w:sz w:val="24"/>
          <w:szCs w:val="24"/>
        </w:rPr>
        <w:t>один сотрудник преподает несколько предметов;</w:t>
      </w:r>
    </w:p>
    <w:p w14:paraId="42F88E16" w14:textId="77777777" w:rsidR="002F61D1" w:rsidRPr="002F61D1" w:rsidRDefault="002F61D1" w:rsidP="008243AB">
      <w:pPr>
        <w:numPr>
          <w:ilvl w:val="0"/>
          <w:numId w:val="36"/>
        </w:numPr>
        <w:tabs>
          <w:tab w:val="left" w:pos="709"/>
          <w:tab w:val="left" w:pos="1134"/>
        </w:tabs>
        <w:ind w:left="0" w:firstLine="426"/>
        <w:jc w:val="both"/>
        <w:rPr>
          <w:color w:val="auto"/>
          <w:sz w:val="24"/>
          <w:szCs w:val="24"/>
        </w:rPr>
      </w:pPr>
      <w:r w:rsidRPr="002F61D1">
        <w:rPr>
          <w:color w:val="auto"/>
          <w:sz w:val="24"/>
          <w:szCs w:val="24"/>
        </w:rPr>
        <w:t>один предмет преподают несколько сотрудников;</w:t>
      </w:r>
    </w:p>
    <w:p w14:paraId="546FC951" w14:textId="77777777" w:rsidR="002F61D1" w:rsidRPr="002F61D1" w:rsidRDefault="002F61D1" w:rsidP="008243AB">
      <w:pPr>
        <w:numPr>
          <w:ilvl w:val="0"/>
          <w:numId w:val="36"/>
        </w:numPr>
        <w:tabs>
          <w:tab w:val="left" w:pos="709"/>
          <w:tab w:val="left" w:pos="1134"/>
        </w:tabs>
        <w:ind w:left="0" w:firstLine="426"/>
        <w:jc w:val="both"/>
        <w:rPr>
          <w:color w:val="auto"/>
          <w:sz w:val="24"/>
          <w:szCs w:val="24"/>
        </w:rPr>
      </w:pPr>
      <w:r w:rsidRPr="002F61D1">
        <w:rPr>
          <w:color w:val="auto"/>
          <w:sz w:val="24"/>
          <w:szCs w:val="24"/>
        </w:rPr>
        <w:t>в одной группе несколько студентов;</w:t>
      </w:r>
    </w:p>
    <w:p w14:paraId="5F8B14C5" w14:textId="77777777" w:rsidR="002F61D1" w:rsidRPr="002F61D1" w:rsidRDefault="002F61D1" w:rsidP="008243AB">
      <w:pPr>
        <w:numPr>
          <w:ilvl w:val="0"/>
          <w:numId w:val="36"/>
        </w:numPr>
        <w:tabs>
          <w:tab w:val="left" w:pos="709"/>
          <w:tab w:val="left" w:pos="1134"/>
        </w:tabs>
        <w:ind w:left="0" w:firstLine="426"/>
        <w:jc w:val="both"/>
        <w:rPr>
          <w:color w:val="auto"/>
          <w:sz w:val="24"/>
          <w:szCs w:val="24"/>
        </w:rPr>
      </w:pPr>
      <w:r w:rsidRPr="002F61D1">
        <w:rPr>
          <w:color w:val="auto"/>
          <w:sz w:val="24"/>
          <w:szCs w:val="24"/>
        </w:rPr>
        <w:t>один студент получает оценки по нескольким предметам;</w:t>
      </w:r>
    </w:p>
    <w:p w14:paraId="75A8BC6E" w14:textId="77777777" w:rsidR="002F61D1" w:rsidRPr="002F61D1" w:rsidRDefault="002F61D1" w:rsidP="008243AB">
      <w:pPr>
        <w:numPr>
          <w:ilvl w:val="0"/>
          <w:numId w:val="36"/>
        </w:numPr>
        <w:tabs>
          <w:tab w:val="left" w:pos="709"/>
          <w:tab w:val="left" w:pos="1134"/>
        </w:tabs>
        <w:ind w:left="0" w:firstLine="426"/>
        <w:jc w:val="both"/>
        <w:rPr>
          <w:color w:val="auto"/>
          <w:sz w:val="24"/>
          <w:szCs w:val="24"/>
        </w:rPr>
      </w:pPr>
      <w:r w:rsidRPr="002F61D1">
        <w:rPr>
          <w:color w:val="auto"/>
          <w:sz w:val="24"/>
          <w:szCs w:val="24"/>
        </w:rPr>
        <w:t>по одному предмету оценку получают несколько студентов.</w:t>
      </w:r>
    </w:p>
    <w:p w14:paraId="6551B342"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Для инфологического проектирования воспользуемся методом «сущность-связь». Для того, чтобы представить, как устроена предметная область нужно задать множество объектов реального мира (главная проблема что считать объектом). Объект – семантическое понятие, которое может быть полезно при обсуждении устройств реального мира. Сущность реального мира – объекты – не обязательно материальны – важно понятие существенно и различимо для других. Между объектами могут возникать связи трех видов:</w:t>
      </w:r>
    </w:p>
    <w:p w14:paraId="0A56C904" w14:textId="77777777" w:rsidR="002F61D1" w:rsidRPr="002F61D1" w:rsidRDefault="002F61D1" w:rsidP="008243AB">
      <w:pPr>
        <w:numPr>
          <w:ilvl w:val="0"/>
          <w:numId w:val="36"/>
        </w:numPr>
        <w:tabs>
          <w:tab w:val="left" w:pos="709"/>
          <w:tab w:val="left" w:pos="1134"/>
        </w:tabs>
        <w:ind w:left="0" w:firstLine="426"/>
        <w:jc w:val="both"/>
        <w:rPr>
          <w:color w:val="auto"/>
          <w:sz w:val="24"/>
          <w:szCs w:val="24"/>
        </w:rPr>
      </w:pPr>
      <w:r w:rsidRPr="002F61D1">
        <w:rPr>
          <w:color w:val="auto"/>
          <w:sz w:val="24"/>
          <w:szCs w:val="24"/>
        </w:rPr>
        <w:t>один к одному 1:1 (пациент: место в палате);</w:t>
      </w:r>
    </w:p>
    <w:p w14:paraId="3E6A505B" w14:textId="77777777" w:rsidR="002F61D1" w:rsidRPr="002F61D1" w:rsidRDefault="002F61D1" w:rsidP="008243AB">
      <w:pPr>
        <w:numPr>
          <w:ilvl w:val="0"/>
          <w:numId w:val="36"/>
        </w:numPr>
        <w:tabs>
          <w:tab w:val="left" w:pos="709"/>
          <w:tab w:val="left" w:pos="1134"/>
        </w:tabs>
        <w:ind w:left="0" w:firstLine="426"/>
        <w:jc w:val="both"/>
        <w:rPr>
          <w:color w:val="auto"/>
          <w:sz w:val="24"/>
          <w:szCs w:val="24"/>
        </w:rPr>
      </w:pPr>
      <w:r w:rsidRPr="002F61D1">
        <w:rPr>
          <w:color w:val="auto"/>
          <w:sz w:val="24"/>
          <w:szCs w:val="24"/>
        </w:rPr>
        <w:t xml:space="preserve">один к многим </w:t>
      </w:r>
      <w:proofErr w:type="gramStart"/>
      <w:r w:rsidRPr="002F61D1">
        <w:rPr>
          <w:color w:val="auto"/>
          <w:sz w:val="24"/>
          <w:szCs w:val="24"/>
        </w:rPr>
        <w:t>1:n</w:t>
      </w:r>
      <w:proofErr w:type="gramEnd"/>
      <w:r w:rsidRPr="002F61D1">
        <w:rPr>
          <w:color w:val="auto"/>
          <w:sz w:val="24"/>
          <w:szCs w:val="24"/>
        </w:rPr>
        <w:t xml:space="preserve"> и многие к одному n:1 (абонент : номер телефона);</w:t>
      </w:r>
    </w:p>
    <w:p w14:paraId="0F998BDA" w14:textId="77777777" w:rsidR="002F61D1" w:rsidRPr="002F61D1" w:rsidRDefault="002F61D1" w:rsidP="008243AB">
      <w:pPr>
        <w:numPr>
          <w:ilvl w:val="0"/>
          <w:numId w:val="36"/>
        </w:numPr>
        <w:tabs>
          <w:tab w:val="left" w:pos="709"/>
          <w:tab w:val="left" w:pos="1134"/>
        </w:tabs>
        <w:ind w:left="0" w:firstLine="426"/>
        <w:jc w:val="both"/>
        <w:rPr>
          <w:color w:val="auto"/>
          <w:sz w:val="24"/>
          <w:szCs w:val="24"/>
        </w:rPr>
      </w:pPr>
      <w:r w:rsidRPr="002F61D1">
        <w:rPr>
          <w:color w:val="auto"/>
          <w:sz w:val="24"/>
          <w:szCs w:val="24"/>
        </w:rPr>
        <w:t xml:space="preserve">многие ко многим </w:t>
      </w:r>
      <w:proofErr w:type="gramStart"/>
      <w:r w:rsidRPr="002F61D1">
        <w:rPr>
          <w:color w:val="auto"/>
          <w:sz w:val="24"/>
          <w:szCs w:val="24"/>
        </w:rPr>
        <w:t>n:n</w:t>
      </w:r>
      <w:proofErr w:type="gramEnd"/>
      <w:r w:rsidRPr="002F61D1">
        <w:rPr>
          <w:color w:val="auto"/>
          <w:sz w:val="24"/>
          <w:szCs w:val="24"/>
        </w:rPr>
        <w:t xml:space="preserve"> (пациент : хирург).</w:t>
      </w:r>
    </w:p>
    <w:p w14:paraId="1096E70A" w14:textId="77777777" w:rsidR="002F61D1" w:rsidRPr="002F61D1" w:rsidRDefault="002F61D1" w:rsidP="002F61D1">
      <w:pPr>
        <w:tabs>
          <w:tab w:val="left" w:pos="709"/>
          <w:tab w:val="left" w:pos="1134"/>
        </w:tabs>
        <w:ind w:firstLine="426"/>
        <w:jc w:val="both"/>
        <w:rPr>
          <w:color w:val="auto"/>
          <w:sz w:val="24"/>
          <w:szCs w:val="24"/>
        </w:rPr>
      </w:pPr>
    </w:p>
    <w:p w14:paraId="082A30FF" w14:textId="77777777" w:rsidR="002F61D1" w:rsidRPr="002F61D1" w:rsidRDefault="002F61D1" w:rsidP="002F61D1">
      <w:pPr>
        <w:tabs>
          <w:tab w:val="left" w:pos="709"/>
          <w:tab w:val="left" w:pos="1134"/>
        </w:tabs>
        <w:ind w:firstLine="426"/>
        <w:jc w:val="both"/>
        <w:rPr>
          <w:b/>
          <w:i/>
          <w:color w:val="auto"/>
          <w:sz w:val="24"/>
          <w:szCs w:val="24"/>
        </w:rPr>
      </w:pPr>
      <w:r w:rsidRPr="002F61D1">
        <w:rPr>
          <w:b/>
          <w:i/>
          <w:color w:val="auto"/>
          <w:sz w:val="24"/>
          <w:szCs w:val="24"/>
        </w:rPr>
        <w:t>Выделим базовые сущности этой предметной области:</w:t>
      </w:r>
    </w:p>
    <w:p w14:paraId="55A64941" w14:textId="77777777" w:rsidR="002F61D1" w:rsidRPr="002F61D1" w:rsidRDefault="002F61D1" w:rsidP="008243AB">
      <w:pPr>
        <w:numPr>
          <w:ilvl w:val="0"/>
          <w:numId w:val="37"/>
        </w:numPr>
        <w:tabs>
          <w:tab w:val="left" w:pos="709"/>
          <w:tab w:val="left" w:pos="1134"/>
        </w:tabs>
        <w:ind w:left="0" w:firstLine="426"/>
        <w:jc w:val="both"/>
        <w:rPr>
          <w:color w:val="auto"/>
          <w:sz w:val="24"/>
          <w:szCs w:val="24"/>
        </w:rPr>
      </w:pPr>
      <w:r w:rsidRPr="002F61D1">
        <w:rPr>
          <w:color w:val="auto"/>
          <w:sz w:val="24"/>
          <w:szCs w:val="24"/>
        </w:rPr>
        <w:t>Сотрудники. Атрибуты сотрудников – табельный номер (</w:t>
      </w:r>
      <w:r w:rsidRPr="002F61D1">
        <w:rPr>
          <w:color w:val="auto"/>
          <w:sz w:val="24"/>
          <w:szCs w:val="24"/>
          <w:lang w:val="en-US"/>
        </w:rPr>
        <w:t>PK</w:t>
      </w:r>
      <w:r w:rsidRPr="002F61D1">
        <w:rPr>
          <w:color w:val="auto"/>
          <w:sz w:val="24"/>
          <w:szCs w:val="24"/>
        </w:rPr>
        <w:t>), ФИО, пол, дата рождения, адрес и телефон. Для сотрудника необходимо хранить код должности (</w:t>
      </w:r>
      <w:r w:rsidRPr="002F61D1">
        <w:rPr>
          <w:color w:val="auto"/>
          <w:sz w:val="24"/>
          <w:szCs w:val="24"/>
          <w:lang w:val="en-US"/>
        </w:rPr>
        <w:t>FK).</w:t>
      </w:r>
    </w:p>
    <w:p w14:paraId="6755194E" w14:textId="77777777" w:rsidR="002F61D1" w:rsidRPr="002F61D1" w:rsidRDefault="002F61D1" w:rsidP="008243AB">
      <w:pPr>
        <w:numPr>
          <w:ilvl w:val="0"/>
          <w:numId w:val="37"/>
        </w:numPr>
        <w:tabs>
          <w:tab w:val="left" w:pos="709"/>
          <w:tab w:val="left" w:pos="1134"/>
        </w:tabs>
        <w:ind w:left="0" w:firstLine="426"/>
        <w:jc w:val="both"/>
        <w:rPr>
          <w:color w:val="auto"/>
          <w:sz w:val="24"/>
          <w:szCs w:val="24"/>
        </w:rPr>
      </w:pPr>
      <w:r w:rsidRPr="002F61D1">
        <w:rPr>
          <w:color w:val="auto"/>
          <w:sz w:val="24"/>
          <w:szCs w:val="24"/>
        </w:rPr>
        <w:t xml:space="preserve">Должности. Атрибуты – </w:t>
      </w:r>
      <w:r w:rsidRPr="002F61D1">
        <w:rPr>
          <w:color w:val="auto"/>
          <w:sz w:val="24"/>
          <w:szCs w:val="24"/>
          <w:lang w:val="en-US"/>
        </w:rPr>
        <w:t>ID</w:t>
      </w:r>
      <w:r w:rsidRPr="002F61D1">
        <w:rPr>
          <w:color w:val="auto"/>
          <w:sz w:val="24"/>
          <w:szCs w:val="24"/>
        </w:rPr>
        <w:t xml:space="preserve"> (</w:t>
      </w:r>
      <w:r w:rsidRPr="002F61D1">
        <w:rPr>
          <w:color w:val="auto"/>
          <w:sz w:val="24"/>
          <w:szCs w:val="24"/>
          <w:lang w:val="en-US"/>
        </w:rPr>
        <w:t>PK</w:t>
      </w:r>
      <w:r w:rsidRPr="002F61D1">
        <w:rPr>
          <w:color w:val="auto"/>
          <w:sz w:val="24"/>
          <w:szCs w:val="24"/>
        </w:rPr>
        <w:t>), название.</w:t>
      </w:r>
    </w:p>
    <w:p w14:paraId="46B8A53E" w14:textId="77777777" w:rsidR="002F61D1" w:rsidRPr="002F61D1" w:rsidRDefault="002F61D1" w:rsidP="008243AB">
      <w:pPr>
        <w:numPr>
          <w:ilvl w:val="0"/>
          <w:numId w:val="37"/>
        </w:numPr>
        <w:tabs>
          <w:tab w:val="left" w:pos="709"/>
          <w:tab w:val="left" w:pos="1134"/>
        </w:tabs>
        <w:ind w:left="0" w:firstLine="426"/>
        <w:jc w:val="both"/>
        <w:rPr>
          <w:color w:val="auto"/>
          <w:sz w:val="24"/>
          <w:szCs w:val="24"/>
        </w:rPr>
      </w:pPr>
      <w:r w:rsidRPr="002F61D1">
        <w:rPr>
          <w:color w:val="auto"/>
          <w:sz w:val="24"/>
          <w:szCs w:val="24"/>
        </w:rPr>
        <w:t>Студенты. Атрибуты– номер зачетки (</w:t>
      </w:r>
      <w:r w:rsidRPr="002F61D1">
        <w:rPr>
          <w:color w:val="auto"/>
          <w:sz w:val="24"/>
          <w:szCs w:val="24"/>
          <w:lang w:val="en-US"/>
        </w:rPr>
        <w:t>PK</w:t>
      </w:r>
      <w:r w:rsidRPr="002F61D1">
        <w:rPr>
          <w:color w:val="auto"/>
          <w:sz w:val="24"/>
          <w:szCs w:val="24"/>
        </w:rPr>
        <w:t>), ФИО, пол, дата рождения, адрес, телефон. Для студента необходимо хранить код группы (</w:t>
      </w:r>
      <w:r w:rsidRPr="002F61D1">
        <w:rPr>
          <w:color w:val="auto"/>
          <w:sz w:val="24"/>
          <w:szCs w:val="24"/>
          <w:lang w:val="en-US"/>
        </w:rPr>
        <w:t>FK).</w:t>
      </w:r>
    </w:p>
    <w:p w14:paraId="34A8288C" w14:textId="77777777" w:rsidR="002F61D1" w:rsidRPr="002F61D1" w:rsidRDefault="002F61D1" w:rsidP="008243AB">
      <w:pPr>
        <w:numPr>
          <w:ilvl w:val="0"/>
          <w:numId w:val="37"/>
        </w:numPr>
        <w:tabs>
          <w:tab w:val="left" w:pos="709"/>
          <w:tab w:val="left" w:pos="1134"/>
        </w:tabs>
        <w:ind w:left="0" w:firstLine="426"/>
        <w:jc w:val="both"/>
        <w:rPr>
          <w:color w:val="auto"/>
          <w:sz w:val="24"/>
          <w:szCs w:val="24"/>
        </w:rPr>
      </w:pPr>
      <w:r w:rsidRPr="002F61D1">
        <w:rPr>
          <w:color w:val="auto"/>
          <w:sz w:val="24"/>
          <w:szCs w:val="24"/>
        </w:rPr>
        <w:t xml:space="preserve">Группы. Атрибуты– </w:t>
      </w:r>
      <w:r w:rsidRPr="002F61D1">
        <w:rPr>
          <w:color w:val="auto"/>
          <w:sz w:val="24"/>
          <w:szCs w:val="24"/>
          <w:lang w:val="en-US"/>
        </w:rPr>
        <w:t>ID</w:t>
      </w:r>
      <w:r w:rsidRPr="002F61D1">
        <w:rPr>
          <w:color w:val="auto"/>
          <w:sz w:val="24"/>
          <w:szCs w:val="24"/>
        </w:rPr>
        <w:t xml:space="preserve"> (</w:t>
      </w:r>
      <w:r w:rsidRPr="002F61D1">
        <w:rPr>
          <w:color w:val="auto"/>
          <w:sz w:val="24"/>
          <w:szCs w:val="24"/>
          <w:lang w:val="en-US"/>
        </w:rPr>
        <w:t>PK</w:t>
      </w:r>
      <w:r w:rsidRPr="002F61D1">
        <w:rPr>
          <w:color w:val="auto"/>
          <w:sz w:val="24"/>
          <w:szCs w:val="24"/>
        </w:rPr>
        <w:t>), название.</w:t>
      </w:r>
    </w:p>
    <w:p w14:paraId="3228415A" w14:textId="77777777" w:rsidR="002F61D1" w:rsidRPr="002F61D1" w:rsidRDefault="002F61D1" w:rsidP="008243AB">
      <w:pPr>
        <w:numPr>
          <w:ilvl w:val="0"/>
          <w:numId w:val="37"/>
        </w:numPr>
        <w:tabs>
          <w:tab w:val="left" w:pos="709"/>
          <w:tab w:val="left" w:pos="1134"/>
        </w:tabs>
        <w:ind w:left="0" w:firstLine="426"/>
        <w:jc w:val="both"/>
        <w:rPr>
          <w:color w:val="auto"/>
          <w:sz w:val="24"/>
          <w:szCs w:val="24"/>
        </w:rPr>
      </w:pPr>
      <w:r w:rsidRPr="002F61D1">
        <w:rPr>
          <w:color w:val="auto"/>
          <w:sz w:val="24"/>
          <w:szCs w:val="24"/>
        </w:rPr>
        <w:t xml:space="preserve">Предметы. Атрибуты – </w:t>
      </w:r>
      <w:r w:rsidRPr="002F61D1">
        <w:rPr>
          <w:color w:val="auto"/>
          <w:sz w:val="24"/>
          <w:szCs w:val="24"/>
          <w:lang w:val="en-US"/>
        </w:rPr>
        <w:t>ID</w:t>
      </w:r>
      <w:r w:rsidRPr="002F61D1">
        <w:rPr>
          <w:color w:val="auto"/>
          <w:sz w:val="24"/>
          <w:szCs w:val="24"/>
        </w:rPr>
        <w:t xml:space="preserve"> (</w:t>
      </w:r>
      <w:r w:rsidRPr="002F61D1">
        <w:rPr>
          <w:color w:val="auto"/>
          <w:sz w:val="24"/>
          <w:szCs w:val="24"/>
          <w:lang w:val="en-US"/>
        </w:rPr>
        <w:t>PK</w:t>
      </w:r>
      <w:r w:rsidRPr="002F61D1">
        <w:rPr>
          <w:color w:val="auto"/>
          <w:sz w:val="24"/>
          <w:szCs w:val="24"/>
        </w:rPr>
        <w:t>), название. Для предмета необходимо хранить код сотрудника (</w:t>
      </w:r>
      <w:r w:rsidRPr="002F61D1">
        <w:rPr>
          <w:color w:val="auto"/>
          <w:sz w:val="24"/>
          <w:szCs w:val="24"/>
          <w:lang w:val="en-US"/>
        </w:rPr>
        <w:t>FK</w:t>
      </w:r>
      <w:r w:rsidRPr="002F61D1">
        <w:rPr>
          <w:color w:val="auto"/>
          <w:sz w:val="24"/>
          <w:szCs w:val="24"/>
        </w:rPr>
        <w:t>).</w:t>
      </w:r>
    </w:p>
    <w:p w14:paraId="4D5FDFE7" w14:textId="77777777" w:rsidR="002F61D1" w:rsidRPr="002F61D1" w:rsidRDefault="002F61D1" w:rsidP="008243AB">
      <w:pPr>
        <w:numPr>
          <w:ilvl w:val="0"/>
          <w:numId w:val="37"/>
        </w:numPr>
        <w:tabs>
          <w:tab w:val="left" w:pos="709"/>
          <w:tab w:val="left" w:pos="1134"/>
        </w:tabs>
        <w:ind w:left="0" w:firstLine="426"/>
        <w:jc w:val="both"/>
        <w:rPr>
          <w:color w:val="auto"/>
          <w:sz w:val="24"/>
          <w:szCs w:val="24"/>
        </w:rPr>
      </w:pPr>
      <w:r w:rsidRPr="002F61D1">
        <w:rPr>
          <w:color w:val="auto"/>
          <w:sz w:val="24"/>
          <w:szCs w:val="24"/>
        </w:rPr>
        <w:t xml:space="preserve">Оценки. Атрибуты – </w:t>
      </w:r>
      <w:r w:rsidRPr="002F61D1">
        <w:rPr>
          <w:color w:val="auto"/>
          <w:sz w:val="24"/>
          <w:szCs w:val="24"/>
          <w:lang w:val="en-US"/>
        </w:rPr>
        <w:t>ID</w:t>
      </w:r>
      <w:r w:rsidRPr="002F61D1">
        <w:rPr>
          <w:color w:val="auto"/>
          <w:sz w:val="24"/>
          <w:szCs w:val="24"/>
        </w:rPr>
        <w:t xml:space="preserve"> (</w:t>
      </w:r>
      <w:r w:rsidRPr="002F61D1">
        <w:rPr>
          <w:color w:val="auto"/>
          <w:sz w:val="24"/>
          <w:szCs w:val="24"/>
          <w:lang w:val="en-US"/>
        </w:rPr>
        <w:t>PK</w:t>
      </w:r>
      <w:r w:rsidRPr="002F61D1">
        <w:rPr>
          <w:color w:val="auto"/>
          <w:sz w:val="24"/>
          <w:szCs w:val="24"/>
        </w:rPr>
        <w:t>), название.</w:t>
      </w:r>
    </w:p>
    <w:p w14:paraId="721D8252"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Для отражения успеваемости в системе нужно учитывать по какому предмету каким студентом какая оценка получена. Для успеваемости необходимо хранить код студента (</w:t>
      </w:r>
      <w:r w:rsidRPr="002F61D1">
        <w:rPr>
          <w:color w:val="auto"/>
          <w:sz w:val="24"/>
          <w:szCs w:val="24"/>
          <w:lang w:val="en-US"/>
        </w:rPr>
        <w:t>FK</w:t>
      </w:r>
      <w:r w:rsidRPr="002F61D1">
        <w:rPr>
          <w:color w:val="auto"/>
          <w:sz w:val="24"/>
          <w:szCs w:val="24"/>
        </w:rPr>
        <w:t>), код предмета (</w:t>
      </w:r>
      <w:r w:rsidRPr="002F61D1">
        <w:rPr>
          <w:color w:val="auto"/>
          <w:sz w:val="24"/>
          <w:szCs w:val="24"/>
          <w:lang w:val="en-US"/>
        </w:rPr>
        <w:t>FK</w:t>
      </w:r>
      <w:r w:rsidRPr="002F61D1">
        <w:rPr>
          <w:color w:val="auto"/>
          <w:sz w:val="24"/>
          <w:szCs w:val="24"/>
        </w:rPr>
        <w:t>), код оценки (</w:t>
      </w:r>
      <w:r w:rsidRPr="002F61D1">
        <w:rPr>
          <w:color w:val="auto"/>
          <w:sz w:val="24"/>
          <w:szCs w:val="24"/>
          <w:lang w:val="en-US"/>
        </w:rPr>
        <w:t>FK</w:t>
      </w:r>
      <w:r w:rsidRPr="002F61D1">
        <w:rPr>
          <w:color w:val="auto"/>
          <w:sz w:val="24"/>
          <w:szCs w:val="24"/>
        </w:rPr>
        <w:t>).</w:t>
      </w:r>
    </w:p>
    <w:p w14:paraId="711D8915" w14:textId="77777777" w:rsidR="002F61D1" w:rsidRPr="002F61D1" w:rsidRDefault="002F61D1" w:rsidP="002F61D1">
      <w:pPr>
        <w:tabs>
          <w:tab w:val="left" w:pos="709"/>
          <w:tab w:val="left" w:pos="1134"/>
        </w:tabs>
        <w:ind w:firstLine="426"/>
        <w:jc w:val="both"/>
        <w:rPr>
          <w:color w:val="auto"/>
          <w:sz w:val="24"/>
          <w:szCs w:val="24"/>
        </w:rPr>
      </w:pPr>
    </w:p>
    <w:p w14:paraId="1520F03B" w14:textId="77777777" w:rsidR="002F61D1" w:rsidRPr="002F61D1" w:rsidRDefault="002F61D1" w:rsidP="008243AB">
      <w:pPr>
        <w:numPr>
          <w:ilvl w:val="0"/>
          <w:numId w:val="7"/>
        </w:numPr>
        <w:tabs>
          <w:tab w:val="left" w:pos="709"/>
          <w:tab w:val="left" w:pos="1134"/>
        </w:tabs>
        <w:ind w:left="0" w:firstLine="426"/>
        <w:jc w:val="both"/>
        <w:rPr>
          <w:color w:val="auto"/>
          <w:sz w:val="24"/>
          <w:szCs w:val="24"/>
        </w:rPr>
      </w:pPr>
      <w:r w:rsidRPr="002F61D1">
        <w:rPr>
          <w:color w:val="auto"/>
          <w:sz w:val="24"/>
          <w:szCs w:val="24"/>
        </w:rPr>
        <w:t xml:space="preserve">Запустите MS </w:t>
      </w:r>
      <w:proofErr w:type="spellStart"/>
      <w:r w:rsidRPr="002F61D1">
        <w:rPr>
          <w:color w:val="auto"/>
          <w:sz w:val="24"/>
          <w:szCs w:val="24"/>
        </w:rPr>
        <w:t>Visio</w:t>
      </w:r>
      <w:proofErr w:type="spellEnd"/>
      <w:r w:rsidRPr="002F61D1">
        <w:rPr>
          <w:color w:val="auto"/>
          <w:sz w:val="24"/>
          <w:szCs w:val="24"/>
        </w:rPr>
        <w:t>.</w:t>
      </w:r>
    </w:p>
    <w:p w14:paraId="2BACB5D1" w14:textId="77777777" w:rsidR="002F61D1" w:rsidRPr="002F61D1" w:rsidRDefault="002F61D1" w:rsidP="008243AB">
      <w:pPr>
        <w:numPr>
          <w:ilvl w:val="0"/>
          <w:numId w:val="7"/>
        </w:numPr>
        <w:tabs>
          <w:tab w:val="left" w:pos="709"/>
          <w:tab w:val="left" w:pos="1134"/>
        </w:tabs>
        <w:ind w:left="0" w:firstLine="426"/>
        <w:jc w:val="both"/>
        <w:rPr>
          <w:color w:val="auto"/>
          <w:sz w:val="24"/>
          <w:szCs w:val="24"/>
        </w:rPr>
      </w:pPr>
      <w:r w:rsidRPr="002F61D1">
        <w:rPr>
          <w:color w:val="auto"/>
          <w:sz w:val="24"/>
          <w:szCs w:val="24"/>
        </w:rPr>
        <w:t xml:space="preserve">На закладке выбора шаблона выберите категорию </w:t>
      </w:r>
      <w:r w:rsidRPr="002F61D1">
        <w:rPr>
          <w:i/>
          <w:color w:val="auto"/>
          <w:sz w:val="24"/>
          <w:szCs w:val="24"/>
        </w:rPr>
        <w:t>Базы данных</w:t>
      </w:r>
      <w:r w:rsidRPr="002F61D1">
        <w:rPr>
          <w:color w:val="auto"/>
          <w:sz w:val="24"/>
          <w:szCs w:val="24"/>
        </w:rPr>
        <w:t xml:space="preserve"> и в ней элемент </w:t>
      </w:r>
      <w:r w:rsidRPr="002F61D1">
        <w:rPr>
          <w:i/>
          <w:color w:val="auto"/>
          <w:sz w:val="24"/>
          <w:szCs w:val="24"/>
        </w:rPr>
        <w:t xml:space="preserve">Нотация </w:t>
      </w:r>
      <w:proofErr w:type="spellStart"/>
      <w:r w:rsidRPr="002F61D1">
        <w:rPr>
          <w:i/>
          <w:color w:val="auto"/>
          <w:sz w:val="24"/>
          <w:szCs w:val="24"/>
        </w:rPr>
        <w:t>Чена</w:t>
      </w:r>
      <w:proofErr w:type="spellEnd"/>
      <w:r w:rsidRPr="002F61D1">
        <w:rPr>
          <w:color w:val="auto"/>
          <w:sz w:val="24"/>
          <w:szCs w:val="24"/>
        </w:rPr>
        <w:t xml:space="preserve">. Нажмите кнопку </w:t>
      </w:r>
      <w:proofErr w:type="gramStart"/>
      <w:r w:rsidRPr="002F61D1">
        <w:rPr>
          <w:i/>
          <w:color w:val="auto"/>
          <w:sz w:val="24"/>
          <w:szCs w:val="24"/>
        </w:rPr>
        <w:t>Создать</w:t>
      </w:r>
      <w:proofErr w:type="gramEnd"/>
      <w:r w:rsidRPr="002F61D1">
        <w:rPr>
          <w:color w:val="auto"/>
          <w:sz w:val="24"/>
          <w:szCs w:val="24"/>
        </w:rPr>
        <w:t xml:space="preserve"> в правой части экрана.</w:t>
      </w:r>
    </w:p>
    <w:p w14:paraId="1BC7D71D" w14:textId="77777777" w:rsidR="002F61D1" w:rsidRPr="002F61D1" w:rsidRDefault="002F61D1" w:rsidP="008243AB">
      <w:pPr>
        <w:numPr>
          <w:ilvl w:val="0"/>
          <w:numId w:val="7"/>
        </w:numPr>
        <w:tabs>
          <w:tab w:val="left" w:pos="709"/>
          <w:tab w:val="left" w:pos="1134"/>
        </w:tabs>
        <w:ind w:left="0" w:firstLine="426"/>
        <w:jc w:val="both"/>
        <w:rPr>
          <w:color w:val="auto"/>
          <w:sz w:val="24"/>
          <w:szCs w:val="24"/>
        </w:rPr>
      </w:pPr>
      <w:r w:rsidRPr="002F61D1">
        <w:rPr>
          <w:color w:val="auto"/>
          <w:sz w:val="24"/>
          <w:szCs w:val="24"/>
        </w:rPr>
        <w:t>Окно программы примет вид</w:t>
      </w:r>
    </w:p>
    <w:p w14:paraId="5C943240" w14:textId="77777777" w:rsidR="002F61D1" w:rsidRPr="002F61D1" w:rsidRDefault="002F61D1" w:rsidP="002F61D1">
      <w:pPr>
        <w:tabs>
          <w:tab w:val="left" w:pos="709"/>
          <w:tab w:val="left" w:pos="1134"/>
        </w:tabs>
        <w:ind w:firstLine="0"/>
        <w:jc w:val="center"/>
        <w:rPr>
          <w:color w:val="auto"/>
          <w:sz w:val="24"/>
          <w:szCs w:val="24"/>
        </w:rPr>
      </w:pPr>
      <w:r w:rsidRPr="002F61D1">
        <w:rPr>
          <w:noProof/>
          <w:color w:val="auto"/>
          <w:sz w:val="24"/>
          <w:szCs w:val="24"/>
        </w:rPr>
        <w:lastRenderedPageBreak/>
        <w:drawing>
          <wp:inline distT="0" distB="0" distL="0" distR="0" wp14:anchorId="6B4B0BFD" wp14:editId="3917EA9D">
            <wp:extent cx="5400000" cy="30942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00" cy="3094240"/>
                    </a:xfrm>
                    <a:prstGeom prst="rect">
                      <a:avLst/>
                    </a:prstGeom>
                  </pic:spPr>
                </pic:pic>
              </a:graphicData>
            </a:graphic>
          </wp:inline>
        </w:drawing>
      </w:r>
    </w:p>
    <w:p w14:paraId="3C589C5D" w14:textId="77777777" w:rsidR="002F61D1" w:rsidRPr="002F61D1" w:rsidRDefault="002F61D1" w:rsidP="008243AB">
      <w:pPr>
        <w:numPr>
          <w:ilvl w:val="0"/>
          <w:numId w:val="7"/>
        </w:numPr>
        <w:tabs>
          <w:tab w:val="left" w:pos="709"/>
          <w:tab w:val="left" w:pos="1134"/>
        </w:tabs>
        <w:ind w:left="0" w:firstLine="426"/>
        <w:jc w:val="both"/>
        <w:rPr>
          <w:color w:val="auto"/>
          <w:sz w:val="24"/>
          <w:szCs w:val="24"/>
        </w:rPr>
      </w:pPr>
      <w:r w:rsidRPr="002F61D1">
        <w:rPr>
          <w:color w:val="auto"/>
          <w:sz w:val="24"/>
          <w:szCs w:val="24"/>
        </w:rPr>
        <w:t xml:space="preserve">В соответствии с анализом предметной области необходимо добавить на рабочий лист четыре фигуры Сущность. </w:t>
      </w:r>
    </w:p>
    <w:p w14:paraId="2E7370D5" w14:textId="77777777" w:rsidR="002F61D1" w:rsidRPr="002F61D1" w:rsidRDefault="002F61D1" w:rsidP="008243AB">
      <w:pPr>
        <w:numPr>
          <w:ilvl w:val="0"/>
          <w:numId w:val="7"/>
        </w:numPr>
        <w:tabs>
          <w:tab w:val="left" w:pos="709"/>
          <w:tab w:val="left" w:pos="1134"/>
        </w:tabs>
        <w:ind w:left="0" w:firstLine="426"/>
        <w:jc w:val="both"/>
        <w:rPr>
          <w:color w:val="auto"/>
          <w:sz w:val="24"/>
          <w:szCs w:val="24"/>
        </w:rPr>
      </w:pPr>
      <w:r w:rsidRPr="002F61D1">
        <w:rPr>
          <w:color w:val="auto"/>
          <w:sz w:val="24"/>
          <w:szCs w:val="24"/>
        </w:rPr>
        <w:t>Для добавления текста фигуре необходимо дважды щелкнуть по ней левой кнопкой мыши.</w:t>
      </w:r>
    </w:p>
    <w:p w14:paraId="1DBC5513" w14:textId="77777777" w:rsidR="002F61D1" w:rsidRPr="002F61D1" w:rsidRDefault="002F61D1" w:rsidP="002F61D1">
      <w:pPr>
        <w:tabs>
          <w:tab w:val="left" w:pos="709"/>
          <w:tab w:val="left" w:pos="1134"/>
        </w:tabs>
        <w:ind w:firstLine="0"/>
        <w:jc w:val="center"/>
        <w:rPr>
          <w:color w:val="auto"/>
          <w:sz w:val="24"/>
          <w:szCs w:val="24"/>
        </w:rPr>
      </w:pPr>
      <w:r w:rsidRPr="002F61D1">
        <w:rPr>
          <w:noProof/>
          <w:color w:val="auto"/>
          <w:sz w:val="24"/>
          <w:szCs w:val="24"/>
        </w:rPr>
        <w:drawing>
          <wp:inline distT="0" distB="0" distL="0" distR="0" wp14:anchorId="65904CB2" wp14:editId="6BDB2353">
            <wp:extent cx="5760000" cy="4068809"/>
            <wp:effectExtent l="0" t="0" r="0" b="825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000" cy="4068809"/>
                    </a:xfrm>
                    <a:prstGeom prst="rect">
                      <a:avLst/>
                    </a:prstGeom>
                  </pic:spPr>
                </pic:pic>
              </a:graphicData>
            </a:graphic>
          </wp:inline>
        </w:drawing>
      </w:r>
    </w:p>
    <w:p w14:paraId="5D188E7F" w14:textId="77777777" w:rsidR="002F61D1" w:rsidRPr="002F61D1" w:rsidRDefault="002F61D1" w:rsidP="002F61D1">
      <w:pPr>
        <w:tabs>
          <w:tab w:val="left" w:pos="709"/>
          <w:tab w:val="left" w:pos="1134"/>
        </w:tabs>
        <w:ind w:firstLine="426"/>
        <w:jc w:val="both"/>
        <w:rPr>
          <w:color w:val="auto"/>
          <w:sz w:val="24"/>
          <w:szCs w:val="24"/>
        </w:rPr>
      </w:pPr>
    </w:p>
    <w:p w14:paraId="121F7AC0" w14:textId="77777777" w:rsidR="002F61D1" w:rsidRPr="002F61D1" w:rsidRDefault="002F61D1" w:rsidP="008243AB">
      <w:pPr>
        <w:numPr>
          <w:ilvl w:val="0"/>
          <w:numId w:val="7"/>
        </w:numPr>
        <w:tabs>
          <w:tab w:val="left" w:pos="709"/>
          <w:tab w:val="left" w:pos="1134"/>
        </w:tabs>
        <w:ind w:left="0" w:firstLine="426"/>
        <w:jc w:val="both"/>
        <w:rPr>
          <w:color w:val="auto"/>
          <w:sz w:val="24"/>
          <w:szCs w:val="24"/>
        </w:rPr>
      </w:pPr>
      <w:r w:rsidRPr="002F61D1">
        <w:rPr>
          <w:color w:val="auto"/>
          <w:sz w:val="24"/>
          <w:szCs w:val="24"/>
        </w:rPr>
        <w:t>Далее необходимо добавить связи между сущностями. Для этого необходимо использовать фигуру ромб.</w:t>
      </w:r>
    </w:p>
    <w:p w14:paraId="5CB4DEB5" w14:textId="77777777" w:rsidR="002F61D1" w:rsidRPr="002F61D1" w:rsidRDefault="002F61D1" w:rsidP="002F61D1">
      <w:pPr>
        <w:tabs>
          <w:tab w:val="left" w:pos="709"/>
          <w:tab w:val="left" w:pos="1134"/>
        </w:tabs>
        <w:ind w:firstLine="0"/>
        <w:jc w:val="center"/>
        <w:rPr>
          <w:color w:val="auto"/>
          <w:sz w:val="24"/>
          <w:szCs w:val="24"/>
        </w:rPr>
      </w:pPr>
      <w:r w:rsidRPr="002F61D1">
        <w:rPr>
          <w:noProof/>
          <w:color w:val="auto"/>
          <w:sz w:val="24"/>
          <w:szCs w:val="24"/>
        </w:rPr>
        <w:lastRenderedPageBreak/>
        <w:drawing>
          <wp:inline distT="0" distB="0" distL="0" distR="0" wp14:anchorId="50E71F1D" wp14:editId="4DA16E08">
            <wp:extent cx="5760000" cy="4075229"/>
            <wp:effectExtent l="0" t="0" r="0" b="190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000" cy="4075229"/>
                    </a:xfrm>
                    <a:prstGeom prst="rect">
                      <a:avLst/>
                    </a:prstGeom>
                  </pic:spPr>
                </pic:pic>
              </a:graphicData>
            </a:graphic>
          </wp:inline>
        </w:drawing>
      </w:r>
    </w:p>
    <w:p w14:paraId="21D0A01F" w14:textId="77777777" w:rsidR="002F61D1" w:rsidRPr="002F61D1" w:rsidRDefault="002F61D1" w:rsidP="002F61D1">
      <w:pPr>
        <w:tabs>
          <w:tab w:val="left" w:pos="709"/>
          <w:tab w:val="left" w:pos="1134"/>
        </w:tabs>
        <w:ind w:firstLine="426"/>
        <w:jc w:val="both"/>
        <w:rPr>
          <w:color w:val="auto"/>
          <w:sz w:val="24"/>
          <w:szCs w:val="24"/>
        </w:rPr>
      </w:pPr>
    </w:p>
    <w:p w14:paraId="5B9B7AFC" w14:textId="77777777" w:rsidR="002F61D1" w:rsidRPr="002F61D1" w:rsidRDefault="002F61D1" w:rsidP="008243AB">
      <w:pPr>
        <w:numPr>
          <w:ilvl w:val="0"/>
          <w:numId w:val="7"/>
        </w:numPr>
        <w:tabs>
          <w:tab w:val="left" w:pos="709"/>
          <w:tab w:val="left" w:pos="1134"/>
        </w:tabs>
        <w:ind w:left="0" w:firstLine="426"/>
        <w:jc w:val="both"/>
        <w:rPr>
          <w:color w:val="auto"/>
          <w:sz w:val="24"/>
          <w:szCs w:val="24"/>
        </w:rPr>
      </w:pPr>
      <w:r w:rsidRPr="002F61D1">
        <w:rPr>
          <w:color w:val="auto"/>
          <w:sz w:val="24"/>
          <w:szCs w:val="24"/>
        </w:rPr>
        <w:t xml:space="preserve">На данном этапе получена общая диаграмма </w:t>
      </w:r>
      <w:proofErr w:type="spellStart"/>
      <w:r w:rsidRPr="002F61D1">
        <w:rPr>
          <w:color w:val="auto"/>
          <w:sz w:val="24"/>
          <w:szCs w:val="24"/>
        </w:rPr>
        <w:t>Чена</w:t>
      </w:r>
      <w:proofErr w:type="spellEnd"/>
      <w:r w:rsidRPr="002F61D1">
        <w:rPr>
          <w:color w:val="auto"/>
          <w:sz w:val="24"/>
          <w:szCs w:val="24"/>
        </w:rPr>
        <w:t>. Для ее детализации необходимо добавить атрибуты ко всем сущностям. Атрибуты изображаются в виде овала</w:t>
      </w:r>
    </w:p>
    <w:p w14:paraId="76C9F873" w14:textId="77777777" w:rsidR="002F61D1" w:rsidRPr="002F61D1" w:rsidRDefault="002F61D1" w:rsidP="002F61D1">
      <w:pPr>
        <w:tabs>
          <w:tab w:val="left" w:pos="709"/>
          <w:tab w:val="left" w:pos="1134"/>
        </w:tabs>
        <w:ind w:firstLine="0"/>
        <w:jc w:val="center"/>
        <w:rPr>
          <w:color w:val="auto"/>
          <w:sz w:val="24"/>
          <w:szCs w:val="24"/>
        </w:rPr>
      </w:pPr>
      <w:r w:rsidRPr="002F61D1">
        <w:rPr>
          <w:noProof/>
          <w:color w:val="auto"/>
          <w:sz w:val="24"/>
          <w:szCs w:val="24"/>
        </w:rPr>
        <w:drawing>
          <wp:inline distT="0" distB="0" distL="0" distR="0" wp14:anchorId="45070239" wp14:editId="38ED0BF7">
            <wp:extent cx="5400000" cy="3226658"/>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0000" cy="3226658"/>
                    </a:xfrm>
                    <a:prstGeom prst="rect">
                      <a:avLst/>
                    </a:prstGeom>
                  </pic:spPr>
                </pic:pic>
              </a:graphicData>
            </a:graphic>
          </wp:inline>
        </w:drawing>
      </w:r>
    </w:p>
    <w:p w14:paraId="3D4D4AFD" w14:textId="77777777" w:rsidR="002F61D1" w:rsidRPr="002F61D1" w:rsidRDefault="002F61D1" w:rsidP="002F61D1">
      <w:pPr>
        <w:tabs>
          <w:tab w:val="left" w:pos="709"/>
          <w:tab w:val="left" w:pos="1134"/>
        </w:tabs>
        <w:ind w:firstLine="426"/>
        <w:jc w:val="both"/>
        <w:rPr>
          <w:color w:val="auto"/>
          <w:sz w:val="24"/>
          <w:szCs w:val="24"/>
        </w:rPr>
      </w:pPr>
    </w:p>
    <w:p w14:paraId="5942A573" w14:textId="77777777" w:rsidR="002F61D1" w:rsidRPr="002F61D1" w:rsidRDefault="002F61D1" w:rsidP="008243AB">
      <w:pPr>
        <w:numPr>
          <w:ilvl w:val="0"/>
          <w:numId w:val="7"/>
        </w:numPr>
        <w:tabs>
          <w:tab w:val="left" w:pos="709"/>
          <w:tab w:val="left" w:pos="1134"/>
        </w:tabs>
        <w:ind w:left="0" w:firstLine="426"/>
        <w:jc w:val="both"/>
        <w:rPr>
          <w:color w:val="auto"/>
          <w:sz w:val="24"/>
          <w:szCs w:val="24"/>
        </w:rPr>
      </w:pPr>
      <w:r w:rsidRPr="002F61D1">
        <w:rPr>
          <w:color w:val="auto"/>
          <w:sz w:val="24"/>
          <w:szCs w:val="24"/>
        </w:rPr>
        <w:t>Далее необходимо разбить на дополнительные атрибуты ФИО и адрес для сотрудников и студентов, а также указать первичный и внешний ключ.</w:t>
      </w:r>
    </w:p>
    <w:p w14:paraId="6CD208F0"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Для разбиения составного атрибута необходимо добавить фигуру овал и соединить с нужным атрибутом.</w:t>
      </w:r>
    </w:p>
    <w:p w14:paraId="50ADC90F"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 xml:space="preserve">Для указания первичного ключа необходимо нажать правой кнопкой мыши на атрибуте и в контекстном меню выбрать пункт </w:t>
      </w:r>
      <w:proofErr w:type="gramStart"/>
      <w:r w:rsidRPr="002F61D1">
        <w:rPr>
          <w:color w:val="auto"/>
          <w:sz w:val="24"/>
          <w:szCs w:val="24"/>
        </w:rPr>
        <w:t>Задать</w:t>
      </w:r>
      <w:proofErr w:type="gramEnd"/>
      <w:r w:rsidRPr="002F61D1">
        <w:rPr>
          <w:color w:val="auto"/>
          <w:sz w:val="24"/>
          <w:szCs w:val="24"/>
        </w:rPr>
        <w:t xml:space="preserve"> первичный ключ.</w:t>
      </w:r>
    </w:p>
    <w:p w14:paraId="3607379D" w14:textId="77777777" w:rsidR="002F61D1" w:rsidRPr="002F61D1" w:rsidRDefault="002F61D1" w:rsidP="002F61D1">
      <w:pPr>
        <w:tabs>
          <w:tab w:val="left" w:pos="709"/>
          <w:tab w:val="left" w:pos="1134"/>
        </w:tabs>
        <w:ind w:firstLine="426"/>
        <w:jc w:val="both"/>
        <w:rPr>
          <w:color w:val="auto"/>
          <w:sz w:val="24"/>
          <w:szCs w:val="24"/>
        </w:rPr>
      </w:pPr>
      <w:r w:rsidRPr="002F61D1">
        <w:rPr>
          <w:color w:val="auto"/>
          <w:sz w:val="24"/>
          <w:szCs w:val="24"/>
        </w:rPr>
        <w:t>Для указания внешнего ключа необходимо выбрать нужный атрибут и дополнительных параметрах шрифта выбрать двойное подчеркивание текста.</w:t>
      </w:r>
    </w:p>
    <w:p w14:paraId="4DED62D8" w14:textId="77777777" w:rsidR="002F61D1" w:rsidRPr="002F61D1" w:rsidRDefault="002F61D1" w:rsidP="002F61D1">
      <w:pPr>
        <w:tabs>
          <w:tab w:val="left" w:pos="709"/>
          <w:tab w:val="left" w:pos="1134"/>
        </w:tabs>
        <w:ind w:firstLine="0"/>
        <w:jc w:val="center"/>
        <w:rPr>
          <w:color w:val="auto"/>
          <w:sz w:val="24"/>
          <w:szCs w:val="24"/>
        </w:rPr>
      </w:pPr>
      <w:r w:rsidRPr="002F61D1">
        <w:rPr>
          <w:noProof/>
          <w:color w:val="auto"/>
          <w:sz w:val="24"/>
          <w:szCs w:val="24"/>
        </w:rPr>
        <w:lastRenderedPageBreak/>
        <w:drawing>
          <wp:inline distT="0" distB="0" distL="0" distR="0" wp14:anchorId="78F0D29A" wp14:editId="49CC4FE9">
            <wp:extent cx="5400000" cy="3655508"/>
            <wp:effectExtent l="0" t="0" r="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00000" cy="3655508"/>
                    </a:xfrm>
                    <a:prstGeom prst="rect">
                      <a:avLst/>
                    </a:prstGeom>
                  </pic:spPr>
                </pic:pic>
              </a:graphicData>
            </a:graphic>
          </wp:inline>
        </w:drawing>
      </w:r>
    </w:p>
    <w:p w14:paraId="26F5C605" w14:textId="77777777" w:rsidR="002F61D1" w:rsidRPr="002F61D1" w:rsidRDefault="002F61D1" w:rsidP="002F61D1">
      <w:pPr>
        <w:tabs>
          <w:tab w:val="left" w:pos="709"/>
          <w:tab w:val="left" w:pos="1134"/>
        </w:tabs>
        <w:ind w:firstLine="426"/>
        <w:jc w:val="both"/>
        <w:rPr>
          <w:color w:val="auto"/>
          <w:sz w:val="24"/>
          <w:szCs w:val="24"/>
        </w:rPr>
      </w:pPr>
    </w:p>
    <w:p w14:paraId="3DBA8795" w14:textId="77777777" w:rsidR="002F61D1" w:rsidRPr="002F61D1" w:rsidRDefault="002F61D1" w:rsidP="002F61D1">
      <w:pPr>
        <w:tabs>
          <w:tab w:val="left" w:pos="709"/>
          <w:tab w:val="left" w:pos="1134"/>
        </w:tabs>
        <w:ind w:firstLine="0"/>
        <w:jc w:val="both"/>
        <w:rPr>
          <w:b/>
          <w:bCs/>
          <w:color w:val="auto"/>
          <w:sz w:val="24"/>
          <w:szCs w:val="24"/>
        </w:rPr>
      </w:pPr>
      <w:r w:rsidRPr="002F61D1">
        <w:rPr>
          <w:b/>
          <w:bCs/>
          <w:color w:val="auto"/>
          <w:sz w:val="24"/>
          <w:szCs w:val="24"/>
        </w:rPr>
        <w:t>Варианты</w:t>
      </w:r>
    </w:p>
    <w:p w14:paraId="37F029D5" w14:textId="4A544A9F" w:rsidR="002F61D1" w:rsidRPr="002F61D1" w:rsidRDefault="002F61D1" w:rsidP="002F61D1">
      <w:pPr>
        <w:tabs>
          <w:tab w:val="left" w:pos="709"/>
          <w:tab w:val="left" w:pos="1134"/>
        </w:tabs>
        <w:ind w:firstLine="426"/>
        <w:jc w:val="both"/>
        <w:rPr>
          <w:color w:val="auto"/>
          <w:sz w:val="24"/>
          <w:szCs w:val="24"/>
        </w:rPr>
      </w:pPr>
      <w:r>
        <w:rPr>
          <w:color w:val="auto"/>
          <w:sz w:val="24"/>
          <w:szCs w:val="24"/>
        </w:rPr>
        <w:t xml:space="preserve">Построить </w:t>
      </w:r>
      <w:r>
        <w:rPr>
          <w:color w:val="auto"/>
          <w:sz w:val="24"/>
          <w:szCs w:val="24"/>
          <w:lang w:val="en-US"/>
        </w:rPr>
        <w:t>ER</w:t>
      </w:r>
      <w:r w:rsidRPr="002F61D1">
        <w:rPr>
          <w:color w:val="auto"/>
          <w:sz w:val="24"/>
          <w:szCs w:val="24"/>
        </w:rPr>
        <w:t>-</w:t>
      </w:r>
      <w:r>
        <w:rPr>
          <w:color w:val="auto"/>
          <w:sz w:val="24"/>
          <w:szCs w:val="24"/>
        </w:rPr>
        <w:t>модель для следующих ИС</w:t>
      </w:r>
    </w:p>
    <w:p w14:paraId="1381ADE4"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«Спортивный комплекс»</w:t>
      </w:r>
    </w:p>
    <w:p w14:paraId="70F8D1AD"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«Почта»</w:t>
      </w:r>
    </w:p>
    <w:p w14:paraId="1490CF7D"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1274A8C8"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207BC73E"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47974D0C"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12738FB1"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765C33F7"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4A42938D"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«Санаторий»</w:t>
      </w:r>
    </w:p>
    <w:p w14:paraId="772355C5"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«Редакция журнала»</w:t>
      </w:r>
    </w:p>
    <w:p w14:paraId="219E66B2"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«Фотостудия»</w:t>
      </w:r>
    </w:p>
    <w:p w14:paraId="54D68584"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44CD0466"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«Кадровое агентство»</w:t>
      </w:r>
    </w:p>
    <w:p w14:paraId="082EA908"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«Студия звукозаписи»</w:t>
      </w:r>
    </w:p>
    <w:p w14:paraId="01174192"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«Хлебопекарня»</w:t>
      </w:r>
    </w:p>
    <w:p w14:paraId="743B3136"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«Страховая компания»</w:t>
      </w:r>
    </w:p>
    <w:p w14:paraId="1DDBE725"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«Паспортный стол»</w:t>
      </w:r>
    </w:p>
    <w:p w14:paraId="183F457E"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4E59BE73"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«Кинотеатр»</w:t>
      </w:r>
    </w:p>
    <w:p w14:paraId="63EC2D26"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768CEFCE"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17D8AC59"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«Санаторий»</w:t>
      </w:r>
    </w:p>
    <w:p w14:paraId="6E588535"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«Отдел кадров»</w:t>
      </w:r>
    </w:p>
    <w:p w14:paraId="54FB28E8"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«Автосалон»</w:t>
      </w:r>
    </w:p>
    <w:p w14:paraId="425D206D"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«Ателье»</w:t>
      </w:r>
    </w:p>
    <w:p w14:paraId="09B1CEC4"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0555EE87"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«Библиотека»</w:t>
      </w:r>
    </w:p>
    <w:p w14:paraId="4CAC62CB"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«Гостиница»</w:t>
      </w:r>
    </w:p>
    <w:p w14:paraId="0C56F6F7"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«Детский сад»</w:t>
      </w:r>
    </w:p>
    <w:p w14:paraId="7F4D26D0"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4DD6E589"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483088DE" w14:textId="77777777" w:rsidR="002F61D1" w:rsidRPr="002F61D1" w:rsidRDefault="002F61D1" w:rsidP="008243AB">
      <w:pPr>
        <w:pStyle w:val="a6"/>
        <w:numPr>
          <w:ilvl w:val="0"/>
          <w:numId w:val="39"/>
        </w:numPr>
        <w:tabs>
          <w:tab w:val="left" w:pos="1134"/>
        </w:tabs>
        <w:ind w:left="0" w:firstLine="426"/>
        <w:jc w:val="both"/>
        <w:rPr>
          <w:bCs/>
          <w:color w:val="000000"/>
          <w:sz w:val="24"/>
          <w:szCs w:val="24"/>
        </w:rPr>
      </w:pPr>
      <w:r w:rsidRPr="002F61D1">
        <w:rPr>
          <w:bCs/>
          <w:color w:val="000000"/>
          <w:sz w:val="24"/>
          <w:szCs w:val="24"/>
        </w:rPr>
        <w:t>«Школа»</w:t>
      </w:r>
    </w:p>
    <w:p w14:paraId="08FF8D29" w14:textId="77777777" w:rsidR="002F61D1" w:rsidRPr="002F61D1" w:rsidRDefault="002F61D1" w:rsidP="002F61D1">
      <w:pPr>
        <w:tabs>
          <w:tab w:val="left" w:pos="709"/>
          <w:tab w:val="left" w:pos="1134"/>
        </w:tabs>
        <w:ind w:firstLine="426"/>
        <w:jc w:val="both"/>
        <w:rPr>
          <w:color w:val="auto"/>
          <w:sz w:val="24"/>
          <w:szCs w:val="24"/>
        </w:rPr>
      </w:pPr>
    </w:p>
    <w:p w14:paraId="4ED70F92" w14:textId="77777777" w:rsidR="002F61D1" w:rsidRPr="002F61D1" w:rsidRDefault="002F61D1" w:rsidP="002F61D1">
      <w:pPr>
        <w:tabs>
          <w:tab w:val="left" w:pos="709"/>
          <w:tab w:val="left" w:pos="1134"/>
        </w:tabs>
        <w:ind w:left="426" w:firstLine="0"/>
        <w:jc w:val="both"/>
        <w:rPr>
          <w:b/>
          <w:bCs/>
          <w:color w:val="auto"/>
          <w:sz w:val="24"/>
          <w:szCs w:val="24"/>
        </w:rPr>
      </w:pPr>
      <w:r w:rsidRPr="002F61D1">
        <w:rPr>
          <w:b/>
          <w:bCs/>
          <w:color w:val="auto"/>
          <w:sz w:val="24"/>
          <w:szCs w:val="24"/>
        </w:rPr>
        <w:t>Контрольные вопросы</w:t>
      </w:r>
    </w:p>
    <w:p w14:paraId="7ECB6616" w14:textId="77777777" w:rsidR="002F61D1" w:rsidRPr="002F61D1" w:rsidRDefault="002F61D1" w:rsidP="008243AB">
      <w:pPr>
        <w:numPr>
          <w:ilvl w:val="0"/>
          <w:numId w:val="38"/>
        </w:numPr>
        <w:tabs>
          <w:tab w:val="left" w:pos="709"/>
          <w:tab w:val="left" w:pos="1134"/>
        </w:tabs>
        <w:ind w:left="0" w:firstLine="426"/>
        <w:jc w:val="both"/>
        <w:rPr>
          <w:color w:val="auto"/>
          <w:sz w:val="24"/>
          <w:szCs w:val="24"/>
        </w:rPr>
      </w:pPr>
      <w:r w:rsidRPr="002F61D1">
        <w:rPr>
          <w:color w:val="auto"/>
          <w:sz w:val="24"/>
          <w:szCs w:val="24"/>
        </w:rPr>
        <w:t>Группы методов проектирования схемы базы данных.</w:t>
      </w:r>
    </w:p>
    <w:p w14:paraId="5C184596" w14:textId="77777777" w:rsidR="002F61D1" w:rsidRPr="002F61D1" w:rsidRDefault="002F61D1" w:rsidP="008243AB">
      <w:pPr>
        <w:numPr>
          <w:ilvl w:val="0"/>
          <w:numId w:val="38"/>
        </w:numPr>
        <w:tabs>
          <w:tab w:val="left" w:pos="709"/>
          <w:tab w:val="left" w:pos="1134"/>
        </w:tabs>
        <w:ind w:left="0" w:firstLine="426"/>
        <w:jc w:val="both"/>
        <w:rPr>
          <w:color w:val="auto"/>
          <w:sz w:val="24"/>
          <w:szCs w:val="24"/>
        </w:rPr>
      </w:pPr>
      <w:r w:rsidRPr="002F61D1">
        <w:rPr>
          <w:color w:val="auto"/>
          <w:sz w:val="24"/>
          <w:szCs w:val="24"/>
        </w:rPr>
        <w:t>Приемы выделения сущностей и связей.</w:t>
      </w:r>
    </w:p>
    <w:p w14:paraId="2A328567" w14:textId="77777777" w:rsidR="002F61D1" w:rsidRPr="002F61D1" w:rsidRDefault="002F61D1" w:rsidP="008243AB">
      <w:pPr>
        <w:numPr>
          <w:ilvl w:val="0"/>
          <w:numId w:val="38"/>
        </w:numPr>
        <w:tabs>
          <w:tab w:val="left" w:pos="709"/>
          <w:tab w:val="left" w:pos="1134"/>
        </w:tabs>
        <w:ind w:left="0" w:firstLine="426"/>
        <w:jc w:val="both"/>
        <w:rPr>
          <w:color w:val="auto"/>
          <w:sz w:val="24"/>
          <w:szCs w:val="24"/>
        </w:rPr>
      </w:pPr>
      <w:r w:rsidRPr="002F61D1">
        <w:rPr>
          <w:color w:val="auto"/>
          <w:sz w:val="24"/>
          <w:szCs w:val="24"/>
        </w:rPr>
        <w:t xml:space="preserve">Основные определения </w:t>
      </w:r>
      <w:r w:rsidRPr="002F61D1">
        <w:rPr>
          <w:color w:val="auto"/>
          <w:sz w:val="24"/>
          <w:szCs w:val="24"/>
          <w:lang w:val="en-US"/>
        </w:rPr>
        <w:t>ER-</w:t>
      </w:r>
      <w:r w:rsidRPr="002F61D1">
        <w:rPr>
          <w:color w:val="auto"/>
          <w:sz w:val="24"/>
          <w:szCs w:val="24"/>
        </w:rPr>
        <w:t>диаграмм.</w:t>
      </w:r>
    </w:p>
    <w:p w14:paraId="6F348832" w14:textId="77777777" w:rsidR="002F61D1" w:rsidRPr="002F61D1" w:rsidRDefault="002F61D1" w:rsidP="008243AB">
      <w:pPr>
        <w:numPr>
          <w:ilvl w:val="0"/>
          <w:numId w:val="38"/>
        </w:numPr>
        <w:tabs>
          <w:tab w:val="left" w:pos="709"/>
          <w:tab w:val="left" w:pos="1134"/>
        </w:tabs>
        <w:ind w:left="0" w:firstLine="426"/>
        <w:jc w:val="both"/>
        <w:rPr>
          <w:color w:val="auto"/>
          <w:sz w:val="24"/>
          <w:szCs w:val="24"/>
        </w:rPr>
      </w:pPr>
      <w:r w:rsidRPr="002F61D1">
        <w:rPr>
          <w:color w:val="auto"/>
          <w:sz w:val="24"/>
          <w:szCs w:val="24"/>
        </w:rPr>
        <w:t xml:space="preserve">Элементы диаграммы в нотации </w:t>
      </w:r>
      <w:proofErr w:type="spellStart"/>
      <w:r w:rsidRPr="002F61D1">
        <w:rPr>
          <w:color w:val="auto"/>
          <w:sz w:val="24"/>
          <w:szCs w:val="24"/>
        </w:rPr>
        <w:t>Чена</w:t>
      </w:r>
      <w:proofErr w:type="spellEnd"/>
      <w:r w:rsidRPr="002F61D1">
        <w:rPr>
          <w:color w:val="auto"/>
          <w:sz w:val="24"/>
          <w:szCs w:val="24"/>
        </w:rPr>
        <w:t>.</w:t>
      </w:r>
    </w:p>
    <w:p w14:paraId="4D59E6D1" w14:textId="77777777" w:rsidR="002F61D1" w:rsidRPr="002F61D1" w:rsidRDefault="002F61D1" w:rsidP="002F61D1">
      <w:pPr>
        <w:tabs>
          <w:tab w:val="left" w:pos="709"/>
          <w:tab w:val="left" w:pos="1134"/>
        </w:tabs>
        <w:ind w:firstLine="426"/>
        <w:jc w:val="both"/>
        <w:rPr>
          <w:color w:val="auto"/>
          <w:sz w:val="24"/>
          <w:szCs w:val="24"/>
        </w:rPr>
      </w:pPr>
    </w:p>
    <w:p w14:paraId="0CF8B51F" w14:textId="703F61F4" w:rsidR="00BB3B84" w:rsidRDefault="00BB3B84">
      <w:pPr>
        <w:rPr>
          <w:color w:val="auto"/>
          <w:sz w:val="24"/>
          <w:szCs w:val="24"/>
        </w:rPr>
      </w:pPr>
      <w:r>
        <w:rPr>
          <w:color w:val="auto"/>
          <w:sz w:val="24"/>
          <w:szCs w:val="24"/>
        </w:rPr>
        <w:br w:type="page"/>
      </w:r>
    </w:p>
    <w:p w14:paraId="78CEE7CB" w14:textId="204D71FD" w:rsidR="00BB3B84" w:rsidRPr="00CB4096" w:rsidRDefault="00BB3B84" w:rsidP="00BB3B84">
      <w:pPr>
        <w:pStyle w:val="1"/>
        <w:rPr>
          <w:sz w:val="24"/>
          <w:szCs w:val="24"/>
        </w:rPr>
      </w:pPr>
      <w:bookmarkStart w:id="31" w:name="_Toc106898198"/>
      <w:r w:rsidRPr="00CB4096">
        <w:rPr>
          <w:sz w:val="24"/>
          <w:szCs w:val="24"/>
        </w:rPr>
        <w:lastRenderedPageBreak/>
        <w:t>Практическая работа №</w:t>
      </w:r>
      <w:r w:rsidR="00967542">
        <w:rPr>
          <w:sz w:val="24"/>
          <w:szCs w:val="24"/>
        </w:rPr>
        <w:t>8</w:t>
      </w:r>
      <w:r>
        <w:rPr>
          <w:sz w:val="24"/>
          <w:szCs w:val="24"/>
        </w:rPr>
        <w:t xml:space="preserve">. </w:t>
      </w:r>
      <w:r w:rsidRPr="00BB3B84">
        <w:rPr>
          <w:sz w:val="24"/>
          <w:szCs w:val="24"/>
        </w:rPr>
        <w:t>ER-моделирование в нотации IDEF1X</w:t>
      </w:r>
      <w:bookmarkEnd w:id="31"/>
    </w:p>
    <w:p w14:paraId="349F4DE2" w14:textId="77777777" w:rsidR="00BB3B84" w:rsidRPr="002F61D1" w:rsidRDefault="00BB3B84" w:rsidP="00BB3B84">
      <w:pPr>
        <w:tabs>
          <w:tab w:val="left" w:pos="709"/>
          <w:tab w:val="left" w:pos="1134"/>
        </w:tabs>
        <w:ind w:firstLine="426"/>
        <w:jc w:val="both"/>
        <w:rPr>
          <w:b/>
          <w:color w:val="auto"/>
          <w:sz w:val="24"/>
          <w:szCs w:val="24"/>
        </w:rPr>
      </w:pPr>
    </w:p>
    <w:p w14:paraId="0834B1B9" w14:textId="77777777" w:rsidR="00BB3B84" w:rsidRPr="00C67C8D" w:rsidRDefault="00BB3B84" w:rsidP="00BB3B84">
      <w:pPr>
        <w:tabs>
          <w:tab w:val="left" w:pos="709"/>
        </w:tabs>
        <w:ind w:firstLine="426"/>
        <w:jc w:val="both"/>
        <w:rPr>
          <w:color w:val="auto"/>
          <w:sz w:val="24"/>
          <w:szCs w:val="24"/>
        </w:rPr>
      </w:pPr>
      <w:bookmarkStart w:id="32" w:name="_Toc532201532"/>
      <w:bookmarkStart w:id="33" w:name="_Toc532201669"/>
      <w:r w:rsidRPr="00927CF2">
        <w:rPr>
          <w:b/>
          <w:color w:val="auto"/>
          <w:sz w:val="24"/>
          <w:szCs w:val="24"/>
        </w:rPr>
        <w:t>Цель</w:t>
      </w:r>
      <w:bookmarkEnd w:id="32"/>
      <w:bookmarkEnd w:id="33"/>
      <w:r w:rsidRPr="00927CF2">
        <w:rPr>
          <w:b/>
          <w:color w:val="auto"/>
          <w:sz w:val="24"/>
          <w:szCs w:val="24"/>
        </w:rPr>
        <w:t>:</w:t>
      </w:r>
      <w:r w:rsidRPr="00927CF2">
        <w:rPr>
          <w:color w:val="auto"/>
          <w:sz w:val="24"/>
          <w:szCs w:val="24"/>
        </w:rPr>
        <w:t xml:space="preserve"> </w:t>
      </w:r>
      <w:r w:rsidRPr="00C67C8D">
        <w:rPr>
          <w:color w:val="auto"/>
          <w:sz w:val="24"/>
          <w:szCs w:val="24"/>
        </w:rPr>
        <w:t xml:space="preserve">освоение технологии построения информационной модели логического и физического уровней в нотации </w:t>
      </w:r>
      <w:r w:rsidRPr="00927CF2">
        <w:rPr>
          <w:color w:val="auto"/>
          <w:sz w:val="24"/>
          <w:szCs w:val="24"/>
        </w:rPr>
        <w:t>IDEF</w:t>
      </w:r>
      <w:r w:rsidRPr="00C67C8D">
        <w:rPr>
          <w:color w:val="auto"/>
          <w:sz w:val="24"/>
          <w:szCs w:val="24"/>
        </w:rPr>
        <w:t>1</w:t>
      </w:r>
      <w:r w:rsidRPr="00927CF2">
        <w:rPr>
          <w:color w:val="auto"/>
          <w:sz w:val="24"/>
          <w:szCs w:val="24"/>
        </w:rPr>
        <w:t>X</w:t>
      </w:r>
      <w:r w:rsidRPr="00C67C8D">
        <w:rPr>
          <w:color w:val="auto"/>
          <w:sz w:val="24"/>
          <w:szCs w:val="24"/>
        </w:rPr>
        <w:t xml:space="preserve"> с использованием пакета </w:t>
      </w:r>
      <w:r w:rsidRPr="00927CF2">
        <w:rPr>
          <w:color w:val="auto"/>
          <w:sz w:val="24"/>
          <w:szCs w:val="24"/>
        </w:rPr>
        <w:t>Microsoft</w:t>
      </w:r>
      <w:r w:rsidRPr="00C67C8D">
        <w:rPr>
          <w:color w:val="auto"/>
          <w:sz w:val="24"/>
          <w:szCs w:val="24"/>
        </w:rPr>
        <w:t xml:space="preserve"> </w:t>
      </w:r>
      <w:proofErr w:type="spellStart"/>
      <w:r w:rsidRPr="00927CF2">
        <w:rPr>
          <w:color w:val="auto"/>
          <w:sz w:val="24"/>
          <w:szCs w:val="24"/>
        </w:rPr>
        <w:t>Visio</w:t>
      </w:r>
      <w:proofErr w:type="spellEnd"/>
      <w:r w:rsidRPr="00C67C8D">
        <w:rPr>
          <w:color w:val="auto"/>
          <w:sz w:val="24"/>
          <w:szCs w:val="24"/>
        </w:rPr>
        <w:t>.</w:t>
      </w:r>
    </w:p>
    <w:p w14:paraId="4A9DD170" w14:textId="77777777" w:rsidR="002F61D1" w:rsidRDefault="002F61D1" w:rsidP="002F61D1">
      <w:pPr>
        <w:tabs>
          <w:tab w:val="left" w:pos="709"/>
          <w:tab w:val="left" w:pos="1134"/>
        </w:tabs>
        <w:ind w:firstLine="426"/>
        <w:jc w:val="both"/>
        <w:rPr>
          <w:color w:val="auto"/>
          <w:sz w:val="24"/>
          <w:szCs w:val="24"/>
        </w:rPr>
      </w:pPr>
    </w:p>
    <w:p w14:paraId="3C492DE5" w14:textId="7541F37C" w:rsidR="002F61D1" w:rsidRPr="00BB3B84" w:rsidRDefault="00BB3B84" w:rsidP="002F61D1">
      <w:pPr>
        <w:tabs>
          <w:tab w:val="left" w:pos="709"/>
          <w:tab w:val="left" w:pos="1134"/>
        </w:tabs>
        <w:ind w:firstLine="426"/>
        <w:jc w:val="both"/>
        <w:rPr>
          <w:b/>
          <w:color w:val="auto"/>
          <w:sz w:val="24"/>
          <w:szCs w:val="24"/>
        </w:rPr>
      </w:pPr>
      <w:r>
        <w:rPr>
          <w:b/>
          <w:color w:val="auto"/>
          <w:sz w:val="24"/>
          <w:szCs w:val="24"/>
        </w:rPr>
        <w:t>Теоретические сведения</w:t>
      </w:r>
    </w:p>
    <w:p w14:paraId="0A551CF2"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Методология IDEF1X – язык для семантического моделирования данных, основанный на концепции «сущность-связь».</w:t>
      </w:r>
    </w:p>
    <w:p w14:paraId="7E442722"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 xml:space="preserve">Различают два уровня информационной модели: </w:t>
      </w:r>
      <w:r w:rsidRPr="00C67C8D">
        <w:rPr>
          <w:b/>
          <w:color w:val="auto"/>
          <w:sz w:val="24"/>
          <w:szCs w:val="24"/>
        </w:rPr>
        <w:t>логический</w:t>
      </w:r>
      <w:r w:rsidRPr="00C67C8D">
        <w:rPr>
          <w:color w:val="auto"/>
          <w:sz w:val="24"/>
          <w:szCs w:val="24"/>
        </w:rPr>
        <w:t xml:space="preserve"> и </w:t>
      </w:r>
      <w:r w:rsidRPr="00C67C8D">
        <w:rPr>
          <w:b/>
          <w:color w:val="auto"/>
          <w:sz w:val="24"/>
          <w:szCs w:val="24"/>
        </w:rPr>
        <w:t>физический</w:t>
      </w:r>
      <w:r w:rsidRPr="00C67C8D">
        <w:rPr>
          <w:color w:val="auto"/>
          <w:sz w:val="24"/>
          <w:szCs w:val="24"/>
        </w:rPr>
        <w:t>.</w:t>
      </w:r>
    </w:p>
    <w:p w14:paraId="179E3E89" w14:textId="77777777" w:rsidR="00BB3B84" w:rsidRPr="00C67C8D" w:rsidRDefault="00BB3B84" w:rsidP="00BB3B84">
      <w:pPr>
        <w:tabs>
          <w:tab w:val="left" w:pos="709"/>
        </w:tabs>
        <w:ind w:firstLine="426"/>
        <w:jc w:val="both"/>
        <w:rPr>
          <w:color w:val="auto"/>
          <w:sz w:val="24"/>
          <w:szCs w:val="24"/>
        </w:rPr>
      </w:pPr>
      <w:r w:rsidRPr="00C67C8D">
        <w:rPr>
          <w:b/>
          <w:color w:val="auto"/>
          <w:sz w:val="24"/>
          <w:szCs w:val="24"/>
        </w:rPr>
        <w:t xml:space="preserve">Логическая модель </w:t>
      </w:r>
      <w:r w:rsidRPr="00C67C8D">
        <w:rPr>
          <w:color w:val="auto"/>
          <w:sz w:val="24"/>
          <w:szCs w:val="24"/>
        </w:rPr>
        <w:t>позволяет понять суть проектируемой системы, отражая логические взаимосвязи между сущностями.</w:t>
      </w:r>
    </w:p>
    <w:p w14:paraId="2CD1D8ED"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Различают 3 подуровня логического уровня модели данных, отличающиеся по глубине представления информации о данных:</w:t>
      </w:r>
    </w:p>
    <w:p w14:paraId="097BB6B2" w14:textId="77777777" w:rsidR="00BB3B84" w:rsidRPr="00C67C8D" w:rsidRDefault="00BB3B84" w:rsidP="008243AB">
      <w:pPr>
        <w:numPr>
          <w:ilvl w:val="0"/>
          <w:numId w:val="41"/>
        </w:numPr>
        <w:tabs>
          <w:tab w:val="left" w:pos="709"/>
          <w:tab w:val="left" w:pos="1134"/>
        </w:tabs>
        <w:ind w:left="0" w:firstLine="426"/>
        <w:jc w:val="both"/>
        <w:rPr>
          <w:color w:val="auto"/>
          <w:sz w:val="24"/>
          <w:szCs w:val="24"/>
          <w:lang w:val="en-US"/>
        </w:rPr>
      </w:pPr>
      <w:r w:rsidRPr="00C67C8D">
        <w:rPr>
          <w:color w:val="auto"/>
          <w:sz w:val="24"/>
          <w:szCs w:val="24"/>
        </w:rPr>
        <w:t>диаграмма</w:t>
      </w:r>
      <w:r w:rsidRPr="00C67C8D">
        <w:rPr>
          <w:color w:val="auto"/>
          <w:sz w:val="24"/>
          <w:szCs w:val="24"/>
          <w:lang w:val="en-US"/>
        </w:rPr>
        <w:t xml:space="preserve"> </w:t>
      </w:r>
      <w:r w:rsidRPr="00C67C8D">
        <w:rPr>
          <w:color w:val="auto"/>
          <w:sz w:val="24"/>
          <w:szCs w:val="24"/>
        </w:rPr>
        <w:t>сущность</w:t>
      </w:r>
      <w:r w:rsidRPr="00C67C8D">
        <w:rPr>
          <w:color w:val="auto"/>
          <w:sz w:val="24"/>
          <w:szCs w:val="24"/>
          <w:lang w:val="en-US"/>
        </w:rPr>
        <w:t>-</w:t>
      </w:r>
      <w:r w:rsidRPr="00C67C8D">
        <w:rPr>
          <w:color w:val="auto"/>
          <w:sz w:val="24"/>
          <w:szCs w:val="24"/>
        </w:rPr>
        <w:t>связь</w:t>
      </w:r>
      <w:r w:rsidRPr="00C67C8D">
        <w:rPr>
          <w:color w:val="auto"/>
          <w:sz w:val="24"/>
          <w:szCs w:val="24"/>
          <w:lang w:val="en-US"/>
        </w:rPr>
        <w:t xml:space="preserve"> (Entity-Relationship Diagram (ERD);</w:t>
      </w:r>
    </w:p>
    <w:p w14:paraId="6A1C7FC9" w14:textId="77777777" w:rsidR="00BB3B84" w:rsidRPr="00C67C8D" w:rsidRDefault="00BB3B84" w:rsidP="008243AB">
      <w:pPr>
        <w:numPr>
          <w:ilvl w:val="0"/>
          <w:numId w:val="41"/>
        </w:numPr>
        <w:tabs>
          <w:tab w:val="left" w:pos="709"/>
          <w:tab w:val="left" w:pos="1134"/>
        </w:tabs>
        <w:ind w:left="0" w:firstLine="426"/>
        <w:jc w:val="both"/>
        <w:rPr>
          <w:color w:val="auto"/>
          <w:sz w:val="24"/>
          <w:szCs w:val="24"/>
        </w:rPr>
      </w:pPr>
      <w:r w:rsidRPr="00C67C8D">
        <w:rPr>
          <w:color w:val="auto"/>
          <w:sz w:val="24"/>
          <w:szCs w:val="24"/>
        </w:rPr>
        <w:t>модель данных, основанная на ключах (</w:t>
      </w:r>
      <w:proofErr w:type="spellStart"/>
      <w:r w:rsidRPr="00C67C8D">
        <w:rPr>
          <w:color w:val="auto"/>
          <w:sz w:val="24"/>
          <w:szCs w:val="24"/>
        </w:rPr>
        <w:t>Key</w:t>
      </w:r>
      <w:proofErr w:type="spellEnd"/>
      <w:r w:rsidRPr="00C67C8D">
        <w:rPr>
          <w:color w:val="auto"/>
          <w:sz w:val="24"/>
          <w:szCs w:val="24"/>
        </w:rPr>
        <w:t xml:space="preserve"> </w:t>
      </w:r>
      <w:proofErr w:type="spellStart"/>
      <w:r w:rsidRPr="00C67C8D">
        <w:rPr>
          <w:color w:val="auto"/>
          <w:sz w:val="24"/>
          <w:szCs w:val="24"/>
        </w:rPr>
        <w:t>Based</w:t>
      </w:r>
      <w:proofErr w:type="spellEnd"/>
      <w:r w:rsidRPr="00C67C8D">
        <w:rPr>
          <w:color w:val="auto"/>
          <w:sz w:val="24"/>
          <w:szCs w:val="24"/>
        </w:rPr>
        <w:t xml:space="preserve"> </w:t>
      </w:r>
      <w:proofErr w:type="spellStart"/>
      <w:r w:rsidRPr="00C67C8D">
        <w:rPr>
          <w:color w:val="auto"/>
          <w:sz w:val="24"/>
          <w:szCs w:val="24"/>
        </w:rPr>
        <w:t>Model</w:t>
      </w:r>
      <w:proofErr w:type="spellEnd"/>
      <w:r w:rsidRPr="00C67C8D">
        <w:rPr>
          <w:color w:val="auto"/>
          <w:sz w:val="24"/>
          <w:szCs w:val="24"/>
        </w:rPr>
        <w:t xml:space="preserve"> (KB);</w:t>
      </w:r>
    </w:p>
    <w:p w14:paraId="625F39E7" w14:textId="77777777" w:rsidR="00BB3B84" w:rsidRPr="00C67C8D" w:rsidRDefault="00BB3B84" w:rsidP="008243AB">
      <w:pPr>
        <w:numPr>
          <w:ilvl w:val="0"/>
          <w:numId w:val="41"/>
        </w:numPr>
        <w:tabs>
          <w:tab w:val="left" w:pos="709"/>
          <w:tab w:val="left" w:pos="1134"/>
        </w:tabs>
        <w:ind w:left="0" w:firstLine="426"/>
        <w:jc w:val="both"/>
        <w:rPr>
          <w:color w:val="auto"/>
          <w:sz w:val="24"/>
          <w:szCs w:val="24"/>
          <w:lang w:val="en-US"/>
        </w:rPr>
      </w:pPr>
      <w:r w:rsidRPr="00C67C8D">
        <w:rPr>
          <w:color w:val="auto"/>
          <w:sz w:val="24"/>
          <w:szCs w:val="24"/>
        </w:rPr>
        <w:t>полная</w:t>
      </w:r>
      <w:r w:rsidRPr="00C67C8D">
        <w:rPr>
          <w:color w:val="auto"/>
          <w:sz w:val="24"/>
          <w:szCs w:val="24"/>
          <w:lang w:val="en-US"/>
        </w:rPr>
        <w:t xml:space="preserve"> </w:t>
      </w:r>
      <w:r w:rsidRPr="00C67C8D">
        <w:rPr>
          <w:color w:val="auto"/>
          <w:sz w:val="24"/>
          <w:szCs w:val="24"/>
        </w:rPr>
        <w:t>атрибутивная</w:t>
      </w:r>
      <w:r w:rsidRPr="00C67C8D">
        <w:rPr>
          <w:color w:val="auto"/>
          <w:sz w:val="24"/>
          <w:szCs w:val="24"/>
          <w:lang w:val="en-US"/>
        </w:rPr>
        <w:t xml:space="preserve"> </w:t>
      </w:r>
      <w:r w:rsidRPr="00C67C8D">
        <w:rPr>
          <w:color w:val="auto"/>
          <w:sz w:val="24"/>
          <w:szCs w:val="24"/>
        </w:rPr>
        <w:t>модель</w:t>
      </w:r>
      <w:r w:rsidRPr="00C67C8D">
        <w:rPr>
          <w:color w:val="auto"/>
          <w:sz w:val="24"/>
          <w:szCs w:val="24"/>
          <w:lang w:val="en-US"/>
        </w:rPr>
        <w:t xml:space="preserve"> (Fully Attributed Model (FA).</w:t>
      </w:r>
    </w:p>
    <w:p w14:paraId="7A3D44BB" w14:textId="77777777" w:rsidR="00BB3B84" w:rsidRPr="00C67C8D" w:rsidRDefault="00BB3B84" w:rsidP="008243AB">
      <w:pPr>
        <w:numPr>
          <w:ilvl w:val="1"/>
          <w:numId w:val="40"/>
        </w:numPr>
        <w:tabs>
          <w:tab w:val="left" w:pos="709"/>
        </w:tabs>
        <w:ind w:firstLine="426"/>
        <w:jc w:val="both"/>
        <w:rPr>
          <w:color w:val="auto"/>
          <w:sz w:val="24"/>
          <w:szCs w:val="24"/>
        </w:rPr>
      </w:pPr>
      <w:r w:rsidRPr="00C67C8D">
        <w:rPr>
          <w:b/>
          <w:color w:val="auto"/>
          <w:sz w:val="24"/>
          <w:szCs w:val="24"/>
        </w:rPr>
        <w:t>Физическая модель</w:t>
      </w:r>
      <w:r w:rsidRPr="00C67C8D">
        <w:rPr>
          <w:color w:val="auto"/>
          <w:sz w:val="24"/>
          <w:szCs w:val="24"/>
        </w:rPr>
        <w:t xml:space="preserve"> отражает физические свойства проектируемой базы данных (типы данных, размер полей, индексы). Параметры физической информационной модели зависят от выбранной системы управления базами данных (СУБД).</w:t>
      </w:r>
    </w:p>
    <w:p w14:paraId="1B82B6C4" w14:textId="77777777" w:rsidR="00BB3B84" w:rsidRPr="00C67C8D" w:rsidRDefault="00BB3B84" w:rsidP="00BB3B84">
      <w:pPr>
        <w:tabs>
          <w:tab w:val="left" w:pos="709"/>
        </w:tabs>
        <w:ind w:left="426" w:firstLine="0"/>
        <w:jc w:val="both"/>
        <w:rPr>
          <w:b/>
          <w:i/>
          <w:color w:val="auto"/>
          <w:sz w:val="24"/>
          <w:szCs w:val="24"/>
        </w:rPr>
      </w:pPr>
      <w:r w:rsidRPr="00C67C8D">
        <w:rPr>
          <w:b/>
          <w:i/>
          <w:color w:val="auto"/>
          <w:sz w:val="24"/>
          <w:szCs w:val="24"/>
        </w:rPr>
        <w:t>Основные элементы информационной модели логического уровня</w:t>
      </w:r>
    </w:p>
    <w:p w14:paraId="00AA485C" w14:textId="77777777" w:rsidR="00BB3B84" w:rsidRPr="00C67C8D" w:rsidRDefault="00BB3B84" w:rsidP="00BB3B84">
      <w:pPr>
        <w:tabs>
          <w:tab w:val="left" w:pos="709"/>
        </w:tabs>
        <w:ind w:firstLine="426"/>
        <w:jc w:val="both"/>
        <w:rPr>
          <w:i/>
          <w:color w:val="auto"/>
          <w:sz w:val="24"/>
          <w:szCs w:val="24"/>
        </w:rPr>
      </w:pPr>
      <w:r w:rsidRPr="00C67C8D">
        <w:rPr>
          <w:i/>
          <w:color w:val="auto"/>
          <w:sz w:val="24"/>
          <w:szCs w:val="24"/>
        </w:rPr>
        <w:t>Сущности и атрибуты</w:t>
      </w:r>
    </w:p>
    <w:p w14:paraId="1FA6AC05" w14:textId="77777777" w:rsidR="00BB3B84" w:rsidRPr="00C67C8D" w:rsidRDefault="00BB3B84" w:rsidP="00BB3B84">
      <w:pPr>
        <w:tabs>
          <w:tab w:val="left" w:pos="709"/>
        </w:tabs>
        <w:ind w:firstLine="426"/>
        <w:jc w:val="both"/>
        <w:rPr>
          <w:color w:val="auto"/>
          <w:sz w:val="24"/>
          <w:szCs w:val="24"/>
        </w:rPr>
      </w:pPr>
      <w:r w:rsidRPr="00C67C8D">
        <w:rPr>
          <w:b/>
          <w:color w:val="auto"/>
          <w:sz w:val="24"/>
          <w:szCs w:val="24"/>
        </w:rPr>
        <w:t>Сущность</w:t>
      </w:r>
      <w:r w:rsidRPr="00C67C8D">
        <w:rPr>
          <w:color w:val="auto"/>
          <w:sz w:val="24"/>
          <w:szCs w:val="24"/>
        </w:rPr>
        <w:t xml:space="preserve"> – это множество </w:t>
      </w:r>
      <w:r w:rsidRPr="00C67C8D">
        <w:rPr>
          <w:b/>
          <w:color w:val="auto"/>
          <w:sz w:val="24"/>
          <w:szCs w:val="24"/>
        </w:rPr>
        <w:t>реальных</w:t>
      </w:r>
      <w:r w:rsidRPr="00C67C8D">
        <w:rPr>
          <w:color w:val="auto"/>
          <w:sz w:val="24"/>
          <w:szCs w:val="24"/>
        </w:rPr>
        <w:t xml:space="preserve"> или </w:t>
      </w:r>
      <w:r w:rsidRPr="00C67C8D">
        <w:rPr>
          <w:b/>
          <w:color w:val="auto"/>
          <w:sz w:val="24"/>
          <w:szCs w:val="24"/>
        </w:rPr>
        <w:t>абстрактных объектов</w:t>
      </w:r>
      <w:r w:rsidRPr="00C67C8D">
        <w:rPr>
          <w:color w:val="auto"/>
          <w:sz w:val="24"/>
          <w:szCs w:val="24"/>
        </w:rPr>
        <w:t xml:space="preserve"> (людей, предметов, документов и т.п.), </w:t>
      </w:r>
      <w:r w:rsidRPr="00C67C8D">
        <w:rPr>
          <w:b/>
          <w:color w:val="auto"/>
          <w:sz w:val="24"/>
          <w:szCs w:val="24"/>
        </w:rPr>
        <w:t>обладающих общими атрибутами или характеристиками</w:t>
      </w:r>
      <w:r w:rsidRPr="00C67C8D">
        <w:rPr>
          <w:color w:val="auto"/>
          <w:sz w:val="24"/>
          <w:szCs w:val="24"/>
        </w:rPr>
        <w:t xml:space="preserve">. Любой объект системы может быть представлен только одной сущностью, которая должна быть уникально идентифицирована. </w:t>
      </w:r>
      <w:r w:rsidRPr="00C67C8D">
        <w:rPr>
          <w:i/>
          <w:color w:val="auto"/>
          <w:sz w:val="24"/>
          <w:szCs w:val="24"/>
        </w:rPr>
        <w:t>Именование сущности</w:t>
      </w:r>
      <w:r w:rsidRPr="00C67C8D">
        <w:rPr>
          <w:color w:val="auto"/>
          <w:sz w:val="24"/>
          <w:szCs w:val="24"/>
        </w:rPr>
        <w:t xml:space="preserve"> осуществляется с помощью </w:t>
      </w:r>
      <w:r w:rsidRPr="00C67C8D">
        <w:rPr>
          <w:i/>
          <w:color w:val="auto"/>
          <w:sz w:val="24"/>
          <w:szCs w:val="24"/>
        </w:rPr>
        <w:t>существительного в единственном числе</w:t>
      </w:r>
      <w:r w:rsidRPr="00C67C8D">
        <w:rPr>
          <w:color w:val="auto"/>
          <w:sz w:val="24"/>
          <w:szCs w:val="24"/>
        </w:rPr>
        <w:t xml:space="preserve">. При этом имя сущности должно отражать </w:t>
      </w:r>
      <w:r w:rsidRPr="00C67C8D">
        <w:rPr>
          <w:b/>
          <w:color w:val="auto"/>
          <w:sz w:val="24"/>
          <w:szCs w:val="24"/>
        </w:rPr>
        <w:t>тип</w:t>
      </w:r>
      <w:r w:rsidRPr="00C67C8D">
        <w:rPr>
          <w:color w:val="auto"/>
          <w:sz w:val="24"/>
          <w:szCs w:val="24"/>
        </w:rPr>
        <w:t xml:space="preserve"> или </w:t>
      </w:r>
      <w:r w:rsidRPr="00C67C8D">
        <w:rPr>
          <w:b/>
          <w:color w:val="auto"/>
          <w:sz w:val="24"/>
          <w:szCs w:val="24"/>
        </w:rPr>
        <w:t>класс</w:t>
      </w:r>
      <w:r w:rsidRPr="00C67C8D">
        <w:rPr>
          <w:color w:val="auto"/>
          <w:sz w:val="24"/>
          <w:szCs w:val="24"/>
        </w:rPr>
        <w:t xml:space="preserve"> объекта, а не его </w:t>
      </w:r>
      <w:r w:rsidRPr="00C67C8D">
        <w:rPr>
          <w:b/>
          <w:color w:val="auto"/>
          <w:sz w:val="24"/>
          <w:szCs w:val="24"/>
        </w:rPr>
        <w:t>конкретный экземпляр</w:t>
      </w:r>
      <w:r w:rsidRPr="00C67C8D">
        <w:rPr>
          <w:color w:val="auto"/>
          <w:sz w:val="24"/>
          <w:szCs w:val="24"/>
        </w:rPr>
        <w:t xml:space="preserve"> (например, </w:t>
      </w:r>
      <w:r w:rsidRPr="00C67C8D">
        <w:rPr>
          <w:b/>
          <w:color w:val="auto"/>
          <w:sz w:val="24"/>
          <w:szCs w:val="24"/>
        </w:rPr>
        <w:t>Студент</w:t>
      </w:r>
      <w:r w:rsidRPr="00C67C8D">
        <w:rPr>
          <w:color w:val="auto"/>
          <w:sz w:val="24"/>
          <w:szCs w:val="24"/>
        </w:rPr>
        <w:t xml:space="preserve">, а не </w:t>
      </w:r>
      <w:r w:rsidRPr="00C67C8D">
        <w:rPr>
          <w:b/>
          <w:color w:val="auto"/>
          <w:sz w:val="24"/>
          <w:szCs w:val="24"/>
        </w:rPr>
        <w:t>Петров</w:t>
      </w:r>
      <w:r>
        <w:rPr>
          <w:color w:val="auto"/>
          <w:sz w:val="24"/>
          <w:szCs w:val="24"/>
        </w:rPr>
        <w:t>)</w:t>
      </w:r>
      <w:r w:rsidRPr="00C67C8D">
        <w:rPr>
          <w:color w:val="auto"/>
          <w:sz w:val="24"/>
          <w:szCs w:val="24"/>
        </w:rPr>
        <w:t>.</w:t>
      </w:r>
    </w:p>
    <w:p w14:paraId="29252A93"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Любая сущность характеризуется набором атрибутов (</w:t>
      </w:r>
      <w:r w:rsidRPr="00C67C8D">
        <w:rPr>
          <w:b/>
          <w:color w:val="auto"/>
          <w:sz w:val="24"/>
          <w:szCs w:val="24"/>
        </w:rPr>
        <w:t>свойств</w:t>
      </w:r>
      <w:r w:rsidRPr="00C67C8D">
        <w:rPr>
          <w:color w:val="auto"/>
          <w:sz w:val="24"/>
          <w:szCs w:val="24"/>
        </w:rPr>
        <w:t>).</w:t>
      </w:r>
    </w:p>
    <w:p w14:paraId="11DF2378" w14:textId="77777777" w:rsidR="00BB3B84" w:rsidRPr="00C67C8D" w:rsidRDefault="00BB3B84" w:rsidP="00BB3B84">
      <w:pPr>
        <w:tabs>
          <w:tab w:val="left" w:pos="709"/>
        </w:tabs>
        <w:ind w:firstLine="426"/>
        <w:jc w:val="both"/>
        <w:rPr>
          <w:color w:val="auto"/>
          <w:sz w:val="24"/>
          <w:szCs w:val="24"/>
        </w:rPr>
      </w:pPr>
      <w:r w:rsidRPr="00C67C8D">
        <w:rPr>
          <w:b/>
          <w:color w:val="auto"/>
          <w:sz w:val="24"/>
          <w:szCs w:val="24"/>
        </w:rPr>
        <w:t>Атрибут сущности</w:t>
      </w:r>
      <w:r w:rsidRPr="00C67C8D">
        <w:rPr>
          <w:color w:val="auto"/>
          <w:sz w:val="24"/>
          <w:szCs w:val="24"/>
        </w:rPr>
        <w:t xml:space="preserve"> – характеристика сущности, то есть свойство реального объекта. Например, на </w:t>
      </w:r>
      <w:proofErr w:type="spellStart"/>
      <w:r w:rsidRPr="00C67C8D">
        <w:rPr>
          <w:color w:val="auto"/>
          <w:sz w:val="24"/>
          <w:szCs w:val="24"/>
        </w:rPr>
        <w:t>рис</w:t>
      </w:r>
      <w:r>
        <w:rPr>
          <w:color w:val="auto"/>
          <w:sz w:val="24"/>
          <w:szCs w:val="24"/>
        </w:rPr>
        <w:t>уке</w:t>
      </w:r>
      <w:proofErr w:type="spellEnd"/>
      <w:r w:rsidRPr="00C67C8D">
        <w:rPr>
          <w:color w:val="auto"/>
          <w:sz w:val="24"/>
          <w:szCs w:val="24"/>
        </w:rPr>
        <w:t xml:space="preserve"> атрибутами сущности </w:t>
      </w:r>
      <w:r w:rsidRPr="00C67C8D">
        <w:rPr>
          <w:b/>
          <w:color w:val="auto"/>
          <w:sz w:val="24"/>
          <w:szCs w:val="24"/>
        </w:rPr>
        <w:t>«Студент»</w:t>
      </w:r>
      <w:r w:rsidRPr="00C67C8D">
        <w:rPr>
          <w:color w:val="auto"/>
          <w:sz w:val="24"/>
          <w:szCs w:val="24"/>
        </w:rPr>
        <w:t xml:space="preserve"> являются </w:t>
      </w:r>
      <w:r w:rsidRPr="00C67C8D">
        <w:rPr>
          <w:b/>
          <w:color w:val="auto"/>
          <w:sz w:val="24"/>
          <w:szCs w:val="24"/>
        </w:rPr>
        <w:t>«</w:t>
      </w:r>
      <w:r w:rsidRPr="00C67C8D">
        <w:rPr>
          <w:b/>
          <w:color w:val="auto"/>
          <w:sz w:val="24"/>
          <w:szCs w:val="24"/>
          <w:lang w:val="en-US"/>
        </w:rPr>
        <w:t>ID</w:t>
      </w:r>
      <w:r w:rsidRPr="00C67C8D">
        <w:rPr>
          <w:b/>
          <w:color w:val="auto"/>
          <w:sz w:val="24"/>
          <w:szCs w:val="24"/>
        </w:rPr>
        <w:t xml:space="preserve"> студента»</w:t>
      </w:r>
      <w:r w:rsidRPr="00C67C8D">
        <w:rPr>
          <w:color w:val="auto"/>
          <w:sz w:val="24"/>
          <w:szCs w:val="24"/>
        </w:rPr>
        <w:t xml:space="preserve">, </w:t>
      </w:r>
      <w:r w:rsidRPr="00C67C8D">
        <w:rPr>
          <w:b/>
          <w:color w:val="auto"/>
          <w:sz w:val="24"/>
          <w:szCs w:val="24"/>
        </w:rPr>
        <w:t>«Фамилия»</w:t>
      </w:r>
      <w:r w:rsidRPr="00C67C8D">
        <w:rPr>
          <w:color w:val="auto"/>
          <w:sz w:val="24"/>
          <w:szCs w:val="24"/>
        </w:rPr>
        <w:t xml:space="preserve">, </w:t>
      </w:r>
      <w:r w:rsidRPr="00C67C8D">
        <w:rPr>
          <w:b/>
          <w:color w:val="auto"/>
          <w:sz w:val="24"/>
          <w:szCs w:val="24"/>
        </w:rPr>
        <w:t>«Имя»</w:t>
      </w:r>
      <w:r w:rsidRPr="00C67C8D">
        <w:rPr>
          <w:color w:val="auto"/>
          <w:sz w:val="24"/>
          <w:szCs w:val="24"/>
        </w:rPr>
        <w:t xml:space="preserve">, </w:t>
      </w:r>
      <w:r w:rsidRPr="00C67C8D">
        <w:rPr>
          <w:b/>
          <w:color w:val="auto"/>
          <w:sz w:val="24"/>
          <w:szCs w:val="24"/>
        </w:rPr>
        <w:t>«Отчество»</w:t>
      </w:r>
      <w:r w:rsidRPr="00C67C8D">
        <w:rPr>
          <w:color w:val="auto"/>
          <w:sz w:val="24"/>
          <w:szCs w:val="24"/>
        </w:rPr>
        <w:t xml:space="preserve">, </w:t>
      </w:r>
      <w:r w:rsidRPr="00C67C8D">
        <w:rPr>
          <w:b/>
          <w:color w:val="auto"/>
          <w:sz w:val="24"/>
          <w:szCs w:val="24"/>
        </w:rPr>
        <w:t>«Дата поступления»</w:t>
      </w:r>
      <w:r w:rsidRPr="00C67C8D">
        <w:rPr>
          <w:color w:val="auto"/>
          <w:sz w:val="24"/>
          <w:szCs w:val="24"/>
        </w:rPr>
        <w:t xml:space="preserve"> и </w:t>
      </w:r>
      <w:r w:rsidRPr="00C67C8D">
        <w:rPr>
          <w:b/>
          <w:color w:val="auto"/>
          <w:sz w:val="24"/>
          <w:szCs w:val="24"/>
        </w:rPr>
        <w:t>«Номер билета»</w:t>
      </w:r>
      <w:r w:rsidRPr="00C67C8D">
        <w:rPr>
          <w:color w:val="auto"/>
          <w:sz w:val="24"/>
          <w:szCs w:val="24"/>
        </w:rPr>
        <w:t>.</w:t>
      </w:r>
    </w:p>
    <w:p w14:paraId="386072CF"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 xml:space="preserve">В свою очередь, </w:t>
      </w:r>
      <w:r w:rsidRPr="00C67C8D">
        <w:rPr>
          <w:i/>
          <w:color w:val="auto"/>
          <w:sz w:val="24"/>
          <w:szCs w:val="24"/>
        </w:rPr>
        <w:t>атрибуты сущности</w:t>
      </w:r>
      <w:r w:rsidRPr="00C67C8D">
        <w:rPr>
          <w:color w:val="auto"/>
          <w:sz w:val="24"/>
          <w:szCs w:val="24"/>
        </w:rPr>
        <w:t xml:space="preserve"> делятся на 2 вида: </w:t>
      </w:r>
      <w:r w:rsidRPr="00C67C8D">
        <w:rPr>
          <w:i/>
          <w:color w:val="auto"/>
          <w:sz w:val="24"/>
          <w:szCs w:val="24"/>
        </w:rPr>
        <w:t xml:space="preserve">собственные </w:t>
      </w:r>
      <w:r w:rsidRPr="00C67C8D">
        <w:rPr>
          <w:color w:val="auto"/>
          <w:sz w:val="24"/>
          <w:szCs w:val="24"/>
        </w:rPr>
        <w:t>и</w:t>
      </w:r>
      <w:r w:rsidRPr="00C67C8D">
        <w:rPr>
          <w:i/>
          <w:color w:val="auto"/>
          <w:sz w:val="24"/>
          <w:szCs w:val="24"/>
        </w:rPr>
        <w:t xml:space="preserve"> наследуемые. Собственные </w:t>
      </w:r>
      <w:r w:rsidRPr="00C67C8D">
        <w:rPr>
          <w:color w:val="auto"/>
          <w:sz w:val="24"/>
          <w:szCs w:val="24"/>
        </w:rPr>
        <w:t xml:space="preserve">атрибуты являются уникальными в рамках модели. </w:t>
      </w:r>
      <w:r w:rsidRPr="00C67C8D">
        <w:rPr>
          <w:i/>
          <w:color w:val="auto"/>
          <w:sz w:val="24"/>
          <w:szCs w:val="24"/>
        </w:rPr>
        <w:t xml:space="preserve">Наследуемые </w:t>
      </w:r>
      <w:r w:rsidRPr="00C67C8D">
        <w:rPr>
          <w:color w:val="auto"/>
          <w:sz w:val="24"/>
          <w:szCs w:val="24"/>
        </w:rPr>
        <w:t>атрибуты передаются от сущности-родителя при установке связи с другими сущностями.</w:t>
      </w:r>
    </w:p>
    <w:p w14:paraId="67213C39" w14:textId="77777777" w:rsidR="00BB3B84" w:rsidRPr="00C67C8D" w:rsidRDefault="00BB3B84" w:rsidP="00BB3B84">
      <w:pPr>
        <w:tabs>
          <w:tab w:val="left" w:pos="709"/>
        </w:tabs>
        <w:ind w:firstLine="426"/>
        <w:jc w:val="both"/>
        <w:rPr>
          <w:color w:val="auto"/>
          <w:sz w:val="24"/>
          <w:szCs w:val="24"/>
        </w:rPr>
      </w:pPr>
      <w:r w:rsidRPr="00C67C8D">
        <w:rPr>
          <w:b/>
          <w:color w:val="auto"/>
          <w:sz w:val="24"/>
          <w:szCs w:val="24"/>
        </w:rPr>
        <w:t>Первичный</w:t>
      </w:r>
      <w:r w:rsidRPr="00C67C8D">
        <w:rPr>
          <w:b/>
          <w:color w:val="auto"/>
          <w:sz w:val="24"/>
          <w:szCs w:val="24"/>
          <w:lang w:val="en-US"/>
        </w:rPr>
        <w:t xml:space="preserve"> </w:t>
      </w:r>
      <w:r w:rsidRPr="00C67C8D">
        <w:rPr>
          <w:b/>
          <w:color w:val="auto"/>
          <w:sz w:val="24"/>
          <w:szCs w:val="24"/>
        </w:rPr>
        <w:t>ключ</w:t>
      </w:r>
      <w:r w:rsidRPr="00C67C8D">
        <w:rPr>
          <w:b/>
          <w:color w:val="auto"/>
          <w:sz w:val="24"/>
          <w:szCs w:val="24"/>
          <w:lang w:val="en-US"/>
        </w:rPr>
        <w:t xml:space="preserve"> (Primary Key, PK). </w:t>
      </w:r>
      <w:r w:rsidRPr="00C67C8D">
        <w:rPr>
          <w:color w:val="auto"/>
          <w:sz w:val="24"/>
          <w:szCs w:val="24"/>
        </w:rPr>
        <w:t xml:space="preserve">Каждая сущность должна обладать </w:t>
      </w:r>
      <w:r w:rsidRPr="00C67C8D">
        <w:rPr>
          <w:i/>
          <w:color w:val="auto"/>
          <w:sz w:val="24"/>
          <w:szCs w:val="24"/>
        </w:rPr>
        <w:t>атрибутом</w:t>
      </w:r>
      <w:r w:rsidRPr="00C67C8D">
        <w:rPr>
          <w:color w:val="auto"/>
          <w:sz w:val="24"/>
          <w:szCs w:val="24"/>
        </w:rPr>
        <w:t xml:space="preserve"> или </w:t>
      </w:r>
      <w:r w:rsidRPr="00C67C8D">
        <w:rPr>
          <w:i/>
          <w:color w:val="auto"/>
          <w:sz w:val="24"/>
          <w:szCs w:val="24"/>
        </w:rPr>
        <w:t>комбинацией атрибутов</w:t>
      </w:r>
      <w:r w:rsidRPr="00C67C8D">
        <w:rPr>
          <w:color w:val="auto"/>
          <w:sz w:val="24"/>
          <w:szCs w:val="24"/>
        </w:rPr>
        <w:t xml:space="preserve">, чьи значения </w:t>
      </w:r>
      <w:r w:rsidRPr="00C67C8D">
        <w:rPr>
          <w:i/>
          <w:color w:val="auto"/>
          <w:sz w:val="24"/>
          <w:szCs w:val="24"/>
        </w:rPr>
        <w:t>однозначно определяют</w:t>
      </w:r>
      <w:r w:rsidRPr="00C67C8D">
        <w:rPr>
          <w:color w:val="auto"/>
          <w:sz w:val="24"/>
          <w:szCs w:val="24"/>
        </w:rPr>
        <w:t xml:space="preserve"> каждый </w:t>
      </w:r>
      <w:r w:rsidRPr="00C67C8D">
        <w:rPr>
          <w:i/>
          <w:color w:val="auto"/>
          <w:sz w:val="24"/>
          <w:szCs w:val="24"/>
        </w:rPr>
        <w:t>экземпляр сущности</w:t>
      </w:r>
      <w:r w:rsidRPr="00C67C8D">
        <w:rPr>
          <w:color w:val="auto"/>
          <w:sz w:val="24"/>
          <w:szCs w:val="24"/>
        </w:rPr>
        <w:t xml:space="preserve">. Эти атрибуты образуют </w:t>
      </w:r>
      <w:r w:rsidRPr="00C67C8D">
        <w:rPr>
          <w:i/>
          <w:color w:val="auto"/>
          <w:sz w:val="24"/>
          <w:szCs w:val="24"/>
        </w:rPr>
        <w:t>первичный ключ</w:t>
      </w:r>
      <w:r w:rsidRPr="00C67C8D">
        <w:rPr>
          <w:color w:val="auto"/>
          <w:sz w:val="24"/>
          <w:szCs w:val="24"/>
        </w:rPr>
        <w:t xml:space="preserve"> сущности. </w:t>
      </w:r>
    </w:p>
    <w:p w14:paraId="01104C6C" w14:textId="77777777" w:rsidR="00BB3B84" w:rsidRPr="00C67C8D" w:rsidRDefault="00BB3B84" w:rsidP="00BB3B84">
      <w:pPr>
        <w:tabs>
          <w:tab w:val="left" w:pos="709"/>
        </w:tabs>
        <w:ind w:firstLine="426"/>
        <w:jc w:val="both"/>
        <w:rPr>
          <w:color w:val="auto"/>
          <w:sz w:val="24"/>
          <w:szCs w:val="24"/>
        </w:rPr>
      </w:pPr>
      <w:r w:rsidRPr="00C67C8D">
        <w:rPr>
          <w:b/>
          <w:color w:val="auto"/>
          <w:sz w:val="24"/>
          <w:szCs w:val="24"/>
        </w:rPr>
        <w:t>Внешний ключ (</w:t>
      </w:r>
      <w:r w:rsidRPr="00C67C8D">
        <w:rPr>
          <w:b/>
          <w:color w:val="auto"/>
          <w:sz w:val="24"/>
          <w:szCs w:val="24"/>
          <w:lang w:val="en-US"/>
        </w:rPr>
        <w:t>Foreign</w:t>
      </w:r>
      <w:r w:rsidRPr="00C67C8D">
        <w:rPr>
          <w:b/>
          <w:color w:val="auto"/>
          <w:sz w:val="24"/>
          <w:szCs w:val="24"/>
        </w:rPr>
        <w:t xml:space="preserve"> </w:t>
      </w:r>
      <w:r w:rsidRPr="00C67C8D">
        <w:rPr>
          <w:b/>
          <w:color w:val="auto"/>
          <w:sz w:val="24"/>
          <w:szCs w:val="24"/>
          <w:lang w:val="en-US"/>
        </w:rPr>
        <w:t>Key</w:t>
      </w:r>
      <w:r w:rsidRPr="00C67C8D">
        <w:rPr>
          <w:b/>
          <w:color w:val="auto"/>
          <w:sz w:val="24"/>
          <w:szCs w:val="24"/>
        </w:rPr>
        <w:t xml:space="preserve">, </w:t>
      </w:r>
      <w:r w:rsidRPr="00C67C8D">
        <w:rPr>
          <w:b/>
          <w:color w:val="auto"/>
          <w:sz w:val="24"/>
          <w:szCs w:val="24"/>
          <w:lang w:val="en-US"/>
        </w:rPr>
        <w:t>FK</w:t>
      </w:r>
      <w:r w:rsidRPr="00C67C8D">
        <w:rPr>
          <w:b/>
          <w:color w:val="auto"/>
          <w:sz w:val="24"/>
          <w:szCs w:val="24"/>
        </w:rPr>
        <w:t>)</w:t>
      </w:r>
      <w:r w:rsidRPr="00C67C8D">
        <w:rPr>
          <w:color w:val="auto"/>
          <w:sz w:val="24"/>
          <w:szCs w:val="24"/>
        </w:rPr>
        <w:t xml:space="preserve">. Если между двумя сущностями </w:t>
      </w:r>
      <w:r w:rsidRPr="00C67C8D">
        <w:rPr>
          <w:i/>
          <w:color w:val="auto"/>
          <w:sz w:val="24"/>
          <w:szCs w:val="24"/>
        </w:rPr>
        <w:t>имеется специфическое отношение</w:t>
      </w:r>
      <w:r w:rsidRPr="00C67C8D">
        <w:rPr>
          <w:color w:val="auto"/>
          <w:sz w:val="24"/>
          <w:szCs w:val="24"/>
        </w:rPr>
        <w:t xml:space="preserve"> связи или </w:t>
      </w:r>
      <w:r w:rsidRPr="00C67C8D">
        <w:rPr>
          <w:i/>
          <w:color w:val="auto"/>
          <w:sz w:val="24"/>
          <w:szCs w:val="24"/>
        </w:rPr>
        <w:t>категоризации</w:t>
      </w:r>
      <w:r w:rsidRPr="00C67C8D">
        <w:rPr>
          <w:color w:val="auto"/>
          <w:sz w:val="24"/>
          <w:szCs w:val="24"/>
        </w:rPr>
        <w:t xml:space="preserve">, то </w:t>
      </w:r>
      <w:r w:rsidRPr="00C67C8D">
        <w:rPr>
          <w:i/>
          <w:color w:val="auto"/>
          <w:sz w:val="24"/>
          <w:szCs w:val="24"/>
        </w:rPr>
        <w:t>атрибуты</w:t>
      </w:r>
      <w:r w:rsidRPr="00C67C8D">
        <w:rPr>
          <w:color w:val="auto"/>
          <w:sz w:val="24"/>
          <w:szCs w:val="24"/>
        </w:rPr>
        <w:t xml:space="preserve">, входящие в </w:t>
      </w:r>
      <w:r w:rsidRPr="00C67C8D">
        <w:rPr>
          <w:i/>
          <w:color w:val="auto"/>
          <w:sz w:val="24"/>
          <w:szCs w:val="24"/>
        </w:rPr>
        <w:t xml:space="preserve">первичный ключ родительской </w:t>
      </w:r>
      <w:r w:rsidRPr="00C67C8D">
        <w:rPr>
          <w:color w:val="auto"/>
          <w:sz w:val="24"/>
          <w:szCs w:val="24"/>
        </w:rPr>
        <w:t xml:space="preserve">или </w:t>
      </w:r>
      <w:r w:rsidRPr="00C67C8D">
        <w:rPr>
          <w:i/>
          <w:color w:val="auto"/>
          <w:sz w:val="24"/>
          <w:szCs w:val="24"/>
        </w:rPr>
        <w:t>общей сущности</w:t>
      </w:r>
      <w:r w:rsidRPr="00C67C8D">
        <w:rPr>
          <w:color w:val="auto"/>
          <w:sz w:val="24"/>
          <w:szCs w:val="24"/>
        </w:rPr>
        <w:t xml:space="preserve">, </w:t>
      </w:r>
      <w:r w:rsidRPr="00C67C8D">
        <w:rPr>
          <w:i/>
          <w:color w:val="auto"/>
          <w:sz w:val="24"/>
          <w:szCs w:val="24"/>
        </w:rPr>
        <w:t>наследуются</w:t>
      </w:r>
      <w:r w:rsidRPr="00C67C8D">
        <w:rPr>
          <w:color w:val="auto"/>
          <w:sz w:val="24"/>
          <w:szCs w:val="24"/>
        </w:rPr>
        <w:t xml:space="preserve"> в качестве </w:t>
      </w:r>
      <w:r w:rsidRPr="00C67C8D">
        <w:rPr>
          <w:i/>
          <w:color w:val="auto"/>
          <w:sz w:val="24"/>
          <w:szCs w:val="24"/>
        </w:rPr>
        <w:t>атрибутов сущностью-потомком</w:t>
      </w:r>
      <w:r w:rsidRPr="00C67C8D">
        <w:rPr>
          <w:color w:val="auto"/>
          <w:sz w:val="24"/>
          <w:szCs w:val="24"/>
        </w:rPr>
        <w:t xml:space="preserve"> или </w:t>
      </w:r>
      <w:r w:rsidRPr="00C67C8D">
        <w:rPr>
          <w:i/>
          <w:color w:val="auto"/>
          <w:sz w:val="24"/>
          <w:szCs w:val="24"/>
        </w:rPr>
        <w:t xml:space="preserve">категориальной сущностью </w:t>
      </w:r>
      <w:r w:rsidRPr="00C67C8D">
        <w:rPr>
          <w:color w:val="auto"/>
          <w:sz w:val="24"/>
          <w:szCs w:val="24"/>
        </w:rPr>
        <w:t>соответственно. Эти атрибуты и называются внешними ключами. Наследуемый атрибут может использоваться в сущности в качестве части или целого первичного ключа, альтернативного ключа или не ключевого атрибута.</w:t>
      </w:r>
    </w:p>
    <w:p w14:paraId="69508C6B" w14:textId="77777777" w:rsidR="00BB3B84" w:rsidRPr="00C67C8D" w:rsidRDefault="00BB3B84" w:rsidP="00BB3B84">
      <w:pPr>
        <w:tabs>
          <w:tab w:val="left" w:pos="709"/>
        </w:tabs>
        <w:ind w:firstLine="426"/>
        <w:jc w:val="both"/>
        <w:rPr>
          <w:i/>
          <w:color w:val="auto"/>
          <w:sz w:val="24"/>
          <w:szCs w:val="24"/>
        </w:rPr>
      </w:pPr>
      <w:r w:rsidRPr="00C67C8D">
        <w:rPr>
          <w:i/>
          <w:color w:val="auto"/>
          <w:sz w:val="24"/>
          <w:szCs w:val="24"/>
        </w:rPr>
        <w:t xml:space="preserve">Отношения в </w:t>
      </w:r>
      <w:r w:rsidRPr="00C67C8D">
        <w:rPr>
          <w:i/>
          <w:color w:val="auto"/>
          <w:sz w:val="24"/>
          <w:szCs w:val="24"/>
          <w:lang w:val="en-US"/>
        </w:rPr>
        <w:t>IDEF</w:t>
      </w:r>
      <w:r w:rsidRPr="00C67C8D">
        <w:rPr>
          <w:i/>
          <w:color w:val="auto"/>
          <w:sz w:val="24"/>
          <w:szCs w:val="24"/>
        </w:rPr>
        <w:t>1</w:t>
      </w:r>
      <w:r w:rsidRPr="00C67C8D">
        <w:rPr>
          <w:i/>
          <w:color w:val="auto"/>
          <w:sz w:val="24"/>
          <w:szCs w:val="24"/>
          <w:lang w:val="en-US"/>
        </w:rPr>
        <w:t>X</w:t>
      </w:r>
      <w:r w:rsidRPr="00C67C8D">
        <w:rPr>
          <w:i/>
          <w:color w:val="auto"/>
          <w:sz w:val="24"/>
          <w:szCs w:val="24"/>
        </w:rPr>
        <w:t xml:space="preserve">-модели </w:t>
      </w:r>
    </w:p>
    <w:p w14:paraId="5227E61F"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 xml:space="preserve">При построении информационной модели различают следующие типы отношений между сущностями: </w:t>
      </w:r>
      <w:r w:rsidRPr="00C67C8D">
        <w:rPr>
          <w:i/>
          <w:color w:val="auto"/>
          <w:sz w:val="24"/>
          <w:szCs w:val="24"/>
        </w:rPr>
        <w:t>идентифицирующее</w:t>
      </w:r>
      <w:r w:rsidRPr="00C67C8D">
        <w:rPr>
          <w:color w:val="auto"/>
          <w:sz w:val="24"/>
          <w:szCs w:val="24"/>
        </w:rPr>
        <w:t xml:space="preserve">, </w:t>
      </w:r>
      <w:r w:rsidRPr="00C67C8D">
        <w:rPr>
          <w:i/>
          <w:color w:val="auto"/>
          <w:sz w:val="24"/>
          <w:szCs w:val="24"/>
        </w:rPr>
        <w:t>не идентифицирующее</w:t>
      </w:r>
      <w:r w:rsidRPr="00C67C8D">
        <w:rPr>
          <w:color w:val="auto"/>
          <w:sz w:val="24"/>
          <w:szCs w:val="24"/>
        </w:rPr>
        <w:t xml:space="preserve">, </w:t>
      </w:r>
      <w:r w:rsidRPr="00C67C8D">
        <w:rPr>
          <w:i/>
          <w:color w:val="auto"/>
          <w:sz w:val="24"/>
          <w:szCs w:val="24"/>
        </w:rPr>
        <w:t>не специфическое (многие-ко-многим) и отношения категоризации</w:t>
      </w:r>
      <w:r w:rsidRPr="00C67C8D">
        <w:rPr>
          <w:color w:val="auto"/>
          <w:sz w:val="24"/>
          <w:szCs w:val="24"/>
        </w:rPr>
        <w:t>.</w:t>
      </w:r>
    </w:p>
    <w:p w14:paraId="5FB4253A" w14:textId="77777777" w:rsidR="00BB3B84" w:rsidRPr="00C67C8D" w:rsidRDefault="00BB3B84" w:rsidP="00BB3B84">
      <w:pPr>
        <w:tabs>
          <w:tab w:val="left" w:pos="709"/>
        </w:tabs>
        <w:ind w:firstLine="426"/>
        <w:jc w:val="both"/>
        <w:rPr>
          <w:color w:val="auto"/>
          <w:sz w:val="24"/>
          <w:szCs w:val="24"/>
        </w:rPr>
      </w:pPr>
      <w:r w:rsidRPr="00C67C8D">
        <w:rPr>
          <w:b/>
          <w:color w:val="auto"/>
          <w:sz w:val="24"/>
          <w:szCs w:val="24"/>
        </w:rPr>
        <w:t>Мощность отношения</w:t>
      </w:r>
      <w:r w:rsidRPr="00C67C8D">
        <w:rPr>
          <w:color w:val="auto"/>
          <w:sz w:val="24"/>
          <w:szCs w:val="24"/>
        </w:rPr>
        <w:t xml:space="preserve"> служит для обозначения отношения числа экземпляров родительской сущности к числу экземпляров дочерней.</w:t>
      </w:r>
    </w:p>
    <w:p w14:paraId="1D05067A" w14:textId="77777777" w:rsidR="00BB3B84" w:rsidRPr="00C67C8D" w:rsidRDefault="00BB3B84" w:rsidP="00BB3B84">
      <w:pPr>
        <w:tabs>
          <w:tab w:val="left" w:pos="709"/>
        </w:tabs>
        <w:ind w:firstLine="426"/>
        <w:jc w:val="both"/>
        <w:rPr>
          <w:b/>
          <w:i/>
          <w:color w:val="auto"/>
          <w:sz w:val="24"/>
          <w:szCs w:val="24"/>
        </w:rPr>
      </w:pPr>
      <w:r w:rsidRPr="00C67C8D">
        <w:rPr>
          <w:b/>
          <w:i/>
          <w:color w:val="auto"/>
          <w:sz w:val="24"/>
          <w:szCs w:val="24"/>
        </w:rPr>
        <w:t>Нормализация данных</w:t>
      </w:r>
    </w:p>
    <w:p w14:paraId="64D63914" w14:textId="77777777" w:rsidR="00BB3B84" w:rsidRPr="00C67C8D" w:rsidRDefault="00BB3B84" w:rsidP="00BB3B84">
      <w:pPr>
        <w:tabs>
          <w:tab w:val="left" w:pos="709"/>
        </w:tabs>
        <w:ind w:firstLine="426"/>
        <w:jc w:val="both"/>
        <w:rPr>
          <w:color w:val="auto"/>
          <w:sz w:val="24"/>
          <w:szCs w:val="24"/>
        </w:rPr>
      </w:pPr>
      <w:r w:rsidRPr="00C67C8D">
        <w:rPr>
          <w:i/>
          <w:color w:val="auto"/>
          <w:sz w:val="24"/>
          <w:szCs w:val="24"/>
        </w:rPr>
        <w:t>Нормализация</w:t>
      </w:r>
      <w:r w:rsidRPr="00C67C8D">
        <w:rPr>
          <w:color w:val="auto"/>
          <w:sz w:val="24"/>
          <w:szCs w:val="24"/>
        </w:rPr>
        <w:t xml:space="preserve"> – это процесс проверки и реорганизации сущностей и атрибутов с целью удовлетворения требований к реляционной модели данных. Процесс нормализации сводится к последовательному приведению структур данных к нормальным формам – формализованным требованиям к организации данных.</w:t>
      </w:r>
    </w:p>
    <w:p w14:paraId="0958AE67"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u w:val="single"/>
        </w:rPr>
        <w:lastRenderedPageBreak/>
        <w:t>Первая нормальная форма (1НФ).</w:t>
      </w:r>
      <w:r w:rsidRPr="00C67C8D">
        <w:rPr>
          <w:color w:val="auto"/>
          <w:sz w:val="24"/>
          <w:szCs w:val="24"/>
        </w:rPr>
        <w:t xml:space="preserve"> Сущность находится в первой нормальной форме тогда и только тогда, когда все атрибуты содержат атомарные значения. Среди атрибутов не должно встречаться повторяющихся групп, т.е. несколько значений для каждого экземпляра.</w:t>
      </w:r>
    </w:p>
    <w:p w14:paraId="2A275BBE"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u w:val="single"/>
        </w:rPr>
        <w:t>Вторая нормальная форма (2НФ).</w:t>
      </w:r>
      <w:r w:rsidRPr="00C67C8D">
        <w:rPr>
          <w:color w:val="auto"/>
          <w:sz w:val="24"/>
          <w:szCs w:val="24"/>
        </w:rPr>
        <w:t xml:space="preserve"> Сущность находится во второй нормальной форме, если она находится в первой нормальной форме, и каждый не ключевой атрибут полностью зависит от первичного ключа (не может быть зависимости от части ключа).</w:t>
      </w:r>
    </w:p>
    <w:p w14:paraId="42F755F3"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u w:val="single"/>
        </w:rPr>
        <w:t>Третья нормальная форма (3 НФ).</w:t>
      </w:r>
      <w:r w:rsidRPr="00C67C8D">
        <w:rPr>
          <w:color w:val="auto"/>
          <w:sz w:val="24"/>
          <w:szCs w:val="24"/>
        </w:rPr>
        <w:t xml:space="preserve"> Сущность находится в третьей нормальной форме, если она находится во второй нормальной форме и никакой не ключевой атрибут не зависит от другого не ключевого атрибута (не должно быть зависимости между не ключевыми атрибутами).</w:t>
      </w:r>
    </w:p>
    <w:p w14:paraId="25A92186" w14:textId="77777777" w:rsidR="00BB3B84" w:rsidRPr="0003759F" w:rsidRDefault="00BB3B84" w:rsidP="00BB3B84">
      <w:pPr>
        <w:tabs>
          <w:tab w:val="left" w:pos="709"/>
        </w:tabs>
        <w:ind w:firstLine="426"/>
        <w:jc w:val="both"/>
        <w:rPr>
          <w:b/>
          <w:sz w:val="24"/>
          <w:szCs w:val="24"/>
        </w:rPr>
      </w:pPr>
      <w:r>
        <w:rPr>
          <w:b/>
          <w:sz w:val="24"/>
          <w:szCs w:val="24"/>
        </w:rPr>
        <w:t>Пример модели логического уровня</w:t>
      </w:r>
    </w:p>
    <w:p w14:paraId="6477C7C7" w14:textId="77777777" w:rsidR="00BB3B84" w:rsidRDefault="00BB3B84" w:rsidP="00BB3B84">
      <w:pPr>
        <w:tabs>
          <w:tab w:val="left" w:pos="709"/>
        </w:tabs>
        <w:ind w:firstLine="0"/>
        <w:jc w:val="center"/>
        <w:rPr>
          <w:sz w:val="24"/>
          <w:szCs w:val="24"/>
        </w:rPr>
      </w:pPr>
      <w:r w:rsidRPr="00C67C8D">
        <w:rPr>
          <w:color w:val="auto"/>
          <w:sz w:val="24"/>
          <w:szCs w:val="24"/>
        </w:rPr>
        <w:object w:dxaOrig="10974" w:dyaOrig="9210" w14:anchorId="20FC4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255.75pt;mso-position-vertical:absolute" o:ole="">
            <v:imagedata r:id="rId79" o:title=""/>
          </v:shape>
          <o:OLEObject Type="Embed" ProgID="VisioViewer.Viewer.1" ShapeID="_x0000_i1025" DrawAspect="Content" ObjectID="_1717923973" r:id="rId80"/>
        </w:object>
      </w:r>
    </w:p>
    <w:p w14:paraId="6237FCAD" w14:textId="77777777" w:rsidR="00BB3B84" w:rsidRPr="0003759F" w:rsidRDefault="00BB3B84" w:rsidP="00BB3B84">
      <w:pPr>
        <w:tabs>
          <w:tab w:val="left" w:pos="709"/>
        </w:tabs>
        <w:ind w:firstLine="426"/>
        <w:jc w:val="both"/>
        <w:rPr>
          <w:b/>
          <w:sz w:val="24"/>
          <w:szCs w:val="24"/>
        </w:rPr>
      </w:pPr>
      <w:r w:rsidRPr="0003759F">
        <w:rPr>
          <w:b/>
          <w:sz w:val="24"/>
          <w:szCs w:val="24"/>
        </w:rPr>
        <w:t>Пример модели физического уровня</w:t>
      </w:r>
    </w:p>
    <w:p w14:paraId="18E55B75" w14:textId="77777777" w:rsidR="00BB3B84" w:rsidRDefault="00BB3B84" w:rsidP="00BB3B84">
      <w:pPr>
        <w:tabs>
          <w:tab w:val="left" w:pos="709"/>
        </w:tabs>
        <w:ind w:firstLine="0"/>
        <w:jc w:val="center"/>
        <w:rPr>
          <w:sz w:val="24"/>
          <w:szCs w:val="24"/>
        </w:rPr>
      </w:pPr>
      <w:r>
        <w:rPr>
          <w:noProof/>
          <w:color w:val="auto"/>
          <w:sz w:val="24"/>
          <w:szCs w:val="24"/>
        </w:rPr>
        <w:drawing>
          <wp:inline distT="0" distB="0" distL="0" distR="0" wp14:anchorId="31F24C7B" wp14:editId="376CCE45">
            <wp:extent cx="3619539" cy="4229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35655" cy="4247930"/>
                    </a:xfrm>
                    <a:prstGeom prst="rect">
                      <a:avLst/>
                    </a:prstGeom>
                    <a:noFill/>
                    <a:ln>
                      <a:noFill/>
                    </a:ln>
                  </pic:spPr>
                </pic:pic>
              </a:graphicData>
            </a:graphic>
          </wp:inline>
        </w:drawing>
      </w:r>
    </w:p>
    <w:p w14:paraId="5E72768B" w14:textId="2F63DF4B" w:rsidR="00BB3B84" w:rsidRDefault="00BB3B84">
      <w:pPr>
        <w:rPr>
          <w:color w:val="auto"/>
          <w:sz w:val="24"/>
          <w:szCs w:val="24"/>
        </w:rPr>
      </w:pPr>
      <w:r>
        <w:rPr>
          <w:color w:val="auto"/>
          <w:sz w:val="24"/>
          <w:szCs w:val="24"/>
        </w:rPr>
        <w:br w:type="page"/>
      </w:r>
    </w:p>
    <w:p w14:paraId="2579FB11" w14:textId="56E088EE" w:rsidR="002F61D1" w:rsidRPr="00BB3B84" w:rsidRDefault="00BB3B84" w:rsidP="00BB3B84">
      <w:pPr>
        <w:tabs>
          <w:tab w:val="left" w:pos="709"/>
          <w:tab w:val="left" w:pos="1134"/>
        </w:tabs>
        <w:ind w:firstLine="426"/>
        <w:jc w:val="both"/>
        <w:rPr>
          <w:b/>
          <w:color w:val="auto"/>
          <w:sz w:val="24"/>
          <w:szCs w:val="24"/>
        </w:rPr>
      </w:pPr>
      <w:r>
        <w:rPr>
          <w:b/>
          <w:color w:val="auto"/>
          <w:sz w:val="24"/>
          <w:szCs w:val="24"/>
        </w:rPr>
        <w:lastRenderedPageBreak/>
        <w:t>Методика выполнения</w:t>
      </w:r>
    </w:p>
    <w:p w14:paraId="10B926F7" w14:textId="77777777" w:rsidR="00BB3B84" w:rsidRPr="00C67C8D" w:rsidRDefault="00BB3B84" w:rsidP="008243AB">
      <w:pPr>
        <w:numPr>
          <w:ilvl w:val="0"/>
          <w:numId w:val="42"/>
        </w:numPr>
        <w:tabs>
          <w:tab w:val="left" w:pos="709"/>
          <w:tab w:val="left" w:pos="1134"/>
        </w:tabs>
        <w:ind w:left="0" w:firstLine="426"/>
        <w:contextualSpacing/>
        <w:jc w:val="both"/>
        <w:rPr>
          <w:color w:val="auto"/>
          <w:sz w:val="24"/>
          <w:szCs w:val="24"/>
        </w:rPr>
      </w:pPr>
      <w:r w:rsidRPr="00C67C8D">
        <w:rPr>
          <w:color w:val="auto"/>
          <w:sz w:val="24"/>
          <w:szCs w:val="24"/>
        </w:rPr>
        <w:t xml:space="preserve">Запустите MS </w:t>
      </w:r>
      <w:proofErr w:type="spellStart"/>
      <w:r w:rsidRPr="00C67C8D">
        <w:rPr>
          <w:color w:val="auto"/>
          <w:sz w:val="24"/>
          <w:szCs w:val="24"/>
        </w:rPr>
        <w:t>Visio</w:t>
      </w:r>
      <w:proofErr w:type="spellEnd"/>
      <w:r w:rsidRPr="00C67C8D">
        <w:rPr>
          <w:color w:val="auto"/>
          <w:sz w:val="24"/>
          <w:szCs w:val="24"/>
        </w:rPr>
        <w:t>.</w:t>
      </w:r>
    </w:p>
    <w:p w14:paraId="2A189637" w14:textId="77777777" w:rsidR="00BB3B84" w:rsidRDefault="00BB3B84" w:rsidP="008243AB">
      <w:pPr>
        <w:numPr>
          <w:ilvl w:val="0"/>
          <w:numId w:val="42"/>
        </w:numPr>
        <w:tabs>
          <w:tab w:val="left" w:pos="709"/>
          <w:tab w:val="left" w:pos="1134"/>
        </w:tabs>
        <w:ind w:left="0" w:firstLine="426"/>
        <w:contextualSpacing/>
        <w:jc w:val="both"/>
        <w:rPr>
          <w:color w:val="auto"/>
          <w:sz w:val="24"/>
          <w:szCs w:val="24"/>
        </w:rPr>
      </w:pPr>
      <w:r>
        <w:rPr>
          <w:color w:val="auto"/>
          <w:sz w:val="24"/>
          <w:szCs w:val="24"/>
        </w:rPr>
        <w:t>В категориях</w:t>
      </w:r>
      <w:r w:rsidRPr="00C67C8D">
        <w:rPr>
          <w:color w:val="auto"/>
          <w:sz w:val="24"/>
          <w:szCs w:val="24"/>
        </w:rPr>
        <w:t xml:space="preserve"> шаблон</w:t>
      </w:r>
      <w:r>
        <w:rPr>
          <w:color w:val="auto"/>
          <w:sz w:val="24"/>
          <w:szCs w:val="24"/>
        </w:rPr>
        <w:t>ов</w:t>
      </w:r>
      <w:r w:rsidRPr="00C67C8D">
        <w:rPr>
          <w:color w:val="auto"/>
          <w:sz w:val="24"/>
          <w:szCs w:val="24"/>
        </w:rPr>
        <w:t xml:space="preserve"> выберите </w:t>
      </w:r>
      <w:r>
        <w:rPr>
          <w:i/>
          <w:color w:val="auto"/>
          <w:sz w:val="24"/>
          <w:szCs w:val="24"/>
        </w:rPr>
        <w:t>Базы данных</w:t>
      </w:r>
      <w:r w:rsidRPr="00C67C8D">
        <w:rPr>
          <w:color w:val="auto"/>
          <w:sz w:val="24"/>
          <w:szCs w:val="24"/>
        </w:rPr>
        <w:t xml:space="preserve"> и в ней элемент </w:t>
      </w:r>
      <w:r>
        <w:rPr>
          <w:i/>
          <w:color w:val="auto"/>
          <w:sz w:val="24"/>
          <w:szCs w:val="24"/>
        </w:rPr>
        <w:t xml:space="preserve">Нотация </w:t>
      </w:r>
      <w:r>
        <w:rPr>
          <w:i/>
          <w:color w:val="auto"/>
          <w:sz w:val="24"/>
          <w:szCs w:val="24"/>
          <w:lang w:val="en-US"/>
        </w:rPr>
        <w:t>IDEF</w:t>
      </w:r>
      <w:r w:rsidRPr="00996500">
        <w:rPr>
          <w:i/>
          <w:color w:val="auto"/>
          <w:sz w:val="24"/>
          <w:szCs w:val="24"/>
        </w:rPr>
        <w:t>1</w:t>
      </w:r>
      <w:r>
        <w:rPr>
          <w:i/>
          <w:color w:val="auto"/>
          <w:sz w:val="24"/>
          <w:szCs w:val="24"/>
          <w:lang w:val="en-US"/>
        </w:rPr>
        <w:t>X</w:t>
      </w:r>
      <w:r w:rsidRPr="00C67C8D">
        <w:rPr>
          <w:color w:val="auto"/>
          <w:sz w:val="24"/>
          <w:szCs w:val="24"/>
        </w:rPr>
        <w:t xml:space="preserve">. Нажмите кнопку </w:t>
      </w:r>
      <w:r w:rsidRPr="00C67C8D">
        <w:rPr>
          <w:i/>
          <w:color w:val="auto"/>
          <w:sz w:val="24"/>
          <w:szCs w:val="24"/>
        </w:rPr>
        <w:t>Создать</w:t>
      </w:r>
      <w:r w:rsidRPr="00C67C8D">
        <w:rPr>
          <w:color w:val="auto"/>
          <w:sz w:val="24"/>
          <w:szCs w:val="24"/>
        </w:rPr>
        <w:t>.</w:t>
      </w:r>
    </w:p>
    <w:p w14:paraId="0C479692" w14:textId="77777777" w:rsidR="00BB3B84" w:rsidRDefault="00BB3B84" w:rsidP="008243AB">
      <w:pPr>
        <w:numPr>
          <w:ilvl w:val="0"/>
          <w:numId w:val="42"/>
        </w:numPr>
        <w:tabs>
          <w:tab w:val="left" w:pos="709"/>
          <w:tab w:val="left" w:pos="1134"/>
        </w:tabs>
        <w:ind w:left="0" w:firstLine="426"/>
        <w:contextualSpacing/>
        <w:jc w:val="both"/>
        <w:rPr>
          <w:color w:val="auto"/>
          <w:sz w:val="24"/>
          <w:szCs w:val="24"/>
        </w:rPr>
      </w:pPr>
      <w:r>
        <w:rPr>
          <w:color w:val="auto"/>
          <w:sz w:val="24"/>
          <w:szCs w:val="24"/>
        </w:rPr>
        <w:t xml:space="preserve">В соответствии с анализом предметной области необходимо добавить на рабочий лист три фигуры Сущность. </w:t>
      </w:r>
    </w:p>
    <w:p w14:paraId="316829AB" w14:textId="77777777" w:rsidR="00BB3B84" w:rsidRPr="00996500" w:rsidRDefault="00BB3B84" w:rsidP="008243AB">
      <w:pPr>
        <w:numPr>
          <w:ilvl w:val="0"/>
          <w:numId w:val="42"/>
        </w:numPr>
        <w:tabs>
          <w:tab w:val="left" w:pos="709"/>
          <w:tab w:val="left" w:pos="1134"/>
        </w:tabs>
        <w:ind w:left="0" w:firstLine="426"/>
        <w:contextualSpacing/>
        <w:jc w:val="both"/>
        <w:rPr>
          <w:color w:val="auto"/>
          <w:sz w:val="24"/>
          <w:szCs w:val="24"/>
        </w:rPr>
      </w:pPr>
      <w:r>
        <w:rPr>
          <w:color w:val="auto"/>
          <w:sz w:val="24"/>
          <w:szCs w:val="24"/>
        </w:rPr>
        <w:t>Для добавления текста фигуре необходимо дважды щелкнуть по ней левой кнопкой мыши.</w:t>
      </w:r>
    </w:p>
    <w:p w14:paraId="04135BAB" w14:textId="77777777" w:rsidR="00BB3B84" w:rsidRPr="00C67C8D" w:rsidRDefault="00BB3B84" w:rsidP="00BB3B84">
      <w:pPr>
        <w:tabs>
          <w:tab w:val="left" w:pos="709"/>
        </w:tabs>
        <w:ind w:firstLine="0"/>
        <w:jc w:val="center"/>
        <w:rPr>
          <w:color w:val="auto"/>
          <w:sz w:val="24"/>
          <w:szCs w:val="24"/>
        </w:rPr>
      </w:pPr>
      <w:r w:rsidRPr="00996500">
        <w:rPr>
          <w:noProof/>
          <w:color w:val="auto"/>
          <w:sz w:val="24"/>
          <w:szCs w:val="24"/>
        </w:rPr>
        <w:drawing>
          <wp:inline distT="0" distB="0" distL="0" distR="0" wp14:anchorId="0385C9EB" wp14:editId="3E9FEA27">
            <wp:extent cx="4320000" cy="2374271"/>
            <wp:effectExtent l="0" t="0" r="4445"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3376" b="5442"/>
                    <a:stretch/>
                  </pic:blipFill>
                  <pic:spPr bwMode="auto">
                    <a:xfrm>
                      <a:off x="0" y="0"/>
                      <a:ext cx="4320000" cy="2374271"/>
                    </a:xfrm>
                    <a:prstGeom prst="rect">
                      <a:avLst/>
                    </a:prstGeom>
                    <a:ln>
                      <a:noFill/>
                    </a:ln>
                    <a:extLst>
                      <a:ext uri="{53640926-AAD7-44D8-BBD7-CCE9431645EC}">
                        <a14:shadowObscured xmlns:a14="http://schemas.microsoft.com/office/drawing/2010/main"/>
                      </a:ext>
                    </a:extLst>
                  </pic:spPr>
                </pic:pic>
              </a:graphicData>
            </a:graphic>
          </wp:inline>
        </w:drawing>
      </w:r>
    </w:p>
    <w:p w14:paraId="75B05ABA" w14:textId="77777777" w:rsidR="00BB3B84" w:rsidRPr="00C67C8D" w:rsidRDefault="00BB3B84" w:rsidP="00BB3B84">
      <w:pPr>
        <w:tabs>
          <w:tab w:val="left" w:pos="709"/>
        </w:tabs>
        <w:ind w:firstLine="426"/>
        <w:jc w:val="both"/>
        <w:rPr>
          <w:color w:val="auto"/>
          <w:sz w:val="24"/>
          <w:szCs w:val="24"/>
        </w:rPr>
      </w:pPr>
    </w:p>
    <w:p w14:paraId="099586D6" w14:textId="77777777" w:rsidR="00BB3B84" w:rsidRPr="00C67C8D" w:rsidRDefault="00BB3B84" w:rsidP="008243AB">
      <w:pPr>
        <w:numPr>
          <w:ilvl w:val="0"/>
          <w:numId w:val="42"/>
        </w:numPr>
        <w:tabs>
          <w:tab w:val="left" w:pos="709"/>
          <w:tab w:val="left" w:pos="1134"/>
        </w:tabs>
        <w:ind w:left="0" w:firstLine="426"/>
        <w:contextualSpacing/>
        <w:jc w:val="both"/>
        <w:rPr>
          <w:color w:val="auto"/>
          <w:sz w:val="24"/>
          <w:szCs w:val="24"/>
        </w:rPr>
      </w:pPr>
      <w:r>
        <w:rPr>
          <w:color w:val="auto"/>
          <w:sz w:val="24"/>
          <w:szCs w:val="24"/>
        </w:rPr>
        <w:t>Далее необходимо добавить связи между сущностями</w:t>
      </w:r>
      <w:r w:rsidRPr="00C67C8D">
        <w:rPr>
          <w:color w:val="auto"/>
          <w:sz w:val="24"/>
          <w:szCs w:val="24"/>
        </w:rPr>
        <w:t>.</w:t>
      </w:r>
    </w:p>
    <w:p w14:paraId="48627D8F" w14:textId="77777777" w:rsidR="00BB3B84" w:rsidRPr="00C67C8D" w:rsidRDefault="00BB3B84" w:rsidP="00BB3B84">
      <w:pPr>
        <w:tabs>
          <w:tab w:val="left" w:pos="709"/>
        </w:tabs>
        <w:ind w:firstLine="0"/>
        <w:jc w:val="center"/>
        <w:rPr>
          <w:color w:val="auto"/>
          <w:sz w:val="24"/>
          <w:szCs w:val="24"/>
        </w:rPr>
      </w:pPr>
      <w:r w:rsidRPr="003C2038">
        <w:rPr>
          <w:noProof/>
          <w:color w:val="auto"/>
          <w:sz w:val="24"/>
          <w:szCs w:val="24"/>
        </w:rPr>
        <w:drawing>
          <wp:inline distT="0" distB="0" distL="0" distR="0" wp14:anchorId="17E6B356" wp14:editId="5CF48C1A">
            <wp:extent cx="3600000" cy="2306796"/>
            <wp:effectExtent l="0" t="0" r="63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00000" cy="2306796"/>
                    </a:xfrm>
                    <a:prstGeom prst="rect">
                      <a:avLst/>
                    </a:prstGeom>
                  </pic:spPr>
                </pic:pic>
              </a:graphicData>
            </a:graphic>
          </wp:inline>
        </w:drawing>
      </w:r>
    </w:p>
    <w:p w14:paraId="0577AB2C" w14:textId="77777777" w:rsidR="00BB3B84" w:rsidRPr="00996500" w:rsidRDefault="00BB3B84" w:rsidP="008243AB">
      <w:pPr>
        <w:numPr>
          <w:ilvl w:val="0"/>
          <w:numId w:val="42"/>
        </w:numPr>
        <w:tabs>
          <w:tab w:val="left" w:pos="709"/>
          <w:tab w:val="left" w:pos="1134"/>
        </w:tabs>
        <w:ind w:left="0" w:firstLine="426"/>
        <w:contextualSpacing/>
        <w:jc w:val="both"/>
        <w:rPr>
          <w:color w:val="auto"/>
          <w:sz w:val="24"/>
          <w:szCs w:val="24"/>
        </w:rPr>
      </w:pPr>
      <w:r>
        <w:rPr>
          <w:color w:val="auto"/>
          <w:sz w:val="24"/>
          <w:szCs w:val="24"/>
        </w:rPr>
        <w:t>Добавить имена атрибутам (и сами атрибуты при необходимости).</w:t>
      </w:r>
    </w:p>
    <w:p w14:paraId="5AEE70C1" w14:textId="77777777" w:rsidR="00BB3B84" w:rsidRDefault="00BB3B84" w:rsidP="00BB3B84">
      <w:pPr>
        <w:tabs>
          <w:tab w:val="left" w:pos="709"/>
        </w:tabs>
        <w:ind w:firstLine="0"/>
        <w:jc w:val="center"/>
        <w:rPr>
          <w:bCs/>
          <w:color w:val="auto"/>
          <w:sz w:val="24"/>
          <w:szCs w:val="24"/>
        </w:rPr>
      </w:pPr>
      <w:r w:rsidRPr="003C2038">
        <w:rPr>
          <w:bCs/>
          <w:noProof/>
          <w:color w:val="auto"/>
          <w:sz w:val="24"/>
          <w:szCs w:val="24"/>
        </w:rPr>
        <w:drawing>
          <wp:inline distT="0" distB="0" distL="0" distR="0" wp14:anchorId="63E1A36D" wp14:editId="62477DD0">
            <wp:extent cx="4320000" cy="3278516"/>
            <wp:effectExtent l="0" t="0" r="444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20000" cy="3278516"/>
                    </a:xfrm>
                    <a:prstGeom prst="rect">
                      <a:avLst/>
                    </a:prstGeom>
                  </pic:spPr>
                </pic:pic>
              </a:graphicData>
            </a:graphic>
          </wp:inline>
        </w:drawing>
      </w:r>
    </w:p>
    <w:p w14:paraId="086877AE" w14:textId="77777777" w:rsidR="00BB3B84" w:rsidRPr="003C2038" w:rsidRDefault="00BB3B84" w:rsidP="008243AB">
      <w:pPr>
        <w:numPr>
          <w:ilvl w:val="0"/>
          <w:numId w:val="42"/>
        </w:numPr>
        <w:tabs>
          <w:tab w:val="left" w:pos="709"/>
          <w:tab w:val="left" w:pos="1134"/>
        </w:tabs>
        <w:ind w:left="0" w:firstLine="426"/>
        <w:contextualSpacing/>
        <w:jc w:val="both"/>
        <w:rPr>
          <w:color w:val="auto"/>
          <w:sz w:val="24"/>
          <w:szCs w:val="24"/>
        </w:rPr>
      </w:pPr>
      <w:r>
        <w:rPr>
          <w:color w:val="auto"/>
          <w:sz w:val="24"/>
          <w:szCs w:val="24"/>
        </w:rPr>
        <w:lastRenderedPageBreak/>
        <w:t>Указать атрибуты, которые являются внешними ключами</w:t>
      </w:r>
    </w:p>
    <w:p w14:paraId="2AC40057" w14:textId="77777777" w:rsidR="00BB3B84" w:rsidRDefault="00BB3B84" w:rsidP="00BB3B84">
      <w:pPr>
        <w:tabs>
          <w:tab w:val="left" w:pos="709"/>
        </w:tabs>
        <w:ind w:firstLine="426"/>
        <w:jc w:val="both"/>
        <w:rPr>
          <w:bCs/>
          <w:color w:val="auto"/>
          <w:sz w:val="24"/>
          <w:szCs w:val="24"/>
        </w:rPr>
      </w:pPr>
      <w:r>
        <w:rPr>
          <w:bCs/>
          <w:color w:val="auto"/>
          <w:sz w:val="24"/>
          <w:szCs w:val="24"/>
        </w:rPr>
        <w:t>Для этого нужно выделить атрибут. Щелкнуть по нему правой кнопкой мыши и в контекстном меню выбрать пункт «Задать внешний ключ».</w:t>
      </w:r>
    </w:p>
    <w:p w14:paraId="3C4DD0F0" w14:textId="77777777" w:rsidR="00BB3B84" w:rsidRDefault="00BB3B84" w:rsidP="00BB3B84">
      <w:pPr>
        <w:tabs>
          <w:tab w:val="left" w:pos="709"/>
        </w:tabs>
        <w:ind w:firstLine="0"/>
        <w:jc w:val="center"/>
        <w:rPr>
          <w:bCs/>
          <w:color w:val="auto"/>
          <w:sz w:val="24"/>
          <w:szCs w:val="24"/>
        </w:rPr>
      </w:pPr>
      <w:r w:rsidRPr="003C2038">
        <w:rPr>
          <w:bCs/>
          <w:noProof/>
          <w:color w:val="auto"/>
          <w:sz w:val="24"/>
          <w:szCs w:val="24"/>
        </w:rPr>
        <w:drawing>
          <wp:inline distT="0" distB="0" distL="0" distR="0" wp14:anchorId="6BB28002" wp14:editId="39E5B8B3">
            <wp:extent cx="4320000" cy="3292607"/>
            <wp:effectExtent l="0" t="0" r="4445" b="317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20000" cy="3292607"/>
                    </a:xfrm>
                    <a:prstGeom prst="rect">
                      <a:avLst/>
                    </a:prstGeom>
                  </pic:spPr>
                </pic:pic>
              </a:graphicData>
            </a:graphic>
          </wp:inline>
        </w:drawing>
      </w:r>
    </w:p>
    <w:p w14:paraId="10555E08" w14:textId="77777777" w:rsidR="00BB3B84" w:rsidRPr="003C2038" w:rsidRDefault="00BB3B84" w:rsidP="008243AB">
      <w:pPr>
        <w:numPr>
          <w:ilvl w:val="0"/>
          <w:numId w:val="42"/>
        </w:numPr>
        <w:tabs>
          <w:tab w:val="left" w:pos="709"/>
          <w:tab w:val="left" w:pos="1134"/>
        </w:tabs>
        <w:ind w:left="0" w:firstLine="426"/>
        <w:contextualSpacing/>
        <w:jc w:val="both"/>
        <w:rPr>
          <w:color w:val="auto"/>
          <w:sz w:val="24"/>
          <w:szCs w:val="24"/>
        </w:rPr>
      </w:pPr>
      <w:r w:rsidRPr="003C2038">
        <w:rPr>
          <w:color w:val="auto"/>
          <w:sz w:val="24"/>
          <w:szCs w:val="24"/>
        </w:rPr>
        <w:t>Создание физической модели</w:t>
      </w:r>
    </w:p>
    <w:p w14:paraId="36052064" w14:textId="77777777" w:rsidR="00BB3B84" w:rsidRDefault="00BB3B84" w:rsidP="00BB3B84">
      <w:pPr>
        <w:tabs>
          <w:tab w:val="left" w:pos="709"/>
        </w:tabs>
        <w:ind w:firstLine="426"/>
        <w:jc w:val="both"/>
        <w:rPr>
          <w:sz w:val="24"/>
          <w:szCs w:val="24"/>
        </w:rPr>
      </w:pPr>
      <w:r>
        <w:rPr>
          <w:sz w:val="24"/>
          <w:szCs w:val="24"/>
        </w:rPr>
        <w:t>Для этого необходимо дублировать созданную модель на новый лист. Для этого щелкнуть правой кнопкой мыши по текущему листу и в контекстном меню выбрать пункт Дублировать.</w:t>
      </w:r>
    </w:p>
    <w:p w14:paraId="7DB85ABD" w14:textId="77777777" w:rsidR="00BB3B84" w:rsidRPr="003C2038" w:rsidRDefault="00BB3B84" w:rsidP="008243AB">
      <w:pPr>
        <w:numPr>
          <w:ilvl w:val="0"/>
          <w:numId w:val="42"/>
        </w:numPr>
        <w:tabs>
          <w:tab w:val="left" w:pos="709"/>
          <w:tab w:val="left" w:pos="1134"/>
        </w:tabs>
        <w:ind w:left="0" w:firstLine="426"/>
        <w:contextualSpacing/>
        <w:jc w:val="both"/>
        <w:rPr>
          <w:color w:val="auto"/>
          <w:sz w:val="24"/>
          <w:szCs w:val="24"/>
        </w:rPr>
      </w:pPr>
      <w:r>
        <w:rPr>
          <w:color w:val="auto"/>
          <w:sz w:val="24"/>
          <w:szCs w:val="24"/>
        </w:rPr>
        <w:t xml:space="preserve">Затем на новом листе по очереди выбрать каждую сущность и в ее контекстном меню выбрать пункт </w:t>
      </w:r>
      <w:proofErr w:type="gramStart"/>
      <w:r>
        <w:rPr>
          <w:color w:val="auto"/>
          <w:sz w:val="24"/>
          <w:szCs w:val="24"/>
        </w:rPr>
        <w:t>Показать</w:t>
      </w:r>
      <w:proofErr w:type="gramEnd"/>
      <w:r>
        <w:rPr>
          <w:color w:val="auto"/>
          <w:sz w:val="24"/>
          <w:szCs w:val="24"/>
        </w:rPr>
        <w:t xml:space="preserve"> типы атрибутов.</w:t>
      </w:r>
    </w:p>
    <w:p w14:paraId="247E10A1" w14:textId="77777777" w:rsidR="00BB3B84" w:rsidRDefault="00BB3B84" w:rsidP="00BB3B84">
      <w:pPr>
        <w:tabs>
          <w:tab w:val="left" w:pos="709"/>
        </w:tabs>
        <w:ind w:firstLine="0"/>
        <w:jc w:val="center"/>
        <w:rPr>
          <w:sz w:val="24"/>
          <w:szCs w:val="24"/>
        </w:rPr>
      </w:pPr>
      <w:r w:rsidRPr="003C2038">
        <w:rPr>
          <w:noProof/>
          <w:sz w:val="24"/>
          <w:szCs w:val="24"/>
        </w:rPr>
        <w:drawing>
          <wp:inline distT="0" distB="0" distL="0" distR="0" wp14:anchorId="3CEB7B20" wp14:editId="28552AF9">
            <wp:extent cx="3960000" cy="2414634"/>
            <wp:effectExtent l="0" t="0" r="2540" b="508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60000" cy="2414634"/>
                    </a:xfrm>
                    <a:prstGeom prst="rect">
                      <a:avLst/>
                    </a:prstGeom>
                  </pic:spPr>
                </pic:pic>
              </a:graphicData>
            </a:graphic>
          </wp:inline>
        </w:drawing>
      </w:r>
    </w:p>
    <w:p w14:paraId="1350AFA8" w14:textId="77777777" w:rsidR="00BB3B84" w:rsidRPr="003C2038" w:rsidRDefault="00BB3B84" w:rsidP="008243AB">
      <w:pPr>
        <w:numPr>
          <w:ilvl w:val="0"/>
          <w:numId w:val="42"/>
        </w:numPr>
        <w:tabs>
          <w:tab w:val="left" w:pos="709"/>
          <w:tab w:val="left" w:pos="1134"/>
        </w:tabs>
        <w:ind w:left="0" w:firstLine="426"/>
        <w:contextualSpacing/>
        <w:jc w:val="both"/>
        <w:rPr>
          <w:color w:val="auto"/>
          <w:sz w:val="24"/>
          <w:szCs w:val="24"/>
        </w:rPr>
      </w:pPr>
      <w:r>
        <w:rPr>
          <w:color w:val="auto"/>
          <w:sz w:val="24"/>
          <w:szCs w:val="24"/>
        </w:rPr>
        <w:t xml:space="preserve">Затем необходимо указать соответствующие типы данных, в зависимости от СУБД в которой будет выполняться реализация системы. Например, для </w:t>
      </w:r>
      <w:r>
        <w:rPr>
          <w:color w:val="auto"/>
          <w:sz w:val="24"/>
          <w:szCs w:val="24"/>
          <w:lang w:val="en-US"/>
        </w:rPr>
        <w:t xml:space="preserve">MS Access </w:t>
      </w:r>
      <w:r>
        <w:rPr>
          <w:color w:val="auto"/>
          <w:sz w:val="24"/>
          <w:szCs w:val="24"/>
        </w:rPr>
        <w:t>модель примет вид:</w:t>
      </w:r>
    </w:p>
    <w:p w14:paraId="196F783B" w14:textId="77777777" w:rsidR="00BB3B84" w:rsidRDefault="00BB3B84" w:rsidP="00BB3B84">
      <w:pPr>
        <w:tabs>
          <w:tab w:val="left" w:pos="709"/>
        </w:tabs>
        <w:ind w:firstLine="0"/>
        <w:jc w:val="center"/>
        <w:rPr>
          <w:sz w:val="24"/>
          <w:szCs w:val="24"/>
        </w:rPr>
      </w:pPr>
      <w:r w:rsidRPr="00246CA3">
        <w:rPr>
          <w:noProof/>
          <w:sz w:val="24"/>
          <w:szCs w:val="24"/>
        </w:rPr>
        <w:lastRenderedPageBreak/>
        <w:drawing>
          <wp:inline distT="0" distB="0" distL="0" distR="0" wp14:anchorId="03B7FF65" wp14:editId="44CD8994">
            <wp:extent cx="4320000" cy="2514741"/>
            <wp:effectExtent l="0" t="0" r="444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20000" cy="2514741"/>
                    </a:xfrm>
                    <a:prstGeom prst="rect">
                      <a:avLst/>
                    </a:prstGeom>
                  </pic:spPr>
                </pic:pic>
              </a:graphicData>
            </a:graphic>
          </wp:inline>
        </w:drawing>
      </w:r>
    </w:p>
    <w:p w14:paraId="64642BC0" w14:textId="77777777" w:rsidR="00BB3B84" w:rsidRDefault="00BB3B84" w:rsidP="00BB3B84">
      <w:pPr>
        <w:tabs>
          <w:tab w:val="left" w:pos="709"/>
        </w:tabs>
        <w:ind w:firstLine="426"/>
        <w:jc w:val="both"/>
        <w:rPr>
          <w:sz w:val="24"/>
          <w:szCs w:val="24"/>
        </w:rPr>
      </w:pPr>
      <w:r>
        <w:rPr>
          <w:sz w:val="24"/>
          <w:szCs w:val="24"/>
        </w:rPr>
        <w:t>Чтобы изменить размер ячейки, в которой указывается тип данных нужно выделить сущность и используя желтые точки изменить размер.</w:t>
      </w:r>
    </w:p>
    <w:p w14:paraId="71EF470E" w14:textId="77777777" w:rsidR="00BB3B84" w:rsidRDefault="00BB3B84" w:rsidP="00BB3B84">
      <w:pPr>
        <w:tabs>
          <w:tab w:val="left" w:pos="709"/>
        </w:tabs>
        <w:ind w:firstLine="0"/>
        <w:jc w:val="center"/>
        <w:rPr>
          <w:sz w:val="24"/>
          <w:szCs w:val="24"/>
        </w:rPr>
      </w:pPr>
      <w:r w:rsidRPr="00246CA3">
        <w:rPr>
          <w:noProof/>
          <w:sz w:val="24"/>
          <w:szCs w:val="24"/>
        </w:rPr>
        <w:drawing>
          <wp:inline distT="0" distB="0" distL="0" distR="0" wp14:anchorId="1C23BBF9" wp14:editId="21EF04B1">
            <wp:extent cx="1800000" cy="3202248"/>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00000" cy="3202248"/>
                    </a:xfrm>
                    <a:prstGeom prst="rect">
                      <a:avLst/>
                    </a:prstGeom>
                  </pic:spPr>
                </pic:pic>
              </a:graphicData>
            </a:graphic>
          </wp:inline>
        </w:drawing>
      </w:r>
    </w:p>
    <w:p w14:paraId="683A8FDB" w14:textId="54FC08F7" w:rsidR="002F61D1" w:rsidRDefault="002F61D1" w:rsidP="002F61D1">
      <w:pPr>
        <w:tabs>
          <w:tab w:val="left" w:pos="709"/>
          <w:tab w:val="left" w:pos="1134"/>
        </w:tabs>
        <w:ind w:firstLine="426"/>
        <w:jc w:val="both"/>
        <w:rPr>
          <w:color w:val="auto"/>
          <w:sz w:val="24"/>
          <w:szCs w:val="24"/>
        </w:rPr>
      </w:pPr>
    </w:p>
    <w:p w14:paraId="63F0C365" w14:textId="78169D4D" w:rsidR="00BB3B84" w:rsidRDefault="00BB3B84" w:rsidP="002F61D1">
      <w:pPr>
        <w:tabs>
          <w:tab w:val="left" w:pos="709"/>
          <w:tab w:val="left" w:pos="1134"/>
        </w:tabs>
        <w:ind w:firstLine="426"/>
        <w:jc w:val="both"/>
        <w:rPr>
          <w:b/>
          <w:color w:val="auto"/>
          <w:sz w:val="24"/>
          <w:szCs w:val="24"/>
        </w:rPr>
      </w:pPr>
      <w:r>
        <w:rPr>
          <w:b/>
          <w:color w:val="auto"/>
          <w:sz w:val="24"/>
          <w:szCs w:val="24"/>
        </w:rPr>
        <w:t>Варианты</w:t>
      </w:r>
    </w:p>
    <w:p w14:paraId="7BA11AEE" w14:textId="77777777" w:rsidR="009079CE" w:rsidRPr="002F61D1" w:rsidRDefault="009079CE" w:rsidP="009079CE">
      <w:pPr>
        <w:tabs>
          <w:tab w:val="left" w:pos="709"/>
          <w:tab w:val="left" w:pos="1134"/>
        </w:tabs>
        <w:ind w:firstLine="426"/>
        <w:jc w:val="both"/>
        <w:rPr>
          <w:color w:val="auto"/>
          <w:sz w:val="24"/>
          <w:szCs w:val="24"/>
        </w:rPr>
      </w:pPr>
      <w:r>
        <w:rPr>
          <w:color w:val="auto"/>
          <w:sz w:val="24"/>
          <w:szCs w:val="24"/>
        </w:rPr>
        <w:t xml:space="preserve">Построить </w:t>
      </w:r>
      <w:r>
        <w:rPr>
          <w:color w:val="auto"/>
          <w:sz w:val="24"/>
          <w:szCs w:val="24"/>
          <w:lang w:val="en-US"/>
        </w:rPr>
        <w:t>ER</w:t>
      </w:r>
      <w:r w:rsidRPr="002F61D1">
        <w:rPr>
          <w:color w:val="auto"/>
          <w:sz w:val="24"/>
          <w:szCs w:val="24"/>
        </w:rPr>
        <w:t>-</w:t>
      </w:r>
      <w:r>
        <w:rPr>
          <w:color w:val="auto"/>
          <w:sz w:val="24"/>
          <w:szCs w:val="24"/>
        </w:rPr>
        <w:t>модель для следующих ИС</w:t>
      </w:r>
    </w:p>
    <w:p w14:paraId="6E930A87" w14:textId="77777777" w:rsidR="009079CE" w:rsidRPr="002F61D1" w:rsidRDefault="009079CE" w:rsidP="008243AB">
      <w:pPr>
        <w:pStyle w:val="a6"/>
        <w:numPr>
          <w:ilvl w:val="0"/>
          <w:numId w:val="54"/>
        </w:numPr>
        <w:tabs>
          <w:tab w:val="left" w:pos="1134"/>
        </w:tabs>
        <w:jc w:val="both"/>
        <w:rPr>
          <w:bCs/>
          <w:color w:val="000000"/>
          <w:sz w:val="24"/>
          <w:szCs w:val="24"/>
        </w:rPr>
      </w:pPr>
      <w:r w:rsidRPr="002F61D1">
        <w:rPr>
          <w:bCs/>
          <w:color w:val="000000"/>
          <w:sz w:val="24"/>
          <w:szCs w:val="24"/>
        </w:rPr>
        <w:t>«Спортивный комплекс»</w:t>
      </w:r>
    </w:p>
    <w:p w14:paraId="1A07D6CE"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«Почта»</w:t>
      </w:r>
    </w:p>
    <w:p w14:paraId="39C856C2"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55B5139C"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1EBE3E49"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03683E9B"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513669BE"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2F838906"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642C6D57"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«Санаторий»</w:t>
      </w:r>
    </w:p>
    <w:p w14:paraId="176B8B5C"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«Редакция журнала»</w:t>
      </w:r>
    </w:p>
    <w:p w14:paraId="13CDF95A"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«Фотостудия»</w:t>
      </w:r>
    </w:p>
    <w:p w14:paraId="5FE3BC9F"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3EC8122D"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«Кадровое агентство»</w:t>
      </w:r>
    </w:p>
    <w:p w14:paraId="1C6E3033"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«Студия звукозаписи»</w:t>
      </w:r>
    </w:p>
    <w:p w14:paraId="4A3BE4ED"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«Хлебопекарня»</w:t>
      </w:r>
    </w:p>
    <w:p w14:paraId="76CA2E1D"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«Страховая компания»</w:t>
      </w:r>
    </w:p>
    <w:p w14:paraId="4557FC74"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«Паспортный стол»</w:t>
      </w:r>
    </w:p>
    <w:p w14:paraId="5B7CD9F6"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5FC29AD1"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lastRenderedPageBreak/>
        <w:t>«Кинотеатр»</w:t>
      </w:r>
    </w:p>
    <w:p w14:paraId="47BA25B5"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4B456C2B"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4153782D"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«Санаторий»</w:t>
      </w:r>
    </w:p>
    <w:p w14:paraId="3A3625EC"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«Отдел кадров»</w:t>
      </w:r>
    </w:p>
    <w:p w14:paraId="4A59A4D4"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«Автосалон»</w:t>
      </w:r>
    </w:p>
    <w:p w14:paraId="6C15278A"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«Ателье»</w:t>
      </w:r>
    </w:p>
    <w:p w14:paraId="029AC0C3"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05E1B469"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«Библиотека»</w:t>
      </w:r>
    </w:p>
    <w:p w14:paraId="3ED2E322"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«Гостиница»</w:t>
      </w:r>
    </w:p>
    <w:p w14:paraId="3B6068A8"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«Детский сад»</w:t>
      </w:r>
    </w:p>
    <w:p w14:paraId="7C9BD35D"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01088AEE"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3FC66E8E" w14:textId="77777777" w:rsidR="009079CE" w:rsidRPr="002F61D1" w:rsidRDefault="009079CE"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«Школа»</w:t>
      </w:r>
    </w:p>
    <w:p w14:paraId="0DD8A568" w14:textId="0B3D4C89" w:rsidR="00BB3B84" w:rsidRDefault="00BB3B84" w:rsidP="002F61D1">
      <w:pPr>
        <w:tabs>
          <w:tab w:val="left" w:pos="709"/>
          <w:tab w:val="left" w:pos="1134"/>
        </w:tabs>
        <w:ind w:firstLine="426"/>
        <w:jc w:val="both"/>
        <w:rPr>
          <w:color w:val="auto"/>
          <w:sz w:val="24"/>
          <w:szCs w:val="24"/>
        </w:rPr>
      </w:pPr>
    </w:p>
    <w:p w14:paraId="49ADD273" w14:textId="77777777" w:rsidR="00BB3B84" w:rsidRDefault="00BB3B84" w:rsidP="002F61D1">
      <w:pPr>
        <w:tabs>
          <w:tab w:val="left" w:pos="709"/>
          <w:tab w:val="left" w:pos="1134"/>
        </w:tabs>
        <w:ind w:firstLine="426"/>
        <w:jc w:val="both"/>
        <w:rPr>
          <w:color w:val="auto"/>
          <w:sz w:val="24"/>
          <w:szCs w:val="24"/>
        </w:rPr>
      </w:pPr>
    </w:p>
    <w:p w14:paraId="6EC8D60D" w14:textId="77777777" w:rsidR="00BB3B84" w:rsidRDefault="00BB3B84" w:rsidP="002F61D1">
      <w:pPr>
        <w:tabs>
          <w:tab w:val="left" w:pos="709"/>
          <w:tab w:val="left" w:pos="1134"/>
        </w:tabs>
        <w:ind w:firstLine="426"/>
        <w:jc w:val="both"/>
        <w:rPr>
          <w:color w:val="auto"/>
          <w:sz w:val="24"/>
          <w:szCs w:val="24"/>
        </w:rPr>
      </w:pPr>
    </w:p>
    <w:p w14:paraId="36DB385E" w14:textId="77777777" w:rsidR="00BB3B84" w:rsidRPr="006F0F2A" w:rsidRDefault="00BB3B84" w:rsidP="00BB3B84">
      <w:pPr>
        <w:pStyle w:val="a6"/>
        <w:tabs>
          <w:tab w:val="left" w:pos="709"/>
        </w:tabs>
        <w:ind w:left="426" w:firstLine="0"/>
        <w:jc w:val="both"/>
        <w:rPr>
          <w:b/>
          <w:bCs/>
          <w:sz w:val="24"/>
          <w:szCs w:val="24"/>
        </w:rPr>
      </w:pPr>
      <w:r w:rsidRPr="006F0F2A">
        <w:rPr>
          <w:b/>
          <w:bCs/>
          <w:sz w:val="24"/>
          <w:szCs w:val="24"/>
        </w:rPr>
        <w:t>Контрольные вопросы</w:t>
      </w:r>
    </w:p>
    <w:p w14:paraId="42ACFEF9" w14:textId="77777777" w:rsidR="00BB3B84" w:rsidRDefault="00BB3B84" w:rsidP="008243AB">
      <w:pPr>
        <w:numPr>
          <w:ilvl w:val="0"/>
          <w:numId w:val="43"/>
        </w:numPr>
        <w:tabs>
          <w:tab w:val="left" w:pos="851"/>
        </w:tabs>
        <w:ind w:left="0" w:firstLine="426"/>
        <w:jc w:val="both"/>
        <w:rPr>
          <w:sz w:val="24"/>
          <w:szCs w:val="24"/>
        </w:rPr>
      </w:pPr>
      <w:r>
        <w:rPr>
          <w:sz w:val="24"/>
          <w:szCs w:val="24"/>
        </w:rPr>
        <w:t xml:space="preserve">Элементы диаграммы в нотации </w:t>
      </w:r>
      <w:r>
        <w:rPr>
          <w:sz w:val="24"/>
          <w:szCs w:val="24"/>
          <w:lang w:val="en-US"/>
        </w:rPr>
        <w:t>IDEF</w:t>
      </w:r>
      <w:r w:rsidRPr="00246CA3">
        <w:rPr>
          <w:sz w:val="24"/>
          <w:szCs w:val="24"/>
        </w:rPr>
        <w:t>1</w:t>
      </w:r>
      <w:r>
        <w:rPr>
          <w:sz w:val="24"/>
          <w:szCs w:val="24"/>
          <w:lang w:val="en-US"/>
        </w:rPr>
        <w:t>X</w:t>
      </w:r>
      <w:r>
        <w:rPr>
          <w:sz w:val="24"/>
          <w:szCs w:val="24"/>
        </w:rPr>
        <w:t>.</w:t>
      </w:r>
    </w:p>
    <w:p w14:paraId="01BE6476" w14:textId="77777777" w:rsidR="00BB3B84" w:rsidRPr="00C67C8D" w:rsidRDefault="00BB3B84" w:rsidP="008243AB">
      <w:pPr>
        <w:numPr>
          <w:ilvl w:val="0"/>
          <w:numId w:val="43"/>
        </w:numPr>
        <w:tabs>
          <w:tab w:val="left" w:pos="851"/>
          <w:tab w:val="left" w:pos="1134"/>
        </w:tabs>
        <w:ind w:left="0" w:firstLine="426"/>
        <w:contextualSpacing/>
        <w:jc w:val="both"/>
        <w:rPr>
          <w:color w:val="auto"/>
          <w:sz w:val="24"/>
          <w:szCs w:val="24"/>
        </w:rPr>
      </w:pPr>
      <w:r w:rsidRPr="00C67C8D">
        <w:rPr>
          <w:color w:val="auto"/>
          <w:sz w:val="24"/>
          <w:szCs w:val="24"/>
        </w:rPr>
        <w:t>Для чего предназначена диаграмма «сущность-связь»?</w:t>
      </w:r>
    </w:p>
    <w:p w14:paraId="0020B9B8" w14:textId="77777777" w:rsidR="00BB3B84" w:rsidRPr="00C67C8D" w:rsidRDefault="00BB3B84" w:rsidP="008243AB">
      <w:pPr>
        <w:numPr>
          <w:ilvl w:val="0"/>
          <w:numId w:val="43"/>
        </w:numPr>
        <w:tabs>
          <w:tab w:val="left" w:pos="851"/>
          <w:tab w:val="left" w:pos="1134"/>
        </w:tabs>
        <w:ind w:left="0" w:firstLine="426"/>
        <w:contextualSpacing/>
        <w:jc w:val="both"/>
        <w:rPr>
          <w:color w:val="auto"/>
          <w:sz w:val="24"/>
          <w:szCs w:val="24"/>
        </w:rPr>
      </w:pPr>
      <w:r w:rsidRPr="00C67C8D">
        <w:rPr>
          <w:color w:val="auto"/>
          <w:sz w:val="24"/>
          <w:szCs w:val="24"/>
        </w:rPr>
        <w:t xml:space="preserve">Что представляет собой нормализация? </w:t>
      </w:r>
    </w:p>
    <w:p w14:paraId="028179D4" w14:textId="77777777" w:rsidR="00BB3B84" w:rsidRDefault="00BB3B84" w:rsidP="008243AB">
      <w:pPr>
        <w:numPr>
          <w:ilvl w:val="0"/>
          <w:numId w:val="43"/>
        </w:numPr>
        <w:tabs>
          <w:tab w:val="left" w:pos="851"/>
        </w:tabs>
        <w:ind w:left="0" w:firstLine="426"/>
        <w:jc w:val="both"/>
        <w:rPr>
          <w:sz w:val="24"/>
          <w:szCs w:val="24"/>
        </w:rPr>
      </w:pPr>
      <w:r w:rsidRPr="00C67C8D">
        <w:rPr>
          <w:color w:val="auto"/>
          <w:sz w:val="24"/>
          <w:szCs w:val="24"/>
        </w:rPr>
        <w:t>В чем разница между логическим уровнем модели данных и физическим?</w:t>
      </w:r>
    </w:p>
    <w:p w14:paraId="29ADAAD6" w14:textId="77777777" w:rsidR="002F61D1" w:rsidRDefault="002F61D1" w:rsidP="002F61D1">
      <w:pPr>
        <w:tabs>
          <w:tab w:val="left" w:pos="709"/>
          <w:tab w:val="left" w:pos="1134"/>
        </w:tabs>
        <w:ind w:firstLine="426"/>
        <w:jc w:val="both"/>
        <w:rPr>
          <w:color w:val="auto"/>
          <w:sz w:val="24"/>
          <w:szCs w:val="24"/>
        </w:rPr>
      </w:pPr>
    </w:p>
    <w:p w14:paraId="067FAB43" w14:textId="4060B95E" w:rsidR="00BB3B84" w:rsidRDefault="00BB3B84">
      <w:pPr>
        <w:rPr>
          <w:color w:val="auto"/>
          <w:sz w:val="24"/>
          <w:szCs w:val="24"/>
        </w:rPr>
      </w:pPr>
      <w:r>
        <w:rPr>
          <w:color w:val="auto"/>
          <w:sz w:val="24"/>
          <w:szCs w:val="24"/>
        </w:rPr>
        <w:br w:type="page"/>
      </w:r>
    </w:p>
    <w:p w14:paraId="0B0EDEA5" w14:textId="4B7D4B1F" w:rsidR="00BB3B84" w:rsidRPr="00CB4096" w:rsidRDefault="00BB3B84" w:rsidP="00BB3B84">
      <w:pPr>
        <w:pStyle w:val="1"/>
        <w:rPr>
          <w:sz w:val="24"/>
          <w:szCs w:val="24"/>
        </w:rPr>
      </w:pPr>
      <w:bookmarkStart w:id="34" w:name="_Toc106898199"/>
      <w:r w:rsidRPr="00CB4096">
        <w:rPr>
          <w:sz w:val="24"/>
          <w:szCs w:val="24"/>
        </w:rPr>
        <w:lastRenderedPageBreak/>
        <w:t>Практическая работа №</w:t>
      </w:r>
      <w:r w:rsidR="00967542">
        <w:rPr>
          <w:sz w:val="24"/>
          <w:szCs w:val="24"/>
        </w:rPr>
        <w:t>9</w:t>
      </w:r>
      <w:r>
        <w:rPr>
          <w:sz w:val="24"/>
          <w:szCs w:val="24"/>
        </w:rPr>
        <w:t xml:space="preserve">. </w:t>
      </w:r>
      <w:r w:rsidRPr="00BB3B84">
        <w:rPr>
          <w:sz w:val="24"/>
          <w:szCs w:val="24"/>
        </w:rPr>
        <w:t>Функциональное моделирование IDEF0</w:t>
      </w:r>
      <w:bookmarkEnd w:id="34"/>
    </w:p>
    <w:p w14:paraId="59B42C08" w14:textId="77777777" w:rsidR="002F61D1" w:rsidRDefault="002F61D1" w:rsidP="002F61D1">
      <w:pPr>
        <w:tabs>
          <w:tab w:val="left" w:pos="709"/>
          <w:tab w:val="left" w:pos="1134"/>
        </w:tabs>
        <w:ind w:firstLine="426"/>
        <w:jc w:val="both"/>
        <w:rPr>
          <w:color w:val="auto"/>
          <w:sz w:val="24"/>
          <w:szCs w:val="24"/>
        </w:rPr>
      </w:pPr>
    </w:p>
    <w:p w14:paraId="36AF8BD9" w14:textId="77777777" w:rsidR="00BB3B84" w:rsidRPr="00C67C8D" w:rsidRDefault="00BB3B84" w:rsidP="00BB3B84">
      <w:pPr>
        <w:tabs>
          <w:tab w:val="left" w:pos="709"/>
          <w:tab w:val="left" w:pos="1134"/>
        </w:tabs>
        <w:ind w:firstLine="426"/>
        <w:jc w:val="both"/>
        <w:rPr>
          <w:color w:val="auto"/>
          <w:sz w:val="24"/>
          <w:szCs w:val="24"/>
        </w:rPr>
      </w:pPr>
      <w:r w:rsidRPr="004C69EC">
        <w:rPr>
          <w:b/>
          <w:color w:val="auto"/>
          <w:sz w:val="24"/>
          <w:szCs w:val="24"/>
        </w:rPr>
        <w:t>Цель:</w:t>
      </w:r>
      <w:r w:rsidRPr="00C67C8D">
        <w:rPr>
          <w:color w:val="auto"/>
          <w:sz w:val="24"/>
          <w:szCs w:val="24"/>
        </w:rPr>
        <w:t xml:space="preserve"> получение навыков создания и редактирования функциональных моделей в нотации </w:t>
      </w:r>
      <w:r w:rsidRPr="00C67C8D">
        <w:rPr>
          <w:color w:val="auto"/>
          <w:sz w:val="24"/>
          <w:szCs w:val="24"/>
          <w:lang w:val="en-US"/>
        </w:rPr>
        <w:t>IDEF</w:t>
      </w:r>
      <w:r w:rsidRPr="00C67C8D">
        <w:rPr>
          <w:color w:val="auto"/>
          <w:sz w:val="24"/>
          <w:szCs w:val="24"/>
        </w:rPr>
        <w:t>0.</w:t>
      </w:r>
    </w:p>
    <w:p w14:paraId="0794C613" w14:textId="77777777" w:rsidR="00BB3B84" w:rsidRPr="00C67C8D" w:rsidRDefault="00BB3B84" w:rsidP="00BB3B84">
      <w:pPr>
        <w:tabs>
          <w:tab w:val="left" w:pos="709"/>
          <w:tab w:val="left" w:pos="1134"/>
        </w:tabs>
        <w:ind w:firstLine="426"/>
        <w:jc w:val="both"/>
        <w:rPr>
          <w:color w:val="auto"/>
          <w:sz w:val="24"/>
          <w:szCs w:val="24"/>
        </w:rPr>
      </w:pPr>
    </w:p>
    <w:p w14:paraId="2BEA5D89" w14:textId="7F19C74D" w:rsidR="00BB3B84" w:rsidRPr="00C67C8D" w:rsidRDefault="00BB3B84" w:rsidP="00BB3B84">
      <w:pPr>
        <w:pStyle w:val="a6"/>
        <w:tabs>
          <w:tab w:val="left" w:pos="709"/>
        </w:tabs>
        <w:ind w:left="426" w:firstLine="0"/>
        <w:jc w:val="both"/>
        <w:rPr>
          <w:b/>
          <w:color w:val="auto"/>
          <w:sz w:val="24"/>
          <w:szCs w:val="24"/>
        </w:rPr>
      </w:pPr>
      <w:bookmarkStart w:id="35" w:name="_Toc162260685"/>
      <w:bookmarkStart w:id="36" w:name="_Toc532201685"/>
      <w:r w:rsidRPr="00C67C8D">
        <w:rPr>
          <w:b/>
          <w:color w:val="auto"/>
          <w:sz w:val="24"/>
          <w:szCs w:val="24"/>
        </w:rPr>
        <w:t>Теоретические сведения</w:t>
      </w:r>
      <w:bookmarkEnd w:id="35"/>
      <w:bookmarkEnd w:id="36"/>
    </w:p>
    <w:p w14:paraId="4F95B17F" w14:textId="77777777" w:rsidR="00BB3B84" w:rsidRPr="00C67C8D" w:rsidRDefault="00BB3B84" w:rsidP="00BB3B84">
      <w:pPr>
        <w:tabs>
          <w:tab w:val="left" w:pos="709"/>
          <w:tab w:val="left" w:pos="1134"/>
        </w:tabs>
        <w:ind w:firstLine="426"/>
        <w:jc w:val="both"/>
        <w:rPr>
          <w:b/>
          <w:i/>
          <w:color w:val="auto"/>
          <w:sz w:val="24"/>
          <w:szCs w:val="24"/>
        </w:rPr>
      </w:pPr>
      <w:r w:rsidRPr="00C67C8D">
        <w:rPr>
          <w:b/>
          <w:i/>
          <w:color w:val="auto"/>
          <w:sz w:val="24"/>
          <w:szCs w:val="24"/>
        </w:rPr>
        <w:t>1. Основные сведения по методологии IDEF0</w:t>
      </w:r>
    </w:p>
    <w:p w14:paraId="3CC746F4"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 xml:space="preserve">Модель в нотации </w:t>
      </w:r>
      <w:r w:rsidRPr="00C67C8D">
        <w:rPr>
          <w:color w:val="auto"/>
          <w:sz w:val="24"/>
          <w:szCs w:val="24"/>
          <w:lang w:val="en-US"/>
        </w:rPr>
        <w:t>IDEF</w:t>
      </w:r>
      <w:r w:rsidRPr="00C67C8D">
        <w:rPr>
          <w:color w:val="auto"/>
          <w:sz w:val="24"/>
          <w:szCs w:val="24"/>
        </w:rPr>
        <w:t>0 представляет собой совокупность иерархически упорядоченных и взаимосвязанных диаграмм. Каждая диаграмма является единицей описания системы и располагается на отдельном листе.</w:t>
      </w:r>
    </w:p>
    <w:p w14:paraId="43F9D51C" w14:textId="77777777" w:rsidR="00BB3B84" w:rsidRPr="00C67C8D" w:rsidRDefault="00BB3B84" w:rsidP="00BB3B84">
      <w:pPr>
        <w:tabs>
          <w:tab w:val="left" w:pos="709"/>
        </w:tabs>
        <w:ind w:firstLine="426"/>
        <w:jc w:val="both"/>
        <w:rPr>
          <w:color w:val="auto"/>
          <w:sz w:val="24"/>
          <w:szCs w:val="24"/>
        </w:rPr>
      </w:pPr>
      <w:r w:rsidRPr="00C67C8D">
        <w:rPr>
          <w:b/>
          <w:color w:val="auto"/>
          <w:sz w:val="24"/>
          <w:szCs w:val="24"/>
        </w:rPr>
        <w:t>Цель моделирования.</w:t>
      </w:r>
      <w:r w:rsidRPr="00C67C8D">
        <w:rPr>
          <w:color w:val="auto"/>
          <w:sz w:val="24"/>
          <w:szCs w:val="24"/>
        </w:rPr>
        <w:t xml:space="preserve"> Модель не может быть построена без четко сформулированной цели. Пример цели: «Описать функциональность предприятия с целью написания спецификаций ИС».</w:t>
      </w:r>
    </w:p>
    <w:p w14:paraId="62715E2C" w14:textId="77777777" w:rsidR="00BB3B84" w:rsidRPr="00C67C8D" w:rsidRDefault="00BB3B84" w:rsidP="00BB3B84">
      <w:pPr>
        <w:tabs>
          <w:tab w:val="left" w:pos="709"/>
        </w:tabs>
        <w:ind w:firstLine="426"/>
        <w:jc w:val="both"/>
        <w:rPr>
          <w:color w:val="auto"/>
          <w:sz w:val="24"/>
          <w:szCs w:val="24"/>
        </w:rPr>
      </w:pPr>
      <w:r w:rsidRPr="00C67C8D">
        <w:rPr>
          <w:b/>
          <w:color w:val="auto"/>
          <w:sz w:val="24"/>
          <w:szCs w:val="24"/>
        </w:rPr>
        <w:t>Точка зрения.</w:t>
      </w:r>
      <w:r w:rsidRPr="00C67C8D">
        <w:rPr>
          <w:color w:val="auto"/>
          <w:sz w:val="24"/>
          <w:szCs w:val="24"/>
        </w:rPr>
        <w:t xml:space="preserve"> Точку зрения можно </w:t>
      </w:r>
      <w:proofErr w:type="gramStart"/>
      <w:r w:rsidRPr="00C67C8D">
        <w:rPr>
          <w:color w:val="auto"/>
          <w:sz w:val="24"/>
          <w:szCs w:val="24"/>
        </w:rPr>
        <w:t>представить</w:t>
      </w:r>
      <w:proofErr w:type="gramEnd"/>
      <w:r w:rsidRPr="00C67C8D">
        <w:rPr>
          <w:color w:val="auto"/>
          <w:sz w:val="24"/>
          <w:szCs w:val="24"/>
        </w:rPr>
        <w:t xml:space="preserve"> как взгляд человека, который видит систему в нужном для моделирования аспекте. Как правило, выбирается точка зрения человека, ответственного за моделируемую работу в целом. Цель и точка зрения документируются.</w:t>
      </w:r>
    </w:p>
    <w:p w14:paraId="782574E0" w14:textId="77777777" w:rsidR="00BB3B84" w:rsidRPr="00C67C8D" w:rsidRDefault="00BB3B84" w:rsidP="00BB3B84">
      <w:pPr>
        <w:tabs>
          <w:tab w:val="left" w:pos="709"/>
        </w:tabs>
        <w:ind w:firstLine="426"/>
        <w:jc w:val="both"/>
        <w:rPr>
          <w:b/>
          <w:color w:val="auto"/>
          <w:sz w:val="24"/>
          <w:szCs w:val="24"/>
        </w:rPr>
      </w:pPr>
      <w:r w:rsidRPr="00C67C8D">
        <w:rPr>
          <w:b/>
          <w:color w:val="auto"/>
          <w:sz w:val="24"/>
          <w:szCs w:val="24"/>
        </w:rPr>
        <w:t>Основные элементы IDEF0-модели</w:t>
      </w:r>
    </w:p>
    <w:p w14:paraId="5001AC83"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В основе методологии IDEF0 лежат 4 основных понятия:</w:t>
      </w:r>
    </w:p>
    <w:p w14:paraId="6B43F03C" w14:textId="77777777" w:rsidR="00BB3B84" w:rsidRPr="00C67C8D" w:rsidRDefault="00BB3B84" w:rsidP="008243AB">
      <w:pPr>
        <w:numPr>
          <w:ilvl w:val="0"/>
          <w:numId w:val="24"/>
        </w:numPr>
        <w:tabs>
          <w:tab w:val="left" w:pos="709"/>
          <w:tab w:val="left" w:pos="1134"/>
        </w:tabs>
        <w:ind w:left="0" w:firstLine="426"/>
        <w:contextualSpacing/>
        <w:jc w:val="both"/>
        <w:rPr>
          <w:color w:val="auto"/>
          <w:sz w:val="24"/>
          <w:szCs w:val="24"/>
        </w:rPr>
      </w:pPr>
      <w:r w:rsidRPr="00C67C8D">
        <w:rPr>
          <w:color w:val="auto"/>
          <w:sz w:val="24"/>
          <w:szCs w:val="24"/>
        </w:rPr>
        <w:t>функциональный блок;</w:t>
      </w:r>
    </w:p>
    <w:p w14:paraId="2864150D" w14:textId="77777777" w:rsidR="00BB3B84" w:rsidRPr="00C67C8D" w:rsidRDefault="00BB3B84" w:rsidP="008243AB">
      <w:pPr>
        <w:numPr>
          <w:ilvl w:val="0"/>
          <w:numId w:val="24"/>
        </w:numPr>
        <w:tabs>
          <w:tab w:val="left" w:pos="709"/>
          <w:tab w:val="left" w:pos="1134"/>
        </w:tabs>
        <w:ind w:left="0" w:firstLine="426"/>
        <w:contextualSpacing/>
        <w:jc w:val="both"/>
        <w:rPr>
          <w:color w:val="auto"/>
          <w:sz w:val="24"/>
          <w:szCs w:val="24"/>
        </w:rPr>
      </w:pPr>
      <w:r w:rsidRPr="00C67C8D">
        <w:rPr>
          <w:color w:val="auto"/>
          <w:sz w:val="24"/>
          <w:szCs w:val="24"/>
        </w:rPr>
        <w:t>интерфейсная дуга (стрелка);</w:t>
      </w:r>
    </w:p>
    <w:p w14:paraId="228852E4" w14:textId="77777777" w:rsidR="00BB3B84" w:rsidRPr="00C67C8D" w:rsidRDefault="00BB3B84" w:rsidP="008243AB">
      <w:pPr>
        <w:numPr>
          <w:ilvl w:val="0"/>
          <w:numId w:val="24"/>
        </w:numPr>
        <w:tabs>
          <w:tab w:val="left" w:pos="709"/>
          <w:tab w:val="left" w:pos="1134"/>
        </w:tabs>
        <w:ind w:left="0" w:firstLine="426"/>
        <w:contextualSpacing/>
        <w:jc w:val="both"/>
        <w:rPr>
          <w:color w:val="auto"/>
          <w:sz w:val="24"/>
          <w:szCs w:val="24"/>
        </w:rPr>
      </w:pPr>
      <w:r w:rsidRPr="00C67C8D">
        <w:rPr>
          <w:color w:val="auto"/>
          <w:sz w:val="24"/>
          <w:szCs w:val="24"/>
        </w:rPr>
        <w:t>декомпозиция;</w:t>
      </w:r>
    </w:p>
    <w:p w14:paraId="62E0AD06" w14:textId="77777777" w:rsidR="00BB3B84" w:rsidRPr="00C67C8D" w:rsidRDefault="00BB3B84" w:rsidP="008243AB">
      <w:pPr>
        <w:numPr>
          <w:ilvl w:val="0"/>
          <w:numId w:val="24"/>
        </w:numPr>
        <w:tabs>
          <w:tab w:val="left" w:pos="709"/>
          <w:tab w:val="left" w:pos="1134"/>
        </w:tabs>
        <w:ind w:left="0" w:firstLine="426"/>
        <w:contextualSpacing/>
        <w:jc w:val="both"/>
        <w:rPr>
          <w:color w:val="auto"/>
          <w:sz w:val="24"/>
          <w:szCs w:val="24"/>
        </w:rPr>
      </w:pPr>
      <w:r w:rsidRPr="00C67C8D">
        <w:rPr>
          <w:color w:val="auto"/>
          <w:sz w:val="24"/>
          <w:szCs w:val="24"/>
        </w:rPr>
        <w:t>глоссарий.</w:t>
      </w:r>
    </w:p>
    <w:p w14:paraId="1000573B" w14:textId="77777777" w:rsidR="00BB3B84" w:rsidRPr="00C67C8D" w:rsidRDefault="00BB3B84" w:rsidP="008243AB">
      <w:pPr>
        <w:numPr>
          <w:ilvl w:val="0"/>
          <w:numId w:val="44"/>
        </w:numPr>
        <w:tabs>
          <w:tab w:val="left" w:pos="709"/>
          <w:tab w:val="left" w:pos="1134"/>
        </w:tabs>
        <w:ind w:left="0" w:firstLine="426"/>
        <w:contextualSpacing/>
        <w:jc w:val="both"/>
        <w:rPr>
          <w:b/>
          <w:color w:val="auto"/>
          <w:sz w:val="24"/>
          <w:szCs w:val="24"/>
        </w:rPr>
      </w:pPr>
      <w:r w:rsidRPr="00C67C8D">
        <w:rPr>
          <w:b/>
          <w:color w:val="auto"/>
          <w:sz w:val="24"/>
          <w:szCs w:val="24"/>
        </w:rPr>
        <w:t>Функциональный блок</w:t>
      </w:r>
    </w:p>
    <w:p w14:paraId="781F31E5" w14:textId="77777777" w:rsidR="00BB3B84" w:rsidRPr="00C67C8D" w:rsidRDefault="00BB3B84" w:rsidP="00BB3B84">
      <w:pPr>
        <w:tabs>
          <w:tab w:val="left" w:pos="709"/>
          <w:tab w:val="left" w:pos="1134"/>
        </w:tabs>
        <w:ind w:firstLine="426"/>
        <w:jc w:val="both"/>
        <w:rPr>
          <w:color w:val="auto"/>
          <w:sz w:val="24"/>
          <w:szCs w:val="24"/>
        </w:rPr>
      </w:pPr>
      <w:r w:rsidRPr="00C67C8D">
        <w:rPr>
          <w:color w:val="auto"/>
          <w:sz w:val="24"/>
          <w:szCs w:val="24"/>
        </w:rPr>
        <w:t>Функциональные блоки обозначают поименованные процессы, функции или задачи, которые происходят в течение определенного времени и имеют распознаваемые результаты. Графически функциональные блоки изображаются в виде прямоугольников. Все блоки должны быть названы и определены. Имя функционального блока должно быть выражено сочетанием отглагольного существительного, обозначающего процесс, или глаголом:</w:t>
      </w:r>
    </w:p>
    <w:p w14:paraId="671F8478"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drawing>
          <wp:inline distT="0" distB="0" distL="0" distR="0" wp14:anchorId="14FB126B" wp14:editId="70BF8F14">
            <wp:extent cx="2880000" cy="984304"/>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80000" cy="984304"/>
                    </a:xfrm>
                    <a:prstGeom prst="rect">
                      <a:avLst/>
                    </a:prstGeom>
                  </pic:spPr>
                </pic:pic>
              </a:graphicData>
            </a:graphic>
          </wp:inline>
        </w:drawing>
      </w:r>
    </w:p>
    <w:p w14:paraId="44B66FBE"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Определение функционального блока заносится в глоссарий или словарь работ (</w:t>
      </w:r>
      <w:r w:rsidRPr="00C67C8D">
        <w:rPr>
          <w:color w:val="auto"/>
          <w:sz w:val="24"/>
          <w:szCs w:val="24"/>
          <w:lang w:val="en-US"/>
        </w:rPr>
        <w:t>Activity</w:t>
      </w:r>
      <w:r w:rsidRPr="00C67C8D">
        <w:rPr>
          <w:color w:val="auto"/>
          <w:sz w:val="24"/>
          <w:szCs w:val="24"/>
        </w:rPr>
        <w:t xml:space="preserve"> </w:t>
      </w:r>
      <w:r w:rsidRPr="00C67C8D">
        <w:rPr>
          <w:color w:val="auto"/>
          <w:sz w:val="24"/>
          <w:szCs w:val="24"/>
          <w:lang w:val="en-US"/>
        </w:rPr>
        <w:t>Dictionary</w:t>
      </w:r>
      <w:r w:rsidRPr="00C67C8D">
        <w:rPr>
          <w:color w:val="auto"/>
          <w:sz w:val="24"/>
          <w:szCs w:val="24"/>
        </w:rPr>
        <w:t>).</w:t>
      </w:r>
    </w:p>
    <w:p w14:paraId="25E99B26"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Все функциональные блоки модели нумеруются. Номер состоит из префикса и числа. Может использоваться префикс любой длины, но обычно используется префикс А. Контекстная (корневая) работа (функциональный блок) имеет номер А0.</w:t>
      </w:r>
    </w:p>
    <w:p w14:paraId="1149CA08" w14:textId="77777777" w:rsidR="00BB3B84" w:rsidRPr="00C67C8D" w:rsidRDefault="00BB3B84" w:rsidP="008243AB">
      <w:pPr>
        <w:numPr>
          <w:ilvl w:val="0"/>
          <w:numId w:val="44"/>
        </w:numPr>
        <w:tabs>
          <w:tab w:val="left" w:pos="709"/>
          <w:tab w:val="left" w:pos="1134"/>
        </w:tabs>
        <w:ind w:left="0" w:firstLine="426"/>
        <w:contextualSpacing/>
        <w:jc w:val="both"/>
        <w:rPr>
          <w:b/>
          <w:color w:val="auto"/>
          <w:sz w:val="24"/>
          <w:szCs w:val="24"/>
        </w:rPr>
      </w:pPr>
      <w:r w:rsidRPr="00C67C8D">
        <w:rPr>
          <w:b/>
          <w:color w:val="auto"/>
          <w:sz w:val="24"/>
          <w:szCs w:val="24"/>
        </w:rPr>
        <w:t xml:space="preserve">Интерфейсная дуга (стрелка – </w:t>
      </w:r>
      <w:proofErr w:type="spellStart"/>
      <w:r w:rsidRPr="00C67C8D">
        <w:rPr>
          <w:b/>
          <w:color w:val="auto"/>
          <w:sz w:val="24"/>
          <w:szCs w:val="24"/>
        </w:rPr>
        <w:t>Arrow</w:t>
      </w:r>
      <w:proofErr w:type="spellEnd"/>
      <w:r w:rsidRPr="00C67C8D">
        <w:rPr>
          <w:b/>
          <w:color w:val="auto"/>
          <w:sz w:val="24"/>
          <w:szCs w:val="24"/>
        </w:rPr>
        <w:t>)</w:t>
      </w:r>
    </w:p>
    <w:p w14:paraId="56D853EB"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Взаимодействие функциональных блоков с внешним миром и между собой описывается в виде интерфейсных дуг (стрелок). Стрелки представляют собой некую информацию и обозначаются существительными (например, «Заготовка», «Изделие») или именуемыми сочетаниями (например, «Готовое изделие»). Все стрелки должны быть определены. Определения заносятся в словарь стрелок – глоссарий (</w:t>
      </w:r>
      <w:r w:rsidRPr="00C67C8D">
        <w:rPr>
          <w:color w:val="auto"/>
          <w:sz w:val="24"/>
          <w:szCs w:val="24"/>
          <w:lang w:val="en-US"/>
        </w:rPr>
        <w:t>Arrow</w:t>
      </w:r>
      <w:r w:rsidRPr="00C67C8D">
        <w:rPr>
          <w:color w:val="auto"/>
          <w:sz w:val="24"/>
          <w:szCs w:val="24"/>
        </w:rPr>
        <w:t xml:space="preserve"> </w:t>
      </w:r>
      <w:r w:rsidRPr="00C67C8D">
        <w:rPr>
          <w:color w:val="auto"/>
          <w:sz w:val="24"/>
          <w:szCs w:val="24"/>
          <w:lang w:val="en-US"/>
        </w:rPr>
        <w:t>Dictionary</w:t>
      </w:r>
      <w:r w:rsidRPr="00C67C8D">
        <w:rPr>
          <w:color w:val="auto"/>
          <w:sz w:val="24"/>
          <w:szCs w:val="24"/>
        </w:rPr>
        <w:t>).</w:t>
      </w:r>
    </w:p>
    <w:p w14:paraId="4418555B" w14:textId="77777777" w:rsidR="00BB3B84" w:rsidRPr="00C67C8D" w:rsidRDefault="00BB3B84" w:rsidP="00BB3B84">
      <w:pPr>
        <w:tabs>
          <w:tab w:val="left" w:pos="709"/>
        </w:tabs>
        <w:ind w:firstLine="426"/>
        <w:jc w:val="both"/>
        <w:rPr>
          <w:b/>
          <w:color w:val="auto"/>
          <w:sz w:val="24"/>
          <w:szCs w:val="24"/>
        </w:rPr>
      </w:pPr>
      <w:r w:rsidRPr="00C67C8D">
        <w:rPr>
          <w:b/>
          <w:color w:val="auto"/>
          <w:sz w:val="24"/>
          <w:szCs w:val="24"/>
        </w:rPr>
        <w:t xml:space="preserve">В </w:t>
      </w:r>
      <w:r w:rsidRPr="00C67C8D">
        <w:rPr>
          <w:b/>
          <w:color w:val="auto"/>
          <w:sz w:val="24"/>
          <w:szCs w:val="24"/>
          <w:lang w:val="en-US"/>
        </w:rPr>
        <w:t>IDEF</w:t>
      </w:r>
      <w:r>
        <w:rPr>
          <w:b/>
          <w:color w:val="auto"/>
          <w:sz w:val="24"/>
          <w:szCs w:val="24"/>
        </w:rPr>
        <w:t>0 различают 4 типа стрелок</w:t>
      </w:r>
      <w:r w:rsidRPr="00C67C8D">
        <w:rPr>
          <w:b/>
          <w:color w:val="auto"/>
          <w:sz w:val="24"/>
          <w:szCs w:val="24"/>
        </w:rPr>
        <w:t>.</w:t>
      </w:r>
    </w:p>
    <w:p w14:paraId="748F6EFA"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Каждая стрелка имеет свое расположение относительно функционального блока.</w:t>
      </w:r>
    </w:p>
    <w:p w14:paraId="3DA174BE" w14:textId="77777777" w:rsidR="00BB3B84" w:rsidRPr="00C67C8D" w:rsidRDefault="00BB3B84" w:rsidP="00BB3B84">
      <w:pPr>
        <w:tabs>
          <w:tab w:val="left" w:pos="709"/>
        </w:tabs>
        <w:ind w:firstLine="426"/>
        <w:jc w:val="both"/>
        <w:rPr>
          <w:noProof/>
          <w:color w:val="auto"/>
          <w:sz w:val="24"/>
          <w:szCs w:val="24"/>
        </w:rPr>
      </w:pPr>
    </w:p>
    <w:p w14:paraId="760863AE"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drawing>
          <wp:inline distT="0" distB="0" distL="0" distR="0" wp14:anchorId="7A902501" wp14:editId="22EF41D1">
            <wp:extent cx="3240000" cy="16197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40000" cy="1619798"/>
                    </a:xfrm>
                    <a:prstGeom prst="rect">
                      <a:avLst/>
                    </a:prstGeom>
                    <a:noFill/>
                    <a:ln>
                      <a:noFill/>
                    </a:ln>
                  </pic:spPr>
                </pic:pic>
              </a:graphicData>
            </a:graphic>
          </wp:inline>
        </w:drawing>
      </w:r>
    </w:p>
    <w:p w14:paraId="7BB42588"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lastRenderedPageBreak/>
        <w:t>Вход (</w:t>
      </w:r>
      <w:r w:rsidRPr="00C67C8D">
        <w:rPr>
          <w:color w:val="auto"/>
          <w:sz w:val="24"/>
          <w:szCs w:val="24"/>
          <w:lang w:val="en-US"/>
        </w:rPr>
        <w:t>Input</w:t>
      </w:r>
      <w:r w:rsidRPr="00C67C8D">
        <w:rPr>
          <w:color w:val="auto"/>
          <w:sz w:val="24"/>
          <w:szCs w:val="24"/>
        </w:rPr>
        <w:t xml:space="preserve">) – материал или информация, которые используются или преобразуются работой для получения результата (выхода). Стрелка </w:t>
      </w:r>
      <w:r w:rsidRPr="00C67C8D">
        <w:rPr>
          <w:color w:val="auto"/>
          <w:sz w:val="24"/>
          <w:szCs w:val="24"/>
          <w:lang w:val="en-US"/>
        </w:rPr>
        <w:t>Input</w:t>
      </w:r>
      <w:r w:rsidRPr="00C67C8D">
        <w:rPr>
          <w:color w:val="auto"/>
          <w:sz w:val="24"/>
          <w:szCs w:val="24"/>
        </w:rPr>
        <w:t xml:space="preserve"> рисуется входящей в левую грань работы.</w:t>
      </w:r>
    </w:p>
    <w:p w14:paraId="4910C1C0"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Управление (</w:t>
      </w:r>
      <w:r w:rsidRPr="00C67C8D">
        <w:rPr>
          <w:color w:val="auto"/>
          <w:sz w:val="24"/>
          <w:szCs w:val="24"/>
          <w:lang w:val="en-US"/>
        </w:rPr>
        <w:t>Control</w:t>
      </w:r>
      <w:r w:rsidRPr="00C67C8D">
        <w:rPr>
          <w:color w:val="auto"/>
          <w:sz w:val="24"/>
          <w:szCs w:val="24"/>
        </w:rPr>
        <w:t>) – правила, стратегии, процедуры или стандарты, которыми руководствуется работа. Каждая работа должна иметь хотя бы одну стрелку управления. Рисуется как входящая в верхнюю грань работы.</w:t>
      </w:r>
    </w:p>
    <w:p w14:paraId="22E5B998"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Выход (</w:t>
      </w:r>
      <w:r w:rsidRPr="00C67C8D">
        <w:rPr>
          <w:color w:val="auto"/>
          <w:sz w:val="24"/>
          <w:szCs w:val="24"/>
          <w:lang w:val="en-US"/>
        </w:rPr>
        <w:t>Output</w:t>
      </w:r>
      <w:r w:rsidRPr="00C67C8D">
        <w:rPr>
          <w:color w:val="auto"/>
          <w:sz w:val="24"/>
          <w:szCs w:val="24"/>
        </w:rPr>
        <w:t xml:space="preserve">) – материал или информация, которые производятся работой. Каждая работа должна иметь хотя бы одну стрелку выхода. Работа без результата не имеет смысла и не должна моделироваться. Изображается исходящей из правой грани работы. </w:t>
      </w:r>
    </w:p>
    <w:p w14:paraId="620DC3B3"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Механизм (</w:t>
      </w:r>
      <w:r w:rsidRPr="00C67C8D">
        <w:rPr>
          <w:color w:val="auto"/>
          <w:sz w:val="24"/>
          <w:szCs w:val="24"/>
          <w:lang w:val="en-US"/>
        </w:rPr>
        <w:t>Mechanism</w:t>
      </w:r>
      <w:r w:rsidRPr="00C67C8D">
        <w:rPr>
          <w:color w:val="auto"/>
          <w:sz w:val="24"/>
          <w:szCs w:val="24"/>
        </w:rPr>
        <w:t>) – ресурсы, которые выполняют работу, например, персонал предприятия, станки, устройства и т.д. Рисуется как входящая в нижнюю грань работы.</w:t>
      </w:r>
    </w:p>
    <w:p w14:paraId="45198ECE" w14:textId="77777777" w:rsidR="00BB3B84" w:rsidRPr="00C67C8D" w:rsidRDefault="00BB3B84" w:rsidP="00BB3B84">
      <w:pPr>
        <w:tabs>
          <w:tab w:val="left" w:pos="709"/>
        </w:tabs>
        <w:ind w:firstLine="426"/>
        <w:jc w:val="both"/>
        <w:rPr>
          <w:color w:val="auto"/>
          <w:sz w:val="24"/>
          <w:szCs w:val="24"/>
        </w:rPr>
      </w:pPr>
    </w:p>
    <w:p w14:paraId="00885A71" w14:textId="77777777" w:rsidR="00BB3B84" w:rsidRPr="00C67C8D" w:rsidRDefault="00BB3B84" w:rsidP="008243AB">
      <w:pPr>
        <w:numPr>
          <w:ilvl w:val="0"/>
          <w:numId w:val="44"/>
        </w:numPr>
        <w:tabs>
          <w:tab w:val="left" w:pos="709"/>
          <w:tab w:val="left" w:pos="1134"/>
        </w:tabs>
        <w:ind w:left="0" w:firstLine="426"/>
        <w:contextualSpacing/>
        <w:jc w:val="both"/>
        <w:rPr>
          <w:b/>
          <w:color w:val="auto"/>
          <w:sz w:val="24"/>
          <w:szCs w:val="24"/>
        </w:rPr>
      </w:pPr>
      <w:r w:rsidRPr="00C67C8D">
        <w:rPr>
          <w:b/>
          <w:color w:val="auto"/>
          <w:sz w:val="24"/>
          <w:szCs w:val="24"/>
        </w:rPr>
        <w:t>Глоссарий</w:t>
      </w:r>
    </w:p>
    <w:p w14:paraId="0A026038"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Набор определений, ключевых слов и т.д., которые характеризуют каждый объект модели.</w:t>
      </w:r>
    </w:p>
    <w:p w14:paraId="1831FC8B" w14:textId="77777777" w:rsidR="00BB3B84" w:rsidRPr="00C67C8D" w:rsidRDefault="00BB3B84" w:rsidP="00BB3B84">
      <w:pPr>
        <w:tabs>
          <w:tab w:val="left" w:pos="709"/>
        </w:tabs>
        <w:ind w:firstLine="426"/>
        <w:jc w:val="both"/>
        <w:rPr>
          <w:color w:val="auto"/>
          <w:sz w:val="24"/>
          <w:szCs w:val="24"/>
        </w:rPr>
      </w:pPr>
    </w:p>
    <w:p w14:paraId="50B22850" w14:textId="77777777" w:rsidR="00BB3B84" w:rsidRPr="00C67C8D" w:rsidRDefault="00BB3B84" w:rsidP="008243AB">
      <w:pPr>
        <w:numPr>
          <w:ilvl w:val="0"/>
          <w:numId w:val="44"/>
        </w:numPr>
        <w:tabs>
          <w:tab w:val="left" w:pos="709"/>
          <w:tab w:val="left" w:pos="1134"/>
        </w:tabs>
        <w:ind w:left="0" w:firstLine="426"/>
        <w:contextualSpacing/>
        <w:jc w:val="both"/>
        <w:rPr>
          <w:b/>
          <w:color w:val="auto"/>
          <w:sz w:val="24"/>
          <w:szCs w:val="24"/>
        </w:rPr>
      </w:pPr>
      <w:r w:rsidRPr="00C67C8D">
        <w:rPr>
          <w:b/>
          <w:color w:val="auto"/>
          <w:sz w:val="24"/>
          <w:szCs w:val="24"/>
        </w:rPr>
        <w:t>Декомпозиция</w:t>
      </w:r>
    </w:p>
    <w:p w14:paraId="5DC17604"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Разбиение системы на крупные фрагменты – функции, функции – на подфункции и т.д. до конкретных процедур.</w:t>
      </w:r>
    </w:p>
    <w:p w14:paraId="61D95DA7" w14:textId="77777777" w:rsidR="00BB3B84" w:rsidRPr="00C67C8D" w:rsidRDefault="00BB3B84" w:rsidP="00BB3B84">
      <w:pPr>
        <w:tabs>
          <w:tab w:val="left" w:pos="709"/>
        </w:tabs>
        <w:ind w:firstLine="426"/>
        <w:jc w:val="both"/>
        <w:rPr>
          <w:color w:val="auto"/>
          <w:sz w:val="24"/>
          <w:szCs w:val="24"/>
        </w:rPr>
      </w:pPr>
    </w:p>
    <w:p w14:paraId="6AEAC694" w14:textId="77777777" w:rsidR="00BB3B84" w:rsidRPr="00C67C8D" w:rsidRDefault="00BB3B84" w:rsidP="00BB3B84">
      <w:pPr>
        <w:tabs>
          <w:tab w:val="left" w:pos="709"/>
        </w:tabs>
        <w:ind w:firstLine="426"/>
        <w:jc w:val="both"/>
        <w:rPr>
          <w:b/>
          <w:color w:val="auto"/>
          <w:sz w:val="24"/>
          <w:szCs w:val="24"/>
        </w:rPr>
      </w:pPr>
      <w:r w:rsidRPr="00C67C8D">
        <w:rPr>
          <w:b/>
          <w:color w:val="auto"/>
          <w:sz w:val="24"/>
          <w:szCs w:val="24"/>
        </w:rPr>
        <w:t>Модель может содержать 4 типа диаграмм:</w:t>
      </w:r>
    </w:p>
    <w:p w14:paraId="4BD0FFB8" w14:textId="77777777" w:rsidR="00BB3B84" w:rsidRPr="00C67C8D" w:rsidRDefault="00BB3B84" w:rsidP="008243AB">
      <w:pPr>
        <w:numPr>
          <w:ilvl w:val="0"/>
          <w:numId w:val="45"/>
        </w:numPr>
        <w:tabs>
          <w:tab w:val="left" w:pos="709"/>
          <w:tab w:val="left" w:pos="1134"/>
        </w:tabs>
        <w:ind w:left="0" w:firstLine="426"/>
        <w:contextualSpacing/>
        <w:jc w:val="both"/>
        <w:rPr>
          <w:color w:val="auto"/>
          <w:sz w:val="24"/>
          <w:szCs w:val="24"/>
        </w:rPr>
      </w:pPr>
      <w:r w:rsidRPr="00C67C8D">
        <w:rPr>
          <w:color w:val="auto"/>
          <w:sz w:val="24"/>
          <w:szCs w:val="24"/>
        </w:rPr>
        <w:t>контекстную (в каждой модели может быть только 1 контекстная диаграмма);</w:t>
      </w:r>
    </w:p>
    <w:p w14:paraId="2BEF1BAC" w14:textId="77777777" w:rsidR="00BB3B84" w:rsidRPr="00C67C8D" w:rsidRDefault="00BB3B84" w:rsidP="008243AB">
      <w:pPr>
        <w:numPr>
          <w:ilvl w:val="0"/>
          <w:numId w:val="45"/>
        </w:numPr>
        <w:tabs>
          <w:tab w:val="left" w:pos="709"/>
          <w:tab w:val="left" w:pos="1134"/>
        </w:tabs>
        <w:ind w:left="0" w:firstLine="426"/>
        <w:contextualSpacing/>
        <w:jc w:val="both"/>
        <w:rPr>
          <w:color w:val="auto"/>
          <w:sz w:val="24"/>
          <w:szCs w:val="24"/>
        </w:rPr>
      </w:pPr>
      <w:r w:rsidRPr="00C67C8D">
        <w:rPr>
          <w:color w:val="auto"/>
          <w:sz w:val="24"/>
          <w:szCs w:val="24"/>
        </w:rPr>
        <w:t>декомпозиции;</w:t>
      </w:r>
    </w:p>
    <w:p w14:paraId="0F05698F" w14:textId="77777777" w:rsidR="00BB3B84" w:rsidRPr="00C67C8D" w:rsidRDefault="00BB3B84" w:rsidP="008243AB">
      <w:pPr>
        <w:numPr>
          <w:ilvl w:val="0"/>
          <w:numId w:val="45"/>
        </w:numPr>
        <w:tabs>
          <w:tab w:val="left" w:pos="709"/>
          <w:tab w:val="left" w:pos="1134"/>
        </w:tabs>
        <w:ind w:left="0" w:firstLine="426"/>
        <w:contextualSpacing/>
        <w:jc w:val="both"/>
        <w:rPr>
          <w:color w:val="auto"/>
          <w:sz w:val="24"/>
          <w:szCs w:val="24"/>
        </w:rPr>
      </w:pPr>
      <w:r w:rsidRPr="00C67C8D">
        <w:rPr>
          <w:color w:val="auto"/>
          <w:sz w:val="24"/>
          <w:szCs w:val="24"/>
        </w:rPr>
        <w:t>дерева узлов;</w:t>
      </w:r>
    </w:p>
    <w:p w14:paraId="5DAF3EC8" w14:textId="77777777" w:rsidR="00BB3B84" w:rsidRPr="00C67C8D" w:rsidRDefault="00BB3B84" w:rsidP="008243AB">
      <w:pPr>
        <w:numPr>
          <w:ilvl w:val="0"/>
          <w:numId w:val="45"/>
        </w:numPr>
        <w:tabs>
          <w:tab w:val="left" w:pos="709"/>
          <w:tab w:val="left" w:pos="1134"/>
        </w:tabs>
        <w:ind w:left="0" w:firstLine="426"/>
        <w:contextualSpacing/>
        <w:jc w:val="both"/>
        <w:rPr>
          <w:color w:val="auto"/>
          <w:sz w:val="24"/>
          <w:szCs w:val="24"/>
        </w:rPr>
      </w:pPr>
      <w:r w:rsidRPr="00C67C8D">
        <w:rPr>
          <w:color w:val="auto"/>
          <w:sz w:val="24"/>
          <w:szCs w:val="24"/>
        </w:rPr>
        <w:t>только для экспозиции (</w:t>
      </w:r>
      <w:r w:rsidRPr="00C67C8D">
        <w:rPr>
          <w:color w:val="auto"/>
          <w:sz w:val="24"/>
          <w:szCs w:val="24"/>
          <w:lang w:val="en-US"/>
        </w:rPr>
        <w:t>FEO</w:t>
      </w:r>
      <w:r w:rsidRPr="00C67C8D">
        <w:rPr>
          <w:color w:val="auto"/>
          <w:sz w:val="24"/>
          <w:szCs w:val="24"/>
        </w:rPr>
        <w:t>).</w:t>
      </w:r>
    </w:p>
    <w:p w14:paraId="27086276"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Контекстная диаграмма является вершиной древовидной структуры диаграмм и представляет собой общее описание системы и ее взаимодействия с внешней средой.</w:t>
      </w:r>
    </w:p>
    <w:p w14:paraId="07B6209D"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 xml:space="preserve">После описания системы в целом проводится разбиение ее на крупные фрагменты. Этот процесс называется функциональной декомпозицией, а диаграммы, которые описывают каждый фрагмент и взаимодействие фрагментов – диаграммами декомпозиции. После декомпозиции контекстной диаграммы проводится декомпозиция каждого большого фрагмента системы на более мелкие и т.д., до достижения нужного уровня подробности описания. </w:t>
      </w:r>
    </w:p>
    <w:p w14:paraId="710DCF0B"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 xml:space="preserve">Диаграмма дерева узлов показывает иерархическую зависимость работ, но не взаимосвязи между работами. </w:t>
      </w:r>
    </w:p>
    <w:p w14:paraId="39CCD90D"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Диаграммы для экспозиции (</w:t>
      </w:r>
      <w:r w:rsidRPr="00C67C8D">
        <w:rPr>
          <w:color w:val="auto"/>
          <w:sz w:val="24"/>
          <w:szCs w:val="24"/>
          <w:lang w:val="en-US"/>
        </w:rPr>
        <w:t>FEO</w:t>
      </w:r>
      <w:r w:rsidRPr="00C67C8D">
        <w:rPr>
          <w:color w:val="auto"/>
          <w:sz w:val="24"/>
          <w:szCs w:val="24"/>
        </w:rPr>
        <w:t>) строятся для иллюстрации отдельных фрагментов модели, для иллюстрации альтернативной точки зрения либо для специальных целей.</w:t>
      </w:r>
    </w:p>
    <w:p w14:paraId="02AF8B89"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Все диаграммы имеют нумерацию. Контекстная диаграмма имеет номер А-0, декомпозиция контекстной диаграммы – номер А), остальные диаграммы-декомпозиции – номера по соответствующему узлу (например, А1, А2, А21 и т.д.).</w:t>
      </w:r>
    </w:p>
    <w:p w14:paraId="2388C902" w14:textId="77777777" w:rsidR="00BB3B84" w:rsidRPr="00C67C8D" w:rsidRDefault="00BB3B84" w:rsidP="00BB3B84">
      <w:pPr>
        <w:tabs>
          <w:tab w:val="left" w:pos="709"/>
        </w:tabs>
        <w:ind w:firstLine="426"/>
        <w:jc w:val="both"/>
        <w:rPr>
          <w:color w:val="auto"/>
          <w:sz w:val="24"/>
          <w:szCs w:val="24"/>
        </w:rPr>
      </w:pPr>
    </w:p>
    <w:p w14:paraId="39DFDECE" w14:textId="50C7FC65" w:rsidR="00BB3B84" w:rsidRPr="00BB3B84" w:rsidRDefault="00BB3B84" w:rsidP="00BB3B84">
      <w:pPr>
        <w:pStyle w:val="a6"/>
        <w:tabs>
          <w:tab w:val="left" w:pos="709"/>
        </w:tabs>
        <w:ind w:left="426" w:firstLine="0"/>
        <w:jc w:val="both"/>
        <w:rPr>
          <w:b/>
          <w:color w:val="auto"/>
          <w:sz w:val="24"/>
          <w:szCs w:val="24"/>
        </w:rPr>
      </w:pPr>
      <w:r w:rsidRPr="00C67C8D">
        <w:rPr>
          <w:b/>
          <w:color w:val="auto"/>
          <w:sz w:val="24"/>
          <w:szCs w:val="24"/>
        </w:rPr>
        <w:t xml:space="preserve">Методика выполнения </w:t>
      </w:r>
    </w:p>
    <w:p w14:paraId="5C734712"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В качестве примера рассматривается процесс выполнения студентом курсовой работы (курсового проекта).</w:t>
      </w:r>
    </w:p>
    <w:p w14:paraId="6CBE5025"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Программное обеспечение «</w:t>
      </w:r>
      <w:proofErr w:type="spellStart"/>
      <w:r w:rsidRPr="00C67C8D">
        <w:rPr>
          <w:color w:val="auto"/>
          <w:sz w:val="24"/>
          <w:szCs w:val="24"/>
        </w:rPr>
        <w:t>Ramus</w:t>
      </w:r>
      <w:proofErr w:type="spellEnd"/>
      <w:r w:rsidRPr="00C67C8D">
        <w:rPr>
          <w:color w:val="auto"/>
          <w:sz w:val="24"/>
          <w:szCs w:val="24"/>
        </w:rPr>
        <w:t>» предназначено для использования в проектах, в которых необходимо описание бизнес-процессов предприятия. «</w:t>
      </w:r>
      <w:proofErr w:type="spellStart"/>
      <w:r w:rsidRPr="00C67C8D">
        <w:rPr>
          <w:color w:val="auto"/>
          <w:sz w:val="24"/>
          <w:szCs w:val="24"/>
        </w:rPr>
        <w:t>Ramus</w:t>
      </w:r>
      <w:proofErr w:type="spellEnd"/>
      <w:r w:rsidRPr="00C67C8D">
        <w:rPr>
          <w:color w:val="auto"/>
          <w:sz w:val="24"/>
          <w:szCs w:val="24"/>
        </w:rPr>
        <w:t>» поддерживает методологии моделирования бизнес-процессов IDEF0 и DFD, а также имеет ряд дополнительных возможностей, призванных удовлетворить потребности команд разработчиков систем управления предприятиями.</w:t>
      </w:r>
    </w:p>
    <w:p w14:paraId="5C158D1B"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w:t>
      </w:r>
      <w:proofErr w:type="spellStart"/>
      <w:r w:rsidRPr="00C67C8D">
        <w:rPr>
          <w:color w:val="auto"/>
          <w:sz w:val="24"/>
          <w:szCs w:val="24"/>
        </w:rPr>
        <w:t>Ramus</w:t>
      </w:r>
      <w:proofErr w:type="spellEnd"/>
      <w:r w:rsidRPr="00C67C8D">
        <w:rPr>
          <w:color w:val="auto"/>
          <w:sz w:val="24"/>
          <w:szCs w:val="24"/>
        </w:rPr>
        <w:t>» обладает гибкими возможностями построения отчетности по графическим моделям, позволяющие создавать отчеты в форме документов, регламентирующих деятельность предприятия.</w:t>
      </w:r>
    </w:p>
    <w:p w14:paraId="41D333C7" w14:textId="77777777" w:rsidR="00BB3B84" w:rsidRPr="00C67C8D" w:rsidRDefault="00BB3B84" w:rsidP="00BB3B84">
      <w:pPr>
        <w:tabs>
          <w:tab w:val="left" w:pos="709"/>
        </w:tabs>
        <w:ind w:firstLine="426"/>
        <w:jc w:val="both"/>
        <w:rPr>
          <w:color w:val="auto"/>
          <w:sz w:val="24"/>
          <w:szCs w:val="24"/>
        </w:rPr>
      </w:pPr>
      <w:proofErr w:type="spellStart"/>
      <w:r w:rsidRPr="00C67C8D">
        <w:rPr>
          <w:color w:val="auto"/>
          <w:sz w:val="24"/>
          <w:szCs w:val="24"/>
        </w:rPr>
        <w:t>Ramus</w:t>
      </w:r>
      <w:proofErr w:type="spellEnd"/>
      <w:r w:rsidRPr="00C67C8D">
        <w:rPr>
          <w:color w:val="auto"/>
          <w:sz w:val="24"/>
          <w:szCs w:val="24"/>
        </w:rPr>
        <w:t xml:space="preserve"> </w:t>
      </w:r>
      <w:proofErr w:type="spellStart"/>
      <w:r w:rsidRPr="00C67C8D">
        <w:rPr>
          <w:color w:val="auto"/>
          <w:sz w:val="24"/>
          <w:szCs w:val="24"/>
        </w:rPr>
        <w:t>Educational</w:t>
      </w:r>
      <w:proofErr w:type="spellEnd"/>
      <w:r w:rsidRPr="00C67C8D">
        <w:rPr>
          <w:color w:val="auto"/>
          <w:sz w:val="24"/>
          <w:szCs w:val="24"/>
        </w:rPr>
        <w:t xml:space="preserve"> имеет достаточно интуитивный интерфейс пользователя, позволяющий быстро и просто создавать сложные модели.</w:t>
      </w:r>
    </w:p>
    <w:p w14:paraId="5E763381" w14:textId="77777777" w:rsidR="00BB3B84" w:rsidRPr="00C67C8D" w:rsidRDefault="00BB3B84" w:rsidP="00BB3B84">
      <w:pPr>
        <w:tabs>
          <w:tab w:val="left" w:pos="709"/>
          <w:tab w:val="left" w:pos="1134"/>
        </w:tabs>
        <w:ind w:firstLine="426"/>
        <w:jc w:val="both"/>
        <w:rPr>
          <w:color w:val="auto"/>
          <w:sz w:val="24"/>
          <w:szCs w:val="24"/>
        </w:rPr>
      </w:pPr>
    </w:p>
    <w:p w14:paraId="77A2D060" w14:textId="77777777" w:rsidR="00BB3B84" w:rsidRPr="00C67C8D" w:rsidRDefault="00BB3B84" w:rsidP="00BB3B84">
      <w:pPr>
        <w:tabs>
          <w:tab w:val="left" w:pos="709"/>
          <w:tab w:val="left" w:pos="1134"/>
        </w:tabs>
        <w:ind w:firstLine="426"/>
        <w:jc w:val="both"/>
        <w:rPr>
          <w:b/>
          <w:i/>
          <w:color w:val="auto"/>
          <w:sz w:val="24"/>
          <w:szCs w:val="24"/>
        </w:rPr>
      </w:pPr>
      <w:r w:rsidRPr="00C67C8D">
        <w:rPr>
          <w:b/>
          <w:i/>
          <w:color w:val="auto"/>
          <w:sz w:val="24"/>
          <w:szCs w:val="24"/>
        </w:rPr>
        <w:t>1 Начало работы</w:t>
      </w:r>
    </w:p>
    <w:p w14:paraId="3C20DE06" w14:textId="77777777" w:rsidR="00BB3B84" w:rsidRPr="00C67C8D" w:rsidRDefault="00BB3B84" w:rsidP="008243AB">
      <w:pPr>
        <w:numPr>
          <w:ilvl w:val="0"/>
          <w:numId w:val="49"/>
        </w:numPr>
        <w:tabs>
          <w:tab w:val="left" w:pos="709"/>
          <w:tab w:val="left" w:pos="1134"/>
        </w:tabs>
        <w:ind w:left="0" w:firstLine="426"/>
        <w:contextualSpacing/>
        <w:jc w:val="both"/>
        <w:rPr>
          <w:color w:val="auto"/>
          <w:sz w:val="24"/>
          <w:szCs w:val="24"/>
        </w:rPr>
      </w:pPr>
      <w:r w:rsidRPr="00C67C8D">
        <w:rPr>
          <w:color w:val="auto"/>
          <w:sz w:val="24"/>
          <w:szCs w:val="24"/>
        </w:rPr>
        <w:t xml:space="preserve">Запустите программу </w:t>
      </w:r>
      <w:proofErr w:type="spellStart"/>
      <w:r w:rsidRPr="00C67C8D">
        <w:rPr>
          <w:color w:val="auto"/>
          <w:sz w:val="24"/>
          <w:szCs w:val="24"/>
        </w:rPr>
        <w:t>Ramus</w:t>
      </w:r>
      <w:proofErr w:type="spellEnd"/>
      <w:r w:rsidRPr="00C67C8D">
        <w:rPr>
          <w:color w:val="auto"/>
          <w:sz w:val="24"/>
          <w:szCs w:val="24"/>
        </w:rPr>
        <w:t xml:space="preserve"> </w:t>
      </w:r>
      <w:proofErr w:type="spellStart"/>
      <w:r w:rsidRPr="00C67C8D">
        <w:rPr>
          <w:color w:val="auto"/>
          <w:sz w:val="24"/>
          <w:szCs w:val="24"/>
        </w:rPr>
        <w:t>E</w:t>
      </w:r>
      <w:r>
        <w:rPr>
          <w:color w:val="auto"/>
          <w:sz w:val="24"/>
          <w:szCs w:val="24"/>
        </w:rPr>
        <w:t>ducational</w:t>
      </w:r>
      <w:proofErr w:type="spellEnd"/>
      <w:r>
        <w:rPr>
          <w:color w:val="auto"/>
          <w:sz w:val="24"/>
          <w:szCs w:val="24"/>
        </w:rPr>
        <w:t xml:space="preserve">. В появившемся окне </w:t>
      </w:r>
      <w:r w:rsidRPr="00C67C8D">
        <w:rPr>
          <w:color w:val="auto"/>
          <w:sz w:val="24"/>
          <w:szCs w:val="24"/>
        </w:rPr>
        <w:t>предлагается создать новый проект или открыть уже существующий.</w:t>
      </w:r>
    </w:p>
    <w:p w14:paraId="53F25C6D" w14:textId="77777777" w:rsidR="00BB3B84" w:rsidRPr="00C67C8D" w:rsidRDefault="00BB3B84" w:rsidP="00BB3B84">
      <w:pPr>
        <w:tabs>
          <w:tab w:val="left" w:pos="709"/>
          <w:tab w:val="left" w:pos="1134"/>
        </w:tabs>
        <w:ind w:firstLine="426"/>
        <w:jc w:val="both"/>
        <w:rPr>
          <w:color w:val="auto"/>
          <w:sz w:val="24"/>
          <w:szCs w:val="24"/>
        </w:rPr>
      </w:pPr>
    </w:p>
    <w:p w14:paraId="13D0B00C"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20E68BA3" wp14:editId="4787A935">
            <wp:extent cx="5972175" cy="17811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72175" cy="1781175"/>
                    </a:xfrm>
                    <a:prstGeom prst="rect">
                      <a:avLst/>
                    </a:prstGeom>
                  </pic:spPr>
                </pic:pic>
              </a:graphicData>
            </a:graphic>
          </wp:inline>
        </w:drawing>
      </w:r>
    </w:p>
    <w:p w14:paraId="47FE65CB" w14:textId="77777777" w:rsidR="00BB3B84" w:rsidRPr="00C67C8D" w:rsidRDefault="00BB3B84" w:rsidP="00BB3B84">
      <w:pPr>
        <w:tabs>
          <w:tab w:val="left" w:pos="709"/>
          <w:tab w:val="left" w:pos="993"/>
        </w:tabs>
        <w:ind w:firstLine="426"/>
        <w:jc w:val="both"/>
        <w:rPr>
          <w:color w:val="auto"/>
          <w:sz w:val="24"/>
          <w:szCs w:val="24"/>
          <w:lang w:val="en-US"/>
        </w:rPr>
      </w:pPr>
    </w:p>
    <w:p w14:paraId="059407BF" w14:textId="77777777" w:rsidR="00BB3B84" w:rsidRPr="00C67C8D" w:rsidRDefault="00BB3B84" w:rsidP="008243AB">
      <w:pPr>
        <w:numPr>
          <w:ilvl w:val="0"/>
          <w:numId w:val="49"/>
        </w:numPr>
        <w:tabs>
          <w:tab w:val="left" w:pos="709"/>
          <w:tab w:val="left" w:pos="993"/>
          <w:tab w:val="left" w:pos="1134"/>
        </w:tabs>
        <w:ind w:left="0" w:firstLine="426"/>
        <w:contextualSpacing/>
        <w:jc w:val="both"/>
        <w:rPr>
          <w:color w:val="auto"/>
          <w:sz w:val="24"/>
          <w:szCs w:val="24"/>
        </w:rPr>
      </w:pPr>
      <w:r w:rsidRPr="00C67C8D">
        <w:rPr>
          <w:color w:val="auto"/>
          <w:sz w:val="24"/>
          <w:szCs w:val="24"/>
        </w:rPr>
        <w:t>После нажатия на кнопку «ОК» осуществляется запуск мастера проекта.</w:t>
      </w:r>
    </w:p>
    <w:p w14:paraId="1AF9EC8D" w14:textId="77777777" w:rsidR="00BB3B84" w:rsidRPr="00C67C8D" w:rsidRDefault="00BB3B84" w:rsidP="008243AB">
      <w:pPr>
        <w:numPr>
          <w:ilvl w:val="0"/>
          <w:numId w:val="50"/>
        </w:numPr>
        <w:tabs>
          <w:tab w:val="left" w:pos="709"/>
          <w:tab w:val="left" w:pos="993"/>
        </w:tabs>
        <w:ind w:left="0" w:firstLine="426"/>
        <w:contextualSpacing/>
        <w:jc w:val="both"/>
        <w:rPr>
          <w:color w:val="auto"/>
          <w:sz w:val="24"/>
          <w:szCs w:val="24"/>
        </w:rPr>
      </w:pPr>
      <w:r w:rsidRPr="00C67C8D">
        <w:rPr>
          <w:color w:val="auto"/>
          <w:sz w:val="24"/>
          <w:szCs w:val="24"/>
        </w:rPr>
        <w:t>На первом шаге (рис. 5) в соответствующие поля необходимо внести сведения об авторе, названии проекта и модели, а также выбрать тип нотации модели (IDEF0 или DFD).</w:t>
      </w:r>
    </w:p>
    <w:p w14:paraId="00F49F9D"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drawing>
          <wp:inline distT="0" distB="0" distL="0" distR="0" wp14:anchorId="3A732A8D" wp14:editId="6F3423F5">
            <wp:extent cx="5040000" cy="2863258"/>
            <wp:effectExtent l="0" t="0" r="825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40000" cy="2863258"/>
                    </a:xfrm>
                    <a:prstGeom prst="rect">
                      <a:avLst/>
                    </a:prstGeom>
                  </pic:spPr>
                </pic:pic>
              </a:graphicData>
            </a:graphic>
          </wp:inline>
        </w:drawing>
      </w:r>
    </w:p>
    <w:p w14:paraId="439BFAF7" w14:textId="77777777" w:rsidR="00BB3B84" w:rsidRPr="00DF4957" w:rsidRDefault="00BB3B84" w:rsidP="00BB3B84">
      <w:pPr>
        <w:tabs>
          <w:tab w:val="left" w:pos="709"/>
          <w:tab w:val="left" w:pos="993"/>
        </w:tabs>
        <w:ind w:left="426" w:firstLine="0"/>
        <w:contextualSpacing/>
        <w:jc w:val="both"/>
        <w:rPr>
          <w:color w:val="auto"/>
          <w:sz w:val="24"/>
          <w:szCs w:val="24"/>
        </w:rPr>
      </w:pPr>
    </w:p>
    <w:p w14:paraId="51F7A0A9" w14:textId="77777777" w:rsidR="00BB3B84" w:rsidRPr="00C67C8D" w:rsidRDefault="00BB3B84" w:rsidP="008243AB">
      <w:pPr>
        <w:numPr>
          <w:ilvl w:val="0"/>
          <w:numId w:val="50"/>
        </w:numPr>
        <w:tabs>
          <w:tab w:val="left" w:pos="709"/>
          <w:tab w:val="left" w:pos="993"/>
        </w:tabs>
        <w:ind w:left="0" w:firstLine="426"/>
        <w:contextualSpacing/>
        <w:jc w:val="both"/>
        <w:rPr>
          <w:color w:val="auto"/>
          <w:sz w:val="24"/>
          <w:szCs w:val="24"/>
        </w:rPr>
      </w:pPr>
      <w:r w:rsidRPr="00C67C8D">
        <w:rPr>
          <w:color w:val="auto"/>
          <w:sz w:val="24"/>
          <w:szCs w:val="24"/>
        </w:rPr>
        <w:t>На втором шаге вводится название организации, использующей данный проект.</w:t>
      </w:r>
    </w:p>
    <w:p w14:paraId="23DB4AEA" w14:textId="77777777" w:rsidR="00BB3B84" w:rsidRPr="00C67C8D" w:rsidRDefault="00BB3B84" w:rsidP="008243AB">
      <w:pPr>
        <w:numPr>
          <w:ilvl w:val="0"/>
          <w:numId w:val="50"/>
        </w:numPr>
        <w:tabs>
          <w:tab w:val="left" w:pos="709"/>
          <w:tab w:val="left" w:pos="993"/>
        </w:tabs>
        <w:ind w:left="0" w:firstLine="426"/>
        <w:contextualSpacing/>
        <w:jc w:val="both"/>
        <w:rPr>
          <w:color w:val="auto"/>
          <w:sz w:val="24"/>
          <w:szCs w:val="24"/>
        </w:rPr>
      </w:pPr>
      <w:r w:rsidRPr="00C67C8D">
        <w:rPr>
          <w:color w:val="auto"/>
          <w:sz w:val="24"/>
          <w:szCs w:val="24"/>
        </w:rPr>
        <w:t>На третьем – дается краткое описание будущего проекта.</w:t>
      </w:r>
    </w:p>
    <w:p w14:paraId="2ED5AC7B" w14:textId="77777777" w:rsidR="00BB3B84" w:rsidRPr="00C67C8D" w:rsidRDefault="00BB3B84" w:rsidP="008243AB">
      <w:pPr>
        <w:numPr>
          <w:ilvl w:val="0"/>
          <w:numId w:val="50"/>
        </w:numPr>
        <w:tabs>
          <w:tab w:val="left" w:pos="709"/>
          <w:tab w:val="left" w:pos="993"/>
        </w:tabs>
        <w:ind w:left="0" w:firstLine="426"/>
        <w:contextualSpacing/>
        <w:jc w:val="both"/>
        <w:rPr>
          <w:color w:val="auto"/>
          <w:sz w:val="24"/>
          <w:szCs w:val="24"/>
        </w:rPr>
      </w:pPr>
      <w:r w:rsidRPr="00C67C8D">
        <w:rPr>
          <w:color w:val="auto"/>
          <w:sz w:val="24"/>
          <w:szCs w:val="24"/>
        </w:rPr>
        <w:t xml:space="preserve">Четвертый шаг позволяет создать несколько основных классификаторов (в данном случае можно пропустить этот шаг). Так как модели процессов реальных предприятий могут содержать значительное количество объектов (документы, персонал, функции и т.д.), то в </w:t>
      </w:r>
      <w:proofErr w:type="spellStart"/>
      <w:r w:rsidRPr="00C67C8D">
        <w:rPr>
          <w:color w:val="auto"/>
          <w:sz w:val="24"/>
          <w:szCs w:val="24"/>
        </w:rPr>
        <w:t>Ramus</w:t>
      </w:r>
      <w:proofErr w:type="spellEnd"/>
      <w:r w:rsidRPr="00C67C8D">
        <w:rPr>
          <w:color w:val="auto"/>
          <w:sz w:val="24"/>
          <w:szCs w:val="24"/>
        </w:rPr>
        <w:t xml:space="preserve"> предусмотрена возможность упорядочено хранить информацию об этих объектах в виде системы классификаторов. Классификация объектов упрощает поиск и обработку информации об объектах модели, а также и об объектах непосредственно не представленных на диаграммах процессов, но относящихся к процессам предприятия.</w:t>
      </w:r>
    </w:p>
    <w:p w14:paraId="5646AA5F" w14:textId="77777777" w:rsidR="00BB3B84" w:rsidRPr="00C67C8D" w:rsidRDefault="00BB3B84" w:rsidP="008243AB">
      <w:pPr>
        <w:numPr>
          <w:ilvl w:val="0"/>
          <w:numId w:val="50"/>
        </w:numPr>
        <w:tabs>
          <w:tab w:val="left" w:pos="709"/>
          <w:tab w:val="left" w:pos="993"/>
        </w:tabs>
        <w:ind w:left="0" w:firstLine="426"/>
        <w:contextualSpacing/>
        <w:jc w:val="both"/>
        <w:rPr>
          <w:color w:val="auto"/>
          <w:sz w:val="24"/>
          <w:szCs w:val="24"/>
        </w:rPr>
      </w:pPr>
      <w:r w:rsidRPr="00C67C8D">
        <w:rPr>
          <w:color w:val="auto"/>
          <w:sz w:val="24"/>
          <w:szCs w:val="24"/>
        </w:rPr>
        <w:t>На пятом, заключительном, предлагается выбрать те из созданных классификаторов, элементы которых будут содержаться в перечне собственников процессов (пропустить данный шаг).</w:t>
      </w:r>
    </w:p>
    <w:p w14:paraId="7002E77C" w14:textId="77777777" w:rsidR="00BB3B84" w:rsidRPr="00C67C8D" w:rsidRDefault="00BB3B84" w:rsidP="00BB3B84">
      <w:pPr>
        <w:tabs>
          <w:tab w:val="left" w:pos="709"/>
          <w:tab w:val="left" w:pos="1134"/>
        </w:tabs>
        <w:ind w:firstLine="426"/>
        <w:jc w:val="both"/>
        <w:rPr>
          <w:color w:val="auto"/>
          <w:sz w:val="24"/>
          <w:szCs w:val="24"/>
        </w:rPr>
      </w:pPr>
      <w:r w:rsidRPr="00C67C8D">
        <w:rPr>
          <w:color w:val="auto"/>
          <w:sz w:val="24"/>
          <w:szCs w:val="24"/>
        </w:rPr>
        <w:t>При необходимости можно завершить работу мастера, нажав кнопку «Окончить».</w:t>
      </w:r>
    </w:p>
    <w:p w14:paraId="3A776C3E" w14:textId="77777777" w:rsidR="00BB3B84" w:rsidRPr="00C67C8D" w:rsidRDefault="00BB3B84" w:rsidP="00BB3B84">
      <w:pPr>
        <w:tabs>
          <w:tab w:val="left" w:pos="709"/>
          <w:tab w:val="left" w:pos="1134"/>
        </w:tabs>
        <w:ind w:firstLine="426"/>
        <w:jc w:val="both"/>
        <w:rPr>
          <w:color w:val="auto"/>
          <w:sz w:val="24"/>
          <w:szCs w:val="24"/>
        </w:rPr>
      </w:pPr>
      <w:r w:rsidRPr="00C67C8D">
        <w:rPr>
          <w:color w:val="auto"/>
          <w:sz w:val="24"/>
          <w:szCs w:val="24"/>
        </w:rPr>
        <w:t>После завершения работы мастера, откроется рабочее пространство «Диаграммы», в котором можно приступить к рисованию графической модели (рис. 6). В верхней части приводятся сведения о проекте, введенные пользователем посредством мастера диаграмм.</w:t>
      </w:r>
    </w:p>
    <w:p w14:paraId="12806B74" w14:textId="77777777" w:rsidR="00BB3B84" w:rsidRPr="00C67C8D" w:rsidRDefault="00BB3B84" w:rsidP="00BB3B84">
      <w:pPr>
        <w:tabs>
          <w:tab w:val="left" w:pos="709"/>
          <w:tab w:val="left" w:pos="1134"/>
        </w:tabs>
        <w:ind w:firstLine="426"/>
        <w:jc w:val="both"/>
        <w:rPr>
          <w:color w:val="auto"/>
          <w:sz w:val="24"/>
          <w:szCs w:val="24"/>
        </w:rPr>
      </w:pPr>
      <w:r w:rsidRPr="00C67C8D">
        <w:rPr>
          <w:color w:val="auto"/>
          <w:sz w:val="24"/>
          <w:szCs w:val="24"/>
        </w:rPr>
        <w:t xml:space="preserve">Программа </w:t>
      </w:r>
      <w:proofErr w:type="spellStart"/>
      <w:r w:rsidRPr="00C67C8D">
        <w:rPr>
          <w:color w:val="auto"/>
          <w:sz w:val="24"/>
          <w:szCs w:val="24"/>
        </w:rPr>
        <w:t>Ramus</w:t>
      </w:r>
      <w:proofErr w:type="spellEnd"/>
      <w:r w:rsidRPr="00C67C8D">
        <w:rPr>
          <w:color w:val="auto"/>
          <w:sz w:val="24"/>
          <w:szCs w:val="24"/>
        </w:rPr>
        <w:t xml:space="preserve"> </w:t>
      </w:r>
      <w:proofErr w:type="spellStart"/>
      <w:r w:rsidRPr="00C67C8D">
        <w:rPr>
          <w:color w:val="auto"/>
          <w:sz w:val="24"/>
          <w:szCs w:val="24"/>
        </w:rPr>
        <w:t>Educational</w:t>
      </w:r>
      <w:proofErr w:type="spellEnd"/>
      <w:r w:rsidRPr="00C67C8D">
        <w:rPr>
          <w:color w:val="auto"/>
          <w:sz w:val="24"/>
          <w:szCs w:val="24"/>
        </w:rPr>
        <w:t xml:space="preserve"> обладает гибким графическим интерфейсом, который можно настроить под нужды и предпочтения конкретного пользователя: ненужные окна можно закрыть/свернуть; можно менять их размеры и месторасположение; также можно группировать два и более окон в одном, при этом содержимое вложенных окон будет размещено на вкладках общего окна (данный функционал возможен не для всех комбинаций окон).</w:t>
      </w:r>
    </w:p>
    <w:p w14:paraId="63A70E51" w14:textId="77777777" w:rsidR="00BB3B84" w:rsidRPr="00C67C8D" w:rsidRDefault="00BB3B84" w:rsidP="008243AB">
      <w:pPr>
        <w:numPr>
          <w:ilvl w:val="0"/>
          <w:numId w:val="49"/>
        </w:numPr>
        <w:tabs>
          <w:tab w:val="left" w:pos="709"/>
          <w:tab w:val="left" w:pos="993"/>
          <w:tab w:val="left" w:pos="1134"/>
        </w:tabs>
        <w:ind w:left="0" w:firstLine="426"/>
        <w:contextualSpacing/>
        <w:jc w:val="both"/>
        <w:rPr>
          <w:color w:val="auto"/>
          <w:sz w:val="24"/>
          <w:szCs w:val="24"/>
        </w:rPr>
      </w:pPr>
      <w:r w:rsidRPr="00C67C8D">
        <w:rPr>
          <w:color w:val="auto"/>
          <w:sz w:val="24"/>
          <w:szCs w:val="24"/>
        </w:rPr>
        <w:t>Сохраните созданную модель, выбрав опцию меню «Файл» – «Сохранить как».</w:t>
      </w:r>
    </w:p>
    <w:p w14:paraId="1ADD16B7"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3E546BCF" wp14:editId="1C8E1134">
            <wp:extent cx="5400000" cy="3881333"/>
            <wp:effectExtent l="0" t="0" r="0" b="508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00000" cy="3881333"/>
                    </a:xfrm>
                    <a:prstGeom prst="rect">
                      <a:avLst/>
                    </a:prstGeom>
                  </pic:spPr>
                </pic:pic>
              </a:graphicData>
            </a:graphic>
          </wp:inline>
        </w:drawing>
      </w:r>
    </w:p>
    <w:p w14:paraId="2EBD236D" w14:textId="77777777" w:rsidR="00BB3B84" w:rsidRDefault="00BB3B84" w:rsidP="00BB3B84">
      <w:pPr>
        <w:tabs>
          <w:tab w:val="left" w:pos="709"/>
          <w:tab w:val="left" w:pos="1134"/>
        </w:tabs>
        <w:ind w:firstLine="426"/>
        <w:jc w:val="both"/>
        <w:rPr>
          <w:iCs/>
          <w:color w:val="auto"/>
          <w:sz w:val="24"/>
          <w:szCs w:val="24"/>
        </w:rPr>
      </w:pPr>
    </w:p>
    <w:p w14:paraId="2904E83D" w14:textId="77777777" w:rsidR="00BB3B84" w:rsidRPr="00C67C8D" w:rsidRDefault="00BB3B84" w:rsidP="00BB3B84">
      <w:pPr>
        <w:tabs>
          <w:tab w:val="left" w:pos="709"/>
          <w:tab w:val="left" w:pos="1134"/>
        </w:tabs>
        <w:ind w:firstLine="426"/>
        <w:jc w:val="both"/>
        <w:rPr>
          <w:b/>
          <w:i/>
          <w:color w:val="auto"/>
          <w:sz w:val="24"/>
          <w:szCs w:val="24"/>
        </w:rPr>
      </w:pPr>
      <w:r w:rsidRPr="00C67C8D">
        <w:rPr>
          <w:b/>
          <w:i/>
          <w:color w:val="auto"/>
          <w:sz w:val="24"/>
          <w:szCs w:val="24"/>
        </w:rPr>
        <w:t>2 Создание контекстной диаграммы</w:t>
      </w:r>
    </w:p>
    <w:p w14:paraId="3C4E2542" w14:textId="77777777" w:rsidR="00BB3B84" w:rsidRPr="00C67C8D" w:rsidRDefault="00BB3B84" w:rsidP="008243AB">
      <w:pPr>
        <w:numPr>
          <w:ilvl w:val="0"/>
          <w:numId w:val="51"/>
        </w:numPr>
        <w:tabs>
          <w:tab w:val="left" w:pos="709"/>
          <w:tab w:val="left" w:pos="1134"/>
        </w:tabs>
        <w:ind w:left="0" w:firstLine="426"/>
        <w:contextualSpacing/>
        <w:jc w:val="both"/>
        <w:rPr>
          <w:color w:val="auto"/>
          <w:sz w:val="24"/>
          <w:szCs w:val="24"/>
        </w:rPr>
      </w:pPr>
      <w:r w:rsidRPr="00C67C8D">
        <w:rPr>
          <w:color w:val="auto"/>
          <w:sz w:val="24"/>
          <w:szCs w:val="24"/>
        </w:rPr>
        <w:t>На панели инструментов выберите пиктограмму функции (</w:t>
      </w:r>
      <w:r w:rsidRPr="00C67C8D">
        <w:rPr>
          <w:noProof/>
          <w:color w:val="auto"/>
          <w:sz w:val="24"/>
          <w:szCs w:val="24"/>
        </w:rPr>
        <w:drawing>
          <wp:inline distT="0" distB="0" distL="0" distR="0" wp14:anchorId="153CD8DC" wp14:editId="5A582E09">
            <wp:extent cx="219075" cy="24765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9075" cy="247650"/>
                    </a:xfrm>
                    <a:prstGeom prst="rect">
                      <a:avLst/>
                    </a:prstGeom>
                  </pic:spPr>
                </pic:pic>
              </a:graphicData>
            </a:graphic>
          </wp:inline>
        </w:drawing>
      </w:r>
      <w:r w:rsidRPr="00C67C8D">
        <w:rPr>
          <w:color w:val="auto"/>
          <w:sz w:val="24"/>
          <w:szCs w:val="24"/>
        </w:rPr>
        <w:t>) и мышью укажите месторасположение на рабочем пространстве.</w:t>
      </w:r>
    </w:p>
    <w:p w14:paraId="1CF81831" w14:textId="77777777" w:rsidR="00BB3B84" w:rsidRPr="00C67C8D" w:rsidRDefault="00BB3B84" w:rsidP="008243AB">
      <w:pPr>
        <w:numPr>
          <w:ilvl w:val="0"/>
          <w:numId w:val="52"/>
        </w:numPr>
        <w:tabs>
          <w:tab w:val="left" w:pos="709"/>
          <w:tab w:val="left" w:pos="1134"/>
        </w:tabs>
        <w:ind w:left="0" w:firstLine="426"/>
        <w:contextualSpacing/>
        <w:jc w:val="both"/>
        <w:rPr>
          <w:color w:val="auto"/>
          <w:sz w:val="24"/>
          <w:szCs w:val="24"/>
        </w:rPr>
      </w:pPr>
      <w:r w:rsidRPr="00C67C8D">
        <w:rPr>
          <w:color w:val="auto"/>
          <w:sz w:val="24"/>
          <w:szCs w:val="24"/>
        </w:rPr>
        <w:t>Дайте данному функциональному блоку имя «Выполнить курсовую работу». Для этого дважды щелкните внутри блока.</w:t>
      </w:r>
    </w:p>
    <w:p w14:paraId="74C4C0A7" w14:textId="77777777" w:rsidR="00BB3B84" w:rsidRPr="00C67C8D" w:rsidRDefault="00BB3B84" w:rsidP="008243AB">
      <w:pPr>
        <w:numPr>
          <w:ilvl w:val="0"/>
          <w:numId w:val="52"/>
        </w:numPr>
        <w:tabs>
          <w:tab w:val="left" w:pos="709"/>
          <w:tab w:val="left" w:pos="1134"/>
        </w:tabs>
        <w:ind w:left="0" w:firstLine="426"/>
        <w:contextualSpacing/>
        <w:jc w:val="both"/>
        <w:rPr>
          <w:color w:val="auto"/>
          <w:sz w:val="24"/>
          <w:szCs w:val="24"/>
        </w:rPr>
      </w:pPr>
      <w:r w:rsidRPr="00C67C8D">
        <w:rPr>
          <w:color w:val="auto"/>
          <w:sz w:val="24"/>
          <w:szCs w:val="24"/>
        </w:rPr>
        <w:t xml:space="preserve">Используя пиктограмму панели инструментов </w:t>
      </w:r>
      <w:r w:rsidRPr="00C67C8D">
        <w:rPr>
          <w:noProof/>
          <w:color w:val="auto"/>
          <w:sz w:val="24"/>
          <w:szCs w:val="24"/>
        </w:rPr>
        <w:drawing>
          <wp:inline distT="0" distB="0" distL="0" distR="0" wp14:anchorId="03EAFF5E" wp14:editId="6953626F">
            <wp:extent cx="276225" cy="21907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6225" cy="219075"/>
                    </a:xfrm>
                    <a:prstGeom prst="rect">
                      <a:avLst/>
                    </a:prstGeom>
                  </pic:spPr>
                </pic:pic>
              </a:graphicData>
            </a:graphic>
          </wp:inline>
        </w:drawing>
      </w:r>
      <w:r w:rsidRPr="00C67C8D">
        <w:rPr>
          <w:color w:val="auto"/>
          <w:sz w:val="24"/>
          <w:szCs w:val="24"/>
        </w:rPr>
        <w:t>, создайте стрелки на контекстной диаграмме согласно Таблица 1.</w:t>
      </w:r>
    </w:p>
    <w:p w14:paraId="3B1FB0FE" w14:textId="77777777" w:rsidR="00BB3B84" w:rsidRPr="00C67C8D" w:rsidRDefault="00BB3B84" w:rsidP="00BB3B84">
      <w:pPr>
        <w:tabs>
          <w:tab w:val="left" w:pos="709"/>
          <w:tab w:val="left" w:pos="1134"/>
        </w:tabs>
        <w:ind w:firstLine="426"/>
        <w:jc w:val="both"/>
        <w:rPr>
          <w:color w:val="auto"/>
          <w:sz w:val="24"/>
          <w:szCs w:val="24"/>
        </w:rPr>
      </w:pPr>
    </w:p>
    <w:p w14:paraId="2AAD6CC3" w14:textId="77777777" w:rsidR="00BB3B84" w:rsidRPr="00C67C8D" w:rsidRDefault="00BB3B84" w:rsidP="00BB3B84">
      <w:pPr>
        <w:keepNext/>
        <w:tabs>
          <w:tab w:val="left" w:pos="709"/>
        </w:tabs>
        <w:spacing w:line="360" w:lineRule="auto"/>
        <w:ind w:firstLine="0"/>
        <w:rPr>
          <w:iCs/>
          <w:color w:val="auto"/>
          <w:sz w:val="24"/>
          <w:szCs w:val="24"/>
        </w:rPr>
      </w:pPr>
      <w:r w:rsidRPr="00C67C8D">
        <w:rPr>
          <w:iCs/>
          <w:color w:val="auto"/>
          <w:sz w:val="24"/>
          <w:szCs w:val="24"/>
        </w:rPr>
        <w:t xml:space="preserve">Таблица </w:t>
      </w:r>
      <w:r w:rsidRPr="00C67C8D">
        <w:rPr>
          <w:iCs/>
          <w:color w:val="auto"/>
          <w:sz w:val="24"/>
          <w:szCs w:val="24"/>
        </w:rPr>
        <w:fldChar w:fldCharType="begin"/>
      </w:r>
      <w:r w:rsidRPr="00C67C8D">
        <w:rPr>
          <w:iCs/>
          <w:color w:val="auto"/>
          <w:sz w:val="24"/>
          <w:szCs w:val="24"/>
        </w:rPr>
        <w:instrText xml:space="preserve"> SEQ Таблица \* ARABIC </w:instrText>
      </w:r>
      <w:r w:rsidRPr="00C67C8D">
        <w:rPr>
          <w:iCs/>
          <w:color w:val="auto"/>
          <w:sz w:val="24"/>
          <w:szCs w:val="24"/>
        </w:rPr>
        <w:fldChar w:fldCharType="separate"/>
      </w:r>
      <w:r w:rsidRPr="00C67C8D">
        <w:rPr>
          <w:iCs/>
          <w:noProof/>
          <w:color w:val="auto"/>
          <w:sz w:val="24"/>
          <w:szCs w:val="24"/>
        </w:rPr>
        <w:t>1</w:t>
      </w:r>
      <w:r w:rsidRPr="00C67C8D">
        <w:rPr>
          <w:iCs/>
          <w:color w:val="auto"/>
          <w:sz w:val="24"/>
          <w:szCs w:val="24"/>
        </w:rPr>
        <w:fldChar w:fldCharType="end"/>
      </w:r>
      <w:r w:rsidRPr="00C67C8D">
        <w:rPr>
          <w:iCs/>
          <w:color w:val="auto"/>
          <w:sz w:val="24"/>
          <w:szCs w:val="24"/>
        </w:rPr>
        <w:t xml:space="preserve"> – Контекстная диаграмма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5488"/>
        <w:gridCol w:w="1883"/>
      </w:tblGrid>
      <w:tr w:rsidR="00BB3B84" w:rsidRPr="00C67C8D" w14:paraId="2E18B9D4" w14:textId="77777777" w:rsidTr="008C6CA8">
        <w:trPr>
          <w:trHeight w:val="454"/>
          <w:jc w:val="center"/>
        </w:trPr>
        <w:tc>
          <w:tcPr>
            <w:tcW w:w="2547" w:type="dxa"/>
            <w:vAlign w:val="center"/>
          </w:tcPr>
          <w:p w14:paraId="5A3244A3" w14:textId="77777777" w:rsidR="00BB3B84" w:rsidRPr="00C67C8D" w:rsidRDefault="00BB3B84" w:rsidP="008C6CA8">
            <w:pPr>
              <w:tabs>
                <w:tab w:val="left" w:pos="709"/>
              </w:tabs>
              <w:ind w:firstLine="0"/>
              <w:jc w:val="center"/>
              <w:rPr>
                <w:b/>
                <w:color w:val="auto"/>
                <w:sz w:val="24"/>
                <w:szCs w:val="24"/>
              </w:rPr>
            </w:pPr>
            <w:r w:rsidRPr="00C67C8D">
              <w:rPr>
                <w:b/>
                <w:color w:val="auto"/>
                <w:sz w:val="24"/>
                <w:szCs w:val="24"/>
              </w:rPr>
              <w:t>Имя стрелки (</w:t>
            </w:r>
            <w:r w:rsidRPr="00C67C8D">
              <w:rPr>
                <w:b/>
                <w:color w:val="auto"/>
                <w:sz w:val="24"/>
                <w:szCs w:val="24"/>
                <w:lang w:val="en-US"/>
              </w:rPr>
              <w:t>Arrow</w:t>
            </w:r>
            <w:r w:rsidRPr="00C67C8D">
              <w:rPr>
                <w:b/>
                <w:color w:val="auto"/>
                <w:sz w:val="24"/>
                <w:szCs w:val="24"/>
              </w:rPr>
              <w:t xml:space="preserve"> </w:t>
            </w:r>
            <w:r w:rsidRPr="00C67C8D">
              <w:rPr>
                <w:b/>
                <w:color w:val="auto"/>
                <w:sz w:val="24"/>
                <w:szCs w:val="24"/>
                <w:lang w:val="en-US"/>
              </w:rPr>
              <w:t>Name</w:t>
            </w:r>
            <w:r w:rsidRPr="00C67C8D">
              <w:rPr>
                <w:b/>
                <w:color w:val="auto"/>
                <w:sz w:val="24"/>
                <w:szCs w:val="24"/>
              </w:rPr>
              <w:t>)</w:t>
            </w:r>
          </w:p>
        </w:tc>
        <w:tc>
          <w:tcPr>
            <w:tcW w:w="5488" w:type="dxa"/>
            <w:vAlign w:val="center"/>
          </w:tcPr>
          <w:p w14:paraId="55800C36" w14:textId="77777777" w:rsidR="00BB3B84" w:rsidRPr="00C67C8D" w:rsidRDefault="00BB3B84" w:rsidP="008C6CA8">
            <w:pPr>
              <w:tabs>
                <w:tab w:val="left" w:pos="709"/>
              </w:tabs>
              <w:ind w:firstLine="0"/>
              <w:jc w:val="center"/>
              <w:rPr>
                <w:b/>
                <w:color w:val="auto"/>
                <w:sz w:val="24"/>
                <w:szCs w:val="24"/>
              </w:rPr>
            </w:pPr>
            <w:r w:rsidRPr="00C67C8D">
              <w:rPr>
                <w:b/>
                <w:color w:val="auto"/>
                <w:sz w:val="24"/>
                <w:szCs w:val="24"/>
              </w:rPr>
              <w:t>Определение стрелки (</w:t>
            </w:r>
            <w:r w:rsidRPr="00C67C8D">
              <w:rPr>
                <w:b/>
                <w:color w:val="auto"/>
                <w:sz w:val="24"/>
                <w:szCs w:val="24"/>
                <w:lang w:val="en-US"/>
              </w:rPr>
              <w:t>Arrow</w:t>
            </w:r>
            <w:r w:rsidRPr="00C67C8D">
              <w:rPr>
                <w:b/>
                <w:color w:val="auto"/>
                <w:sz w:val="24"/>
                <w:szCs w:val="24"/>
              </w:rPr>
              <w:t xml:space="preserve"> </w:t>
            </w:r>
            <w:r w:rsidRPr="00C67C8D">
              <w:rPr>
                <w:b/>
                <w:color w:val="auto"/>
                <w:sz w:val="24"/>
                <w:szCs w:val="24"/>
                <w:lang w:val="en-US"/>
              </w:rPr>
              <w:t>Definition</w:t>
            </w:r>
            <w:r w:rsidRPr="00C67C8D">
              <w:rPr>
                <w:b/>
                <w:color w:val="auto"/>
                <w:sz w:val="24"/>
                <w:szCs w:val="24"/>
              </w:rPr>
              <w:t>)</w:t>
            </w:r>
          </w:p>
        </w:tc>
        <w:tc>
          <w:tcPr>
            <w:tcW w:w="1883" w:type="dxa"/>
            <w:vAlign w:val="center"/>
          </w:tcPr>
          <w:p w14:paraId="2C615C25" w14:textId="77777777" w:rsidR="00BB3B84" w:rsidRPr="00C67C8D" w:rsidRDefault="00BB3B84" w:rsidP="008C6CA8">
            <w:pPr>
              <w:tabs>
                <w:tab w:val="left" w:pos="709"/>
              </w:tabs>
              <w:ind w:firstLine="0"/>
              <w:jc w:val="center"/>
              <w:rPr>
                <w:b/>
                <w:color w:val="auto"/>
                <w:sz w:val="24"/>
                <w:szCs w:val="24"/>
              </w:rPr>
            </w:pPr>
            <w:r w:rsidRPr="00C67C8D">
              <w:rPr>
                <w:b/>
                <w:color w:val="auto"/>
                <w:sz w:val="24"/>
                <w:szCs w:val="24"/>
              </w:rPr>
              <w:t>Тип стрелки (</w:t>
            </w:r>
            <w:r w:rsidRPr="00C67C8D">
              <w:rPr>
                <w:b/>
                <w:color w:val="auto"/>
                <w:sz w:val="24"/>
                <w:szCs w:val="24"/>
                <w:lang w:val="en-US"/>
              </w:rPr>
              <w:t>Arrow</w:t>
            </w:r>
            <w:r w:rsidRPr="00C67C8D">
              <w:rPr>
                <w:b/>
                <w:color w:val="auto"/>
                <w:sz w:val="24"/>
                <w:szCs w:val="24"/>
              </w:rPr>
              <w:t xml:space="preserve"> </w:t>
            </w:r>
            <w:r w:rsidRPr="00C67C8D">
              <w:rPr>
                <w:b/>
                <w:color w:val="auto"/>
                <w:sz w:val="24"/>
                <w:szCs w:val="24"/>
                <w:lang w:val="en-US"/>
              </w:rPr>
              <w:t>Type</w:t>
            </w:r>
            <w:r w:rsidRPr="00C67C8D">
              <w:rPr>
                <w:b/>
                <w:color w:val="auto"/>
                <w:sz w:val="24"/>
                <w:szCs w:val="24"/>
              </w:rPr>
              <w:t>)</w:t>
            </w:r>
          </w:p>
        </w:tc>
      </w:tr>
      <w:tr w:rsidR="00BB3B84" w:rsidRPr="00C67C8D" w14:paraId="3123CFFC" w14:textId="77777777" w:rsidTr="008C6CA8">
        <w:trPr>
          <w:trHeight w:val="454"/>
          <w:jc w:val="center"/>
        </w:trPr>
        <w:tc>
          <w:tcPr>
            <w:tcW w:w="2547" w:type="dxa"/>
            <w:vAlign w:val="center"/>
          </w:tcPr>
          <w:p w14:paraId="059DD150"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График</w:t>
            </w:r>
          </w:p>
        </w:tc>
        <w:tc>
          <w:tcPr>
            <w:tcW w:w="5488" w:type="dxa"/>
            <w:vAlign w:val="center"/>
          </w:tcPr>
          <w:p w14:paraId="12738EA1"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График консультаций и сроки сдачи</w:t>
            </w:r>
          </w:p>
        </w:tc>
        <w:tc>
          <w:tcPr>
            <w:tcW w:w="1883" w:type="dxa"/>
            <w:vAlign w:val="center"/>
          </w:tcPr>
          <w:p w14:paraId="7633828A"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lang w:val="en-US"/>
              </w:rPr>
              <w:t>Input</w:t>
            </w:r>
          </w:p>
        </w:tc>
      </w:tr>
      <w:tr w:rsidR="00BB3B84" w:rsidRPr="00C67C8D" w14:paraId="1346CC78" w14:textId="77777777" w:rsidTr="008C6CA8">
        <w:trPr>
          <w:trHeight w:val="454"/>
          <w:jc w:val="center"/>
        </w:trPr>
        <w:tc>
          <w:tcPr>
            <w:tcW w:w="2547" w:type="dxa"/>
            <w:vAlign w:val="center"/>
          </w:tcPr>
          <w:p w14:paraId="45EEC718"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Список литературы</w:t>
            </w:r>
          </w:p>
        </w:tc>
        <w:tc>
          <w:tcPr>
            <w:tcW w:w="5488" w:type="dxa"/>
            <w:vAlign w:val="center"/>
          </w:tcPr>
          <w:p w14:paraId="7458C7AC"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Источники информации для выполнения курсовой работы</w:t>
            </w:r>
          </w:p>
        </w:tc>
        <w:tc>
          <w:tcPr>
            <w:tcW w:w="1883" w:type="dxa"/>
            <w:vAlign w:val="center"/>
          </w:tcPr>
          <w:p w14:paraId="0CF0F72A"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lang w:val="en-US"/>
              </w:rPr>
              <w:t>Input</w:t>
            </w:r>
          </w:p>
        </w:tc>
      </w:tr>
      <w:tr w:rsidR="00BB3B84" w:rsidRPr="00C67C8D" w14:paraId="005EE76F" w14:textId="77777777" w:rsidTr="008C6CA8">
        <w:trPr>
          <w:trHeight w:val="454"/>
          <w:jc w:val="center"/>
        </w:trPr>
        <w:tc>
          <w:tcPr>
            <w:tcW w:w="2547" w:type="dxa"/>
            <w:vAlign w:val="center"/>
          </w:tcPr>
          <w:p w14:paraId="1E1ED2A4"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Варианты заданий</w:t>
            </w:r>
          </w:p>
        </w:tc>
        <w:tc>
          <w:tcPr>
            <w:tcW w:w="5488" w:type="dxa"/>
            <w:vAlign w:val="center"/>
          </w:tcPr>
          <w:p w14:paraId="1F839627"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Список заданий на курсовую работу, подлежащий распределению между студентами</w:t>
            </w:r>
          </w:p>
        </w:tc>
        <w:tc>
          <w:tcPr>
            <w:tcW w:w="1883" w:type="dxa"/>
            <w:vAlign w:val="center"/>
          </w:tcPr>
          <w:p w14:paraId="16240EF7" w14:textId="77777777" w:rsidR="00BB3B84" w:rsidRPr="00C67C8D" w:rsidRDefault="00BB3B84" w:rsidP="008C6CA8">
            <w:pPr>
              <w:tabs>
                <w:tab w:val="left" w:pos="709"/>
              </w:tabs>
              <w:ind w:firstLine="0"/>
              <w:jc w:val="center"/>
              <w:rPr>
                <w:color w:val="auto"/>
                <w:sz w:val="24"/>
                <w:szCs w:val="24"/>
                <w:lang w:val="en-US"/>
              </w:rPr>
            </w:pPr>
            <w:r w:rsidRPr="00C67C8D">
              <w:rPr>
                <w:color w:val="auto"/>
                <w:sz w:val="24"/>
                <w:szCs w:val="24"/>
                <w:lang w:val="en-US"/>
              </w:rPr>
              <w:t>Input</w:t>
            </w:r>
          </w:p>
        </w:tc>
      </w:tr>
      <w:tr w:rsidR="00BB3B84" w:rsidRPr="00C67C8D" w14:paraId="5D788449" w14:textId="77777777" w:rsidTr="008C6CA8">
        <w:trPr>
          <w:trHeight w:val="454"/>
          <w:jc w:val="center"/>
        </w:trPr>
        <w:tc>
          <w:tcPr>
            <w:tcW w:w="2547" w:type="dxa"/>
            <w:vAlign w:val="center"/>
          </w:tcPr>
          <w:p w14:paraId="53E14EA9"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Методические указания</w:t>
            </w:r>
          </w:p>
        </w:tc>
        <w:tc>
          <w:tcPr>
            <w:tcW w:w="5488" w:type="dxa"/>
            <w:vAlign w:val="center"/>
          </w:tcPr>
          <w:p w14:paraId="05939239"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Документ, содержащий указания по выполнению курсовой работы, описывающий содержание ее частей и основные требования</w:t>
            </w:r>
          </w:p>
        </w:tc>
        <w:tc>
          <w:tcPr>
            <w:tcW w:w="1883" w:type="dxa"/>
            <w:vAlign w:val="center"/>
          </w:tcPr>
          <w:p w14:paraId="095D5AFE"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lang w:val="en-US"/>
              </w:rPr>
              <w:t>Control</w:t>
            </w:r>
          </w:p>
        </w:tc>
      </w:tr>
      <w:tr w:rsidR="00BB3B84" w:rsidRPr="00C67C8D" w14:paraId="04F2C5E8" w14:textId="77777777" w:rsidTr="008C6CA8">
        <w:trPr>
          <w:trHeight w:val="454"/>
          <w:jc w:val="center"/>
        </w:trPr>
        <w:tc>
          <w:tcPr>
            <w:tcW w:w="2547" w:type="dxa"/>
            <w:vAlign w:val="center"/>
          </w:tcPr>
          <w:p w14:paraId="7377BF54"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Положение о курсовом проектировании</w:t>
            </w:r>
          </w:p>
        </w:tc>
        <w:tc>
          <w:tcPr>
            <w:tcW w:w="5488" w:type="dxa"/>
            <w:vAlign w:val="center"/>
          </w:tcPr>
          <w:p w14:paraId="53F3FF69"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Документ, отражающий организационные требования по выполнению и сдаче курсовой работы</w:t>
            </w:r>
          </w:p>
        </w:tc>
        <w:tc>
          <w:tcPr>
            <w:tcW w:w="1883" w:type="dxa"/>
            <w:vAlign w:val="center"/>
          </w:tcPr>
          <w:p w14:paraId="529A4FC3"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lang w:val="en-US"/>
              </w:rPr>
              <w:t>Control</w:t>
            </w:r>
          </w:p>
        </w:tc>
      </w:tr>
      <w:tr w:rsidR="00BB3B84" w:rsidRPr="00C67C8D" w14:paraId="48B339DC" w14:textId="77777777" w:rsidTr="008C6CA8">
        <w:trPr>
          <w:trHeight w:val="454"/>
          <w:jc w:val="center"/>
        </w:trPr>
        <w:tc>
          <w:tcPr>
            <w:tcW w:w="2547" w:type="dxa"/>
            <w:vAlign w:val="center"/>
          </w:tcPr>
          <w:p w14:paraId="709F157E"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Курсовая работа</w:t>
            </w:r>
          </w:p>
        </w:tc>
        <w:tc>
          <w:tcPr>
            <w:tcW w:w="5488" w:type="dxa"/>
            <w:vAlign w:val="center"/>
          </w:tcPr>
          <w:p w14:paraId="2208762A"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Документ, являющийся основанием для получения оценки</w:t>
            </w:r>
          </w:p>
        </w:tc>
        <w:tc>
          <w:tcPr>
            <w:tcW w:w="1883" w:type="dxa"/>
            <w:vAlign w:val="center"/>
          </w:tcPr>
          <w:p w14:paraId="39A9F89C" w14:textId="77777777" w:rsidR="00BB3B84" w:rsidRPr="00C67C8D" w:rsidRDefault="00BB3B84" w:rsidP="008C6CA8">
            <w:pPr>
              <w:tabs>
                <w:tab w:val="left" w:pos="709"/>
              </w:tabs>
              <w:ind w:firstLine="0"/>
              <w:jc w:val="center"/>
              <w:rPr>
                <w:color w:val="auto"/>
                <w:sz w:val="24"/>
                <w:szCs w:val="24"/>
                <w:lang w:val="en-US"/>
              </w:rPr>
            </w:pPr>
            <w:r w:rsidRPr="00C67C8D">
              <w:rPr>
                <w:color w:val="auto"/>
                <w:sz w:val="24"/>
                <w:szCs w:val="24"/>
                <w:lang w:val="en-US"/>
              </w:rPr>
              <w:t>Output</w:t>
            </w:r>
          </w:p>
        </w:tc>
      </w:tr>
      <w:tr w:rsidR="00BB3B84" w:rsidRPr="00C67C8D" w14:paraId="7618983F" w14:textId="77777777" w:rsidTr="008C6CA8">
        <w:trPr>
          <w:trHeight w:val="454"/>
          <w:jc w:val="center"/>
        </w:trPr>
        <w:tc>
          <w:tcPr>
            <w:tcW w:w="2547" w:type="dxa"/>
            <w:vAlign w:val="center"/>
          </w:tcPr>
          <w:p w14:paraId="1EBF87D0"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Оценка за курсовую работу</w:t>
            </w:r>
          </w:p>
        </w:tc>
        <w:tc>
          <w:tcPr>
            <w:tcW w:w="5488" w:type="dxa"/>
            <w:vAlign w:val="center"/>
          </w:tcPr>
          <w:p w14:paraId="34C9F6B4"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Результат выполнения курсовой работы</w:t>
            </w:r>
          </w:p>
        </w:tc>
        <w:tc>
          <w:tcPr>
            <w:tcW w:w="1883" w:type="dxa"/>
            <w:vAlign w:val="center"/>
          </w:tcPr>
          <w:p w14:paraId="430A1D73"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lang w:val="en-US"/>
              </w:rPr>
              <w:t>Output</w:t>
            </w:r>
          </w:p>
        </w:tc>
      </w:tr>
      <w:tr w:rsidR="00BB3B84" w:rsidRPr="00C67C8D" w14:paraId="1FDE4738" w14:textId="77777777" w:rsidTr="008C6CA8">
        <w:trPr>
          <w:trHeight w:val="454"/>
          <w:jc w:val="center"/>
        </w:trPr>
        <w:tc>
          <w:tcPr>
            <w:tcW w:w="2547" w:type="dxa"/>
            <w:vAlign w:val="center"/>
          </w:tcPr>
          <w:p w14:paraId="28959011"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Студент</w:t>
            </w:r>
          </w:p>
        </w:tc>
        <w:tc>
          <w:tcPr>
            <w:tcW w:w="5488" w:type="dxa"/>
            <w:vAlign w:val="center"/>
          </w:tcPr>
          <w:p w14:paraId="0CC4944D"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rPr>
              <w:t>Тот, кто выполняет курсовую работу</w:t>
            </w:r>
          </w:p>
        </w:tc>
        <w:tc>
          <w:tcPr>
            <w:tcW w:w="1883" w:type="dxa"/>
            <w:vAlign w:val="center"/>
          </w:tcPr>
          <w:p w14:paraId="6C7A0352" w14:textId="77777777" w:rsidR="00BB3B84" w:rsidRPr="00C67C8D" w:rsidRDefault="00BB3B84" w:rsidP="008C6CA8">
            <w:pPr>
              <w:tabs>
                <w:tab w:val="left" w:pos="709"/>
              </w:tabs>
              <w:ind w:firstLine="0"/>
              <w:jc w:val="center"/>
              <w:rPr>
                <w:color w:val="auto"/>
                <w:sz w:val="24"/>
                <w:szCs w:val="24"/>
              </w:rPr>
            </w:pPr>
            <w:r w:rsidRPr="00C67C8D">
              <w:rPr>
                <w:color w:val="auto"/>
                <w:sz w:val="24"/>
                <w:szCs w:val="24"/>
                <w:lang w:val="en-US"/>
              </w:rPr>
              <w:t>Mechanism</w:t>
            </w:r>
          </w:p>
        </w:tc>
      </w:tr>
    </w:tbl>
    <w:p w14:paraId="2D5EEE83" w14:textId="77777777" w:rsidR="00BB3B84" w:rsidRPr="00C67C8D" w:rsidRDefault="00BB3B84" w:rsidP="00BB3B84">
      <w:pPr>
        <w:tabs>
          <w:tab w:val="left" w:pos="709"/>
          <w:tab w:val="left" w:pos="1134"/>
        </w:tabs>
        <w:ind w:firstLine="426"/>
        <w:jc w:val="both"/>
        <w:rPr>
          <w:color w:val="auto"/>
          <w:sz w:val="24"/>
          <w:szCs w:val="24"/>
        </w:rPr>
      </w:pPr>
    </w:p>
    <w:p w14:paraId="2DF0CFCA" w14:textId="77777777" w:rsidR="00BB3B84" w:rsidRPr="00C67C8D" w:rsidRDefault="00BB3B84" w:rsidP="008243AB">
      <w:pPr>
        <w:numPr>
          <w:ilvl w:val="0"/>
          <w:numId w:val="52"/>
        </w:numPr>
        <w:tabs>
          <w:tab w:val="left" w:pos="709"/>
          <w:tab w:val="left" w:pos="1134"/>
        </w:tabs>
        <w:ind w:left="0" w:firstLine="426"/>
        <w:contextualSpacing/>
        <w:jc w:val="both"/>
        <w:rPr>
          <w:color w:val="auto"/>
          <w:sz w:val="24"/>
          <w:szCs w:val="24"/>
        </w:rPr>
      </w:pPr>
      <w:r w:rsidRPr="00C67C8D">
        <w:rPr>
          <w:color w:val="auto"/>
          <w:sz w:val="24"/>
          <w:szCs w:val="24"/>
        </w:rPr>
        <w:t>В результате должна получиться контекстная</w:t>
      </w:r>
      <w:r>
        <w:rPr>
          <w:color w:val="auto"/>
          <w:sz w:val="24"/>
          <w:szCs w:val="24"/>
        </w:rPr>
        <w:t xml:space="preserve"> диаграмма</w:t>
      </w:r>
      <w:r w:rsidRPr="00C67C8D">
        <w:rPr>
          <w:color w:val="auto"/>
          <w:sz w:val="24"/>
          <w:szCs w:val="24"/>
        </w:rPr>
        <w:t>.</w:t>
      </w:r>
    </w:p>
    <w:p w14:paraId="0A6034B4"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3EF41963" wp14:editId="357EB55F">
            <wp:extent cx="5760000" cy="3843763"/>
            <wp:effectExtent l="0" t="0" r="0" b="444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000" cy="3843763"/>
                    </a:xfrm>
                    <a:prstGeom prst="rect">
                      <a:avLst/>
                    </a:prstGeom>
                  </pic:spPr>
                </pic:pic>
              </a:graphicData>
            </a:graphic>
          </wp:inline>
        </w:drawing>
      </w:r>
    </w:p>
    <w:p w14:paraId="27D29956" w14:textId="77777777" w:rsidR="00BB3B84" w:rsidRDefault="00BB3B84" w:rsidP="00BB3B84">
      <w:pPr>
        <w:tabs>
          <w:tab w:val="left" w:pos="709"/>
          <w:tab w:val="left" w:pos="1134"/>
        </w:tabs>
        <w:ind w:firstLine="426"/>
        <w:jc w:val="both"/>
        <w:rPr>
          <w:iCs/>
          <w:color w:val="auto"/>
          <w:sz w:val="24"/>
          <w:szCs w:val="24"/>
        </w:rPr>
      </w:pPr>
    </w:p>
    <w:p w14:paraId="555137B5" w14:textId="77777777" w:rsidR="00BB3B84" w:rsidRPr="00C67C8D" w:rsidRDefault="00BB3B84" w:rsidP="00BB3B84">
      <w:pPr>
        <w:tabs>
          <w:tab w:val="left" w:pos="709"/>
          <w:tab w:val="left" w:pos="1134"/>
        </w:tabs>
        <w:ind w:firstLine="426"/>
        <w:jc w:val="both"/>
        <w:rPr>
          <w:b/>
          <w:i/>
          <w:color w:val="auto"/>
          <w:sz w:val="24"/>
          <w:szCs w:val="24"/>
        </w:rPr>
      </w:pPr>
      <w:r w:rsidRPr="00C67C8D">
        <w:rPr>
          <w:b/>
          <w:i/>
          <w:color w:val="auto"/>
          <w:sz w:val="24"/>
          <w:szCs w:val="24"/>
        </w:rPr>
        <w:t>3 Создание диаграммы декомпозиции</w:t>
      </w:r>
    </w:p>
    <w:p w14:paraId="27D2EED3" w14:textId="77777777" w:rsidR="00BB3B84" w:rsidRPr="00C67C8D" w:rsidRDefault="00BB3B84" w:rsidP="008243AB">
      <w:pPr>
        <w:numPr>
          <w:ilvl w:val="0"/>
          <w:numId w:val="53"/>
        </w:numPr>
        <w:tabs>
          <w:tab w:val="left" w:pos="709"/>
          <w:tab w:val="left" w:pos="993"/>
        </w:tabs>
        <w:ind w:left="0" w:firstLine="426"/>
        <w:contextualSpacing/>
        <w:jc w:val="both"/>
        <w:rPr>
          <w:color w:val="auto"/>
          <w:sz w:val="24"/>
          <w:szCs w:val="24"/>
        </w:rPr>
      </w:pPr>
      <w:r w:rsidRPr="00C67C8D">
        <w:rPr>
          <w:color w:val="auto"/>
          <w:sz w:val="24"/>
          <w:szCs w:val="24"/>
        </w:rPr>
        <w:t xml:space="preserve">Выберите в палитре инструментов кнопку перехода на нижний уровень </w:t>
      </w:r>
      <w:r w:rsidRPr="00C67C8D">
        <w:rPr>
          <w:noProof/>
          <w:color w:val="auto"/>
          <w:sz w:val="24"/>
          <w:szCs w:val="24"/>
        </w:rPr>
        <w:drawing>
          <wp:inline distT="0" distB="0" distL="0" distR="0" wp14:anchorId="5900BF26" wp14:editId="0CB1F325">
            <wp:extent cx="247650" cy="2667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7650" cy="266700"/>
                    </a:xfrm>
                    <a:prstGeom prst="rect">
                      <a:avLst/>
                    </a:prstGeom>
                  </pic:spPr>
                </pic:pic>
              </a:graphicData>
            </a:graphic>
          </wp:inline>
        </w:drawing>
      </w:r>
      <w:r w:rsidRPr="00C67C8D">
        <w:rPr>
          <w:color w:val="auto"/>
          <w:sz w:val="24"/>
          <w:szCs w:val="24"/>
        </w:rPr>
        <w:t>, в диалоговом окне «Создание новой диаграммы» установите количество функциональных блоков 7, укажите тип диаграммы (IDEF0) и нажмите кнопку ОК.</w:t>
      </w:r>
    </w:p>
    <w:p w14:paraId="6220E6D9"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drawing>
          <wp:inline distT="0" distB="0" distL="0" distR="0" wp14:anchorId="21C979DB" wp14:editId="49548EDD">
            <wp:extent cx="4838700" cy="24384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838700" cy="2438400"/>
                    </a:xfrm>
                    <a:prstGeom prst="rect">
                      <a:avLst/>
                    </a:prstGeom>
                  </pic:spPr>
                </pic:pic>
              </a:graphicData>
            </a:graphic>
          </wp:inline>
        </w:drawing>
      </w:r>
    </w:p>
    <w:p w14:paraId="2344F6A3" w14:textId="77777777" w:rsidR="00BB3B84" w:rsidRPr="00C67C8D" w:rsidRDefault="00BB3B84" w:rsidP="00BB3B84">
      <w:pPr>
        <w:tabs>
          <w:tab w:val="left" w:pos="709"/>
          <w:tab w:val="left" w:pos="1134"/>
        </w:tabs>
        <w:ind w:firstLine="426"/>
        <w:jc w:val="both"/>
        <w:rPr>
          <w:color w:val="auto"/>
          <w:sz w:val="24"/>
          <w:szCs w:val="24"/>
        </w:rPr>
      </w:pPr>
    </w:p>
    <w:p w14:paraId="27B6A2F5" w14:textId="77777777" w:rsidR="00BB3B84" w:rsidRPr="00C67C8D" w:rsidRDefault="00BB3B84" w:rsidP="008243AB">
      <w:pPr>
        <w:numPr>
          <w:ilvl w:val="0"/>
          <w:numId w:val="53"/>
        </w:numPr>
        <w:tabs>
          <w:tab w:val="left" w:pos="709"/>
          <w:tab w:val="left" w:pos="1134"/>
        </w:tabs>
        <w:ind w:left="0" w:firstLine="426"/>
        <w:contextualSpacing/>
        <w:jc w:val="both"/>
        <w:rPr>
          <w:color w:val="auto"/>
          <w:sz w:val="24"/>
          <w:szCs w:val="24"/>
        </w:rPr>
      </w:pPr>
      <w:r w:rsidRPr="00C67C8D">
        <w:rPr>
          <w:color w:val="auto"/>
          <w:sz w:val="24"/>
          <w:szCs w:val="24"/>
        </w:rPr>
        <w:t>Автоматически будет создана диаграмма первого уровня декомпозиции с перенесенными в нее потоками родительской диаграммы.</w:t>
      </w:r>
    </w:p>
    <w:p w14:paraId="24965F62" w14:textId="77777777" w:rsidR="00BB3B84" w:rsidRPr="00C67C8D" w:rsidRDefault="00BB3B84" w:rsidP="00BB3B84">
      <w:pPr>
        <w:tabs>
          <w:tab w:val="left" w:pos="709"/>
          <w:tab w:val="left" w:pos="1134"/>
        </w:tabs>
        <w:ind w:firstLine="426"/>
        <w:contextualSpacing/>
        <w:jc w:val="both"/>
        <w:rPr>
          <w:color w:val="auto"/>
          <w:sz w:val="24"/>
          <w:szCs w:val="24"/>
        </w:rPr>
      </w:pPr>
    </w:p>
    <w:p w14:paraId="37D5E5EE"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4BF998FD" wp14:editId="416F008B">
            <wp:extent cx="5760000" cy="3835861"/>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000" cy="3835861"/>
                    </a:xfrm>
                    <a:prstGeom prst="rect">
                      <a:avLst/>
                    </a:prstGeom>
                  </pic:spPr>
                </pic:pic>
              </a:graphicData>
            </a:graphic>
          </wp:inline>
        </w:drawing>
      </w:r>
    </w:p>
    <w:p w14:paraId="23E29F33" w14:textId="77777777" w:rsidR="00BB3B84" w:rsidRPr="00C67C8D" w:rsidRDefault="00BB3B84" w:rsidP="00BB3B84">
      <w:pPr>
        <w:tabs>
          <w:tab w:val="left" w:pos="709"/>
          <w:tab w:val="left" w:pos="1134"/>
        </w:tabs>
        <w:ind w:firstLine="426"/>
        <w:jc w:val="both"/>
        <w:rPr>
          <w:color w:val="auto"/>
          <w:sz w:val="24"/>
          <w:szCs w:val="24"/>
        </w:rPr>
      </w:pPr>
    </w:p>
    <w:p w14:paraId="480222CC" w14:textId="77777777" w:rsidR="00BB3B84" w:rsidRPr="00C67C8D" w:rsidRDefault="00BB3B84" w:rsidP="008243AB">
      <w:pPr>
        <w:numPr>
          <w:ilvl w:val="0"/>
          <w:numId w:val="53"/>
        </w:numPr>
        <w:tabs>
          <w:tab w:val="left" w:pos="709"/>
          <w:tab w:val="left" w:pos="1134"/>
        </w:tabs>
        <w:ind w:left="0" w:firstLine="426"/>
        <w:contextualSpacing/>
        <w:jc w:val="both"/>
        <w:rPr>
          <w:color w:val="auto"/>
          <w:sz w:val="24"/>
          <w:szCs w:val="24"/>
        </w:rPr>
      </w:pPr>
      <w:r w:rsidRPr="00C67C8D">
        <w:rPr>
          <w:color w:val="auto"/>
          <w:sz w:val="24"/>
          <w:szCs w:val="24"/>
        </w:rPr>
        <w:t>Выделите первую работу (функциональный блок), затем двойным щелчком мыши или, выбрав в контекстном меню пункт «Редактировать активный элемент», откройте окно свойств и внесите имя работы. Повторите операцию для оставшихся работ.</w:t>
      </w:r>
    </w:p>
    <w:p w14:paraId="14FDB997" w14:textId="77777777" w:rsidR="00BB3B84" w:rsidRPr="008449A9" w:rsidRDefault="00BB3B84" w:rsidP="008243AB">
      <w:pPr>
        <w:numPr>
          <w:ilvl w:val="0"/>
          <w:numId w:val="53"/>
        </w:numPr>
        <w:tabs>
          <w:tab w:val="left" w:pos="709"/>
          <w:tab w:val="left" w:pos="1134"/>
        </w:tabs>
        <w:ind w:left="0" w:firstLine="426"/>
        <w:contextualSpacing/>
        <w:jc w:val="both"/>
        <w:rPr>
          <w:color w:val="auto"/>
          <w:sz w:val="24"/>
          <w:szCs w:val="24"/>
        </w:rPr>
      </w:pPr>
      <w:r w:rsidRPr="00C67C8D">
        <w:rPr>
          <w:color w:val="auto"/>
          <w:sz w:val="24"/>
          <w:szCs w:val="24"/>
        </w:rPr>
        <w:t>Выделив необходимый поток (стрелку) и, удерживая левую клавишу мыши, соедините его требуемым образом (через вход, управление, механизм или выход) с соответствующим функциональным блоком. В результате должна получиться дет</w:t>
      </w:r>
      <w:r>
        <w:rPr>
          <w:color w:val="auto"/>
          <w:sz w:val="24"/>
          <w:szCs w:val="24"/>
        </w:rPr>
        <w:t>ализирующая диаграмма</w:t>
      </w:r>
      <w:r w:rsidRPr="008449A9">
        <w:rPr>
          <w:color w:val="auto"/>
          <w:sz w:val="24"/>
          <w:szCs w:val="24"/>
        </w:rPr>
        <w:t>.</w:t>
      </w:r>
    </w:p>
    <w:p w14:paraId="64C58249"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drawing>
          <wp:inline distT="0" distB="0" distL="0" distR="0" wp14:anchorId="5A74BE25" wp14:editId="4BAF6FA0">
            <wp:extent cx="5760000" cy="3839812"/>
            <wp:effectExtent l="0" t="0" r="0" b="889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000" cy="3839812"/>
                    </a:xfrm>
                    <a:prstGeom prst="rect">
                      <a:avLst/>
                    </a:prstGeom>
                  </pic:spPr>
                </pic:pic>
              </a:graphicData>
            </a:graphic>
          </wp:inline>
        </w:drawing>
      </w:r>
    </w:p>
    <w:p w14:paraId="08241FB6" w14:textId="77777777" w:rsidR="00BB3B84" w:rsidRPr="00C67C8D" w:rsidRDefault="00BB3B84" w:rsidP="00BB3B84">
      <w:pPr>
        <w:tabs>
          <w:tab w:val="left" w:pos="709"/>
        </w:tabs>
        <w:ind w:firstLine="426"/>
        <w:jc w:val="both"/>
        <w:rPr>
          <w:color w:val="auto"/>
          <w:sz w:val="24"/>
          <w:szCs w:val="24"/>
        </w:rPr>
      </w:pPr>
    </w:p>
    <w:p w14:paraId="6CE13FE3" w14:textId="77777777" w:rsidR="00BB3B84" w:rsidRPr="00C67C8D" w:rsidRDefault="00BB3B84" w:rsidP="00BB3B84">
      <w:pPr>
        <w:tabs>
          <w:tab w:val="left" w:pos="709"/>
          <w:tab w:val="left" w:pos="1134"/>
        </w:tabs>
        <w:ind w:firstLine="426"/>
        <w:jc w:val="both"/>
        <w:rPr>
          <w:b/>
          <w:color w:val="auto"/>
          <w:sz w:val="24"/>
          <w:szCs w:val="24"/>
        </w:rPr>
      </w:pPr>
      <w:r w:rsidRPr="00C67C8D">
        <w:rPr>
          <w:b/>
          <w:color w:val="auto"/>
          <w:sz w:val="24"/>
          <w:szCs w:val="24"/>
        </w:rPr>
        <w:t>3. Создание дерева узлов</w:t>
      </w:r>
    </w:p>
    <w:p w14:paraId="185CDF34" w14:textId="77777777" w:rsidR="00BB3B84" w:rsidRPr="008449A9" w:rsidRDefault="00BB3B84" w:rsidP="00BB3B84">
      <w:pPr>
        <w:tabs>
          <w:tab w:val="left" w:pos="709"/>
        </w:tabs>
        <w:ind w:firstLine="426"/>
        <w:jc w:val="both"/>
        <w:rPr>
          <w:color w:val="auto"/>
          <w:sz w:val="24"/>
          <w:szCs w:val="24"/>
        </w:rPr>
      </w:pPr>
      <w:r w:rsidRPr="00C67C8D">
        <w:rPr>
          <w:color w:val="auto"/>
          <w:sz w:val="24"/>
          <w:szCs w:val="24"/>
        </w:rPr>
        <w:t>Дерево узлов – это диаграмма, отобр</w:t>
      </w:r>
      <w:r>
        <w:rPr>
          <w:color w:val="auto"/>
          <w:sz w:val="24"/>
          <w:szCs w:val="24"/>
        </w:rPr>
        <w:t xml:space="preserve">ажающая иерархию работ процесса. Ее необходимо построить с помощью </w:t>
      </w:r>
      <w:r>
        <w:rPr>
          <w:color w:val="auto"/>
          <w:sz w:val="24"/>
          <w:szCs w:val="24"/>
          <w:lang w:val="en-US"/>
        </w:rPr>
        <w:t>Visio</w:t>
      </w:r>
      <w:r>
        <w:rPr>
          <w:color w:val="auto"/>
          <w:sz w:val="24"/>
          <w:szCs w:val="24"/>
        </w:rPr>
        <w:t>.</w:t>
      </w:r>
    </w:p>
    <w:p w14:paraId="3DEB8B8F" w14:textId="77777777" w:rsidR="00BB3B84" w:rsidRPr="00C67C8D" w:rsidRDefault="00BB3B84" w:rsidP="00BB3B84">
      <w:pPr>
        <w:tabs>
          <w:tab w:val="left" w:pos="709"/>
        </w:tabs>
        <w:ind w:firstLine="426"/>
        <w:jc w:val="both"/>
        <w:rPr>
          <w:color w:val="auto"/>
          <w:sz w:val="24"/>
          <w:szCs w:val="24"/>
        </w:rPr>
      </w:pPr>
    </w:p>
    <w:p w14:paraId="1055B33C"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245A3354" wp14:editId="336FEE11">
            <wp:extent cx="5760000" cy="26748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000" cy="2674830"/>
                    </a:xfrm>
                    <a:prstGeom prst="rect">
                      <a:avLst/>
                    </a:prstGeom>
                  </pic:spPr>
                </pic:pic>
              </a:graphicData>
            </a:graphic>
          </wp:inline>
        </w:drawing>
      </w:r>
    </w:p>
    <w:p w14:paraId="42C9C6CF" w14:textId="77777777" w:rsidR="00BB3B84" w:rsidRPr="00C67C8D" w:rsidRDefault="00BB3B84" w:rsidP="00BB3B84">
      <w:pPr>
        <w:tabs>
          <w:tab w:val="left" w:pos="709"/>
        </w:tabs>
        <w:ind w:firstLine="426"/>
        <w:jc w:val="both"/>
        <w:rPr>
          <w:color w:val="auto"/>
          <w:sz w:val="24"/>
          <w:szCs w:val="24"/>
        </w:rPr>
      </w:pPr>
    </w:p>
    <w:p w14:paraId="51DCCE03" w14:textId="77777777" w:rsidR="00BB3B84" w:rsidRPr="00C67C8D" w:rsidRDefault="00BB3B84" w:rsidP="00BB3B84">
      <w:pPr>
        <w:tabs>
          <w:tab w:val="left" w:pos="709"/>
          <w:tab w:val="left" w:pos="993"/>
        </w:tabs>
        <w:ind w:firstLine="426"/>
        <w:jc w:val="both"/>
        <w:rPr>
          <w:color w:val="auto"/>
          <w:sz w:val="24"/>
          <w:szCs w:val="24"/>
        </w:rPr>
      </w:pPr>
      <w:r w:rsidRPr="00C67C8D">
        <w:rPr>
          <w:color w:val="auto"/>
          <w:sz w:val="24"/>
          <w:szCs w:val="24"/>
        </w:rPr>
        <w:t>Для построения диаграммы:</w:t>
      </w:r>
    </w:p>
    <w:p w14:paraId="1ED828A0" w14:textId="77777777" w:rsidR="00BB3B84" w:rsidRPr="00C67C8D" w:rsidRDefault="00BB3B84" w:rsidP="008243AB">
      <w:pPr>
        <w:numPr>
          <w:ilvl w:val="0"/>
          <w:numId w:val="46"/>
        </w:numPr>
        <w:tabs>
          <w:tab w:val="left" w:pos="709"/>
          <w:tab w:val="left" w:pos="993"/>
        </w:tabs>
        <w:ind w:left="0" w:firstLine="426"/>
        <w:contextualSpacing/>
        <w:jc w:val="both"/>
        <w:rPr>
          <w:color w:val="auto"/>
          <w:sz w:val="24"/>
          <w:szCs w:val="24"/>
        </w:rPr>
      </w:pPr>
      <w:r w:rsidRPr="00C67C8D">
        <w:rPr>
          <w:color w:val="auto"/>
          <w:sz w:val="24"/>
          <w:szCs w:val="24"/>
        </w:rPr>
        <w:t xml:space="preserve">создайте новую страницу; </w:t>
      </w:r>
    </w:p>
    <w:p w14:paraId="659B4C4D" w14:textId="77777777" w:rsidR="00BB3B84" w:rsidRPr="00C67C8D" w:rsidRDefault="00BB3B84" w:rsidP="008243AB">
      <w:pPr>
        <w:numPr>
          <w:ilvl w:val="0"/>
          <w:numId w:val="46"/>
        </w:numPr>
        <w:tabs>
          <w:tab w:val="left" w:pos="709"/>
          <w:tab w:val="left" w:pos="993"/>
        </w:tabs>
        <w:ind w:left="0" w:firstLine="426"/>
        <w:contextualSpacing/>
        <w:jc w:val="both"/>
        <w:rPr>
          <w:color w:val="auto"/>
          <w:sz w:val="24"/>
          <w:szCs w:val="24"/>
        </w:rPr>
      </w:pPr>
      <w:r w:rsidRPr="00C67C8D">
        <w:rPr>
          <w:color w:val="auto"/>
          <w:sz w:val="24"/>
          <w:szCs w:val="24"/>
        </w:rPr>
        <w:t>присвойте имя странице: дерево узлов;</w:t>
      </w:r>
    </w:p>
    <w:p w14:paraId="11CB1F6F" w14:textId="77777777" w:rsidR="00BB3B84" w:rsidRPr="00C67C8D" w:rsidRDefault="00BB3B84" w:rsidP="008243AB">
      <w:pPr>
        <w:numPr>
          <w:ilvl w:val="0"/>
          <w:numId w:val="46"/>
        </w:numPr>
        <w:tabs>
          <w:tab w:val="left" w:pos="709"/>
          <w:tab w:val="left" w:pos="993"/>
        </w:tabs>
        <w:ind w:left="0" w:firstLine="426"/>
        <w:contextualSpacing/>
        <w:jc w:val="both"/>
        <w:rPr>
          <w:color w:val="auto"/>
          <w:sz w:val="24"/>
          <w:szCs w:val="24"/>
        </w:rPr>
      </w:pPr>
      <w:r w:rsidRPr="00C67C8D">
        <w:rPr>
          <w:color w:val="auto"/>
          <w:sz w:val="24"/>
          <w:szCs w:val="24"/>
        </w:rPr>
        <w:t xml:space="preserve">постройте дерево узлов, используя фигуры схемы </w:t>
      </w:r>
      <w:r w:rsidRPr="00C67C8D">
        <w:rPr>
          <w:color w:val="auto"/>
          <w:sz w:val="24"/>
          <w:szCs w:val="24"/>
          <w:lang w:val="en-US"/>
        </w:rPr>
        <w:t>IDEF</w:t>
      </w:r>
      <w:r w:rsidRPr="00C67C8D">
        <w:rPr>
          <w:color w:val="auto"/>
          <w:sz w:val="24"/>
          <w:szCs w:val="24"/>
        </w:rPr>
        <w:t>0.</w:t>
      </w:r>
    </w:p>
    <w:p w14:paraId="3881A9A9" w14:textId="77777777" w:rsidR="00BB3B84" w:rsidRPr="00C67C8D" w:rsidRDefault="00BB3B84" w:rsidP="00BB3B84">
      <w:pPr>
        <w:tabs>
          <w:tab w:val="left" w:pos="709"/>
          <w:tab w:val="left" w:pos="993"/>
        </w:tabs>
        <w:ind w:firstLine="426"/>
        <w:jc w:val="both"/>
        <w:rPr>
          <w:color w:val="auto"/>
          <w:sz w:val="24"/>
          <w:szCs w:val="24"/>
        </w:rPr>
      </w:pPr>
    </w:p>
    <w:p w14:paraId="6156850B" w14:textId="77777777" w:rsidR="00BB3B84" w:rsidRPr="00C67C8D" w:rsidRDefault="00BB3B84" w:rsidP="00BB3B84">
      <w:pPr>
        <w:tabs>
          <w:tab w:val="left" w:pos="709"/>
          <w:tab w:val="left" w:pos="1134"/>
        </w:tabs>
        <w:ind w:firstLine="426"/>
        <w:jc w:val="both"/>
        <w:rPr>
          <w:b/>
          <w:color w:val="auto"/>
          <w:sz w:val="24"/>
          <w:szCs w:val="24"/>
        </w:rPr>
      </w:pPr>
      <w:r w:rsidRPr="00C67C8D">
        <w:rPr>
          <w:b/>
          <w:color w:val="auto"/>
          <w:sz w:val="24"/>
          <w:szCs w:val="24"/>
        </w:rPr>
        <w:t>4. Создание глоссария</w:t>
      </w:r>
    </w:p>
    <w:p w14:paraId="4F3AF03B" w14:textId="77777777" w:rsidR="00BB3B84" w:rsidRPr="00C67C8D" w:rsidRDefault="00BB3B84" w:rsidP="00BB3B84">
      <w:pPr>
        <w:tabs>
          <w:tab w:val="left" w:pos="709"/>
        </w:tabs>
        <w:ind w:firstLine="426"/>
        <w:jc w:val="both"/>
        <w:rPr>
          <w:color w:val="auto"/>
          <w:sz w:val="24"/>
          <w:szCs w:val="24"/>
        </w:rPr>
      </w:pPr>
      <w:r w:rsidRPr="00C67C8D">
        <w:rPr>
          <w:color w:val="auto"/>
          <w:sz w:val="24"/>
          <w:szCs w:val="24"/>
        </w:rPr>
        <w:t>Глоссарий – это словарь ключевых слов, повествований, изложений, используемых при описании процесса.</w:t>
      </w:r>
    </w:p>
    <w:p w14:paraId="231EDD3B" w14:textId="77777777" w:rsidR="00BB3B84" w:rsidRPr="00C67C8D" w:rsidRDefault="00BB3B84" w:rsidP="00BB3B84">
      <w:pPr>
        <w:tabs>
          <w:tab w:val="left" w:pos="709"/>
        </w:tabs>
        <w:ind w:firstLine="426"/>
        <w:jc w:val="both"/>
        <w:rPr>
          <w:color w:val="auto"/>
          <w:sz w:val="24"/>
          <w:szCs w:val="24"/>
          <w:lang w:val="en-US"/>
        </w:rPr>
      </w:pPr>
      <w:r w:rsidRPr="00C67C8D">
        <w:rPr>
          <w:color w:val="auto"/>
          <w:sz w:val="24"/>
          <w:szCs w:val="24"/>
        </w:rPr>
        <w:t>Для построения глоссария</w:t>
      </w:r>
      <w:r w:rsidRPr="00C67C8D">
        <w:rPr>
          <w:color w:val="auto"/>
          <w:sz w:val="24"/>
          <w:szCs w:val="24"/>
          <w:lang w:val="en-US"/>
        </w:rPr>
        <w:t>:</w:t>
      </w:r>
    </w:p>
    <w:p w14:paraId="7219D315" w14:textId="77777777" w:rsidR="00BB3B84" w:rsidRPr="00C67C8D" w:rsidRDefault="00BB3B84" w:rsidP="008243AB">
      <w:pPr>
        <w:numPr>
          <w:ilvl w:val="0"/>
          <w:numId w:val="46"/>
        </w:numPr>
        <w:tabs>
          <w:tab w:val="left" w:pos="709"/>
          <w:tab w:val="left" w:pos="993"/>
        </w:tabs>
        <w:ind w:left="0" w:firstLine="426"/>
        <w:contextualSpacing/>
        <w:jc w:val="both"/>
        <w:rPr>
          <w:color w:val="auto"/>
          <w:sz w:val="24"/>
          <w:szCs w:val="24"/>
          <w:lang w:val="en-US"/>
        </w:rPr>
      </w:pPr>
      <w:r w:rsidRPr="00C67C8D">
        <w:rPr>
          <w:color w:val="auto"/>
          <w:sz w:val="24"/>
          <w:szCs w:val="24"/>
        </w:rPr>
        <w:t>создайте</w:t>
      </w:r>
      <w:r w:rsidRPr="00C67C8D">
        <w:rPr>
          <w:color w:val="auto"/>
          <w:sz w:val="24"/>
          <w:szCs w:val="24"/>
          <w:lang w:val="en-US"/>
        </w:rPr>
        <w:t xml:space="preserve"> </w:t>
      </w:r>
      <w:r w:rsidRPr="00C67C8D">
        <w:rPr>
          <w:color w:val="auto"/>
          <w:sz w:val="24"/>
          <w:szCs w:val="24"/>
        </w:rPr>
        <w:t>документ</w:t>
      </w:r>
      <w:r w:rsidRPr="00C67C8D">
        <w:rPr>
          <w:color w:val="auto"/>
          <w:sz w:val="24"/>
          <w:szCs w:val="24"/>
          <w:lang w:val="en-US"/>
        </w:rPr>
        <w:t xml:space="preserve"> Microsoft Office Word; </w:t>
      </w:r>
    </w:p>
    <w:p w14:paraId="63C3C4BD" w14:textId="77777777" w:rsidR="00BB3B84" w:rsidRPr="00C67C8D" w:rsidRDefault="00BB3B84" w:rsidP="008243AB">
      <w:pPr>
        <w:numPr>
          <w:ilvl w:val="0"/>
          <w:numId w:val="46"/>
        </w:numPr>
        <w:tabs>
          <w:tab w:val="left" w:pos="709"/>
          <w:tab w:val="left" w:pos="993"/>
        </w:tabs>
        <w:ind w:left="0" w:firstLine="426"/>
        <w:contextualSpacing/>
        <w:jc w:val="both"/>
        <w:rPr>
          <w:color w:val="auto"/>
          <w:sz w:val="24"/>
          <w:szCs w:val="24"/>
        </w:rPr>
      </w:pPr>
      <w:r w:rsidRPr="00C67C8D">
        <w:rPr>
          <w:color w:val="auto"/>
          <w:sz w:val="24"/>
          <w:szCs w:val="24"/>
        </w:rPr>
        <w:t>создайте 2 таблицы: описание работ процесса, описание интерфейсных дуг процесса;</w:t>
      </w:r>
    </w:p>
    <w:p w14:paraId="685F6717" w14:textId="77777777" w:rsidR="00BB3B84" w:rsidRPr="00C67C8D" w:rsidRDefault="00BB3B84" w:rsidP="008243AB">
      <w:pPr>
        <w:numPr>
          <w:ilvl w:val="0"/>
          <w:numId w:val="46"/>
        </w:numPr>
        <w:tabs>
          <w:tab w:val="left" w:pos="709"/>
          <w:tab w:val="left" w:pos="993"/>
        </w:tabs>
        <w:ind w:left="0" w:firstLine="426"/>
        <w:contextualSpacing/>
        <w:jc w:val="both"/>
        <w:rPr>
          <w:color w:val="auto"/>
          <w:sz w:val="24"/>
          <w:szCs w:val="24"/>
        </w:rPr>
      </w:pPr>
      <w:r w:rsidRPr="00C67C8D">
        <w:rPr>
          <w:color w:val="auto"/>
          <w:sz w:val="24"/>
          <w:szCs w:val="24"/>
        </w:rPr>
        <w:t>наименование столбцов таблиц: имя (работы/дуги, описание);</w:t>
      </w:r>
    </w:p>
    <w:p w14:paraId="2F02D4CB" w14:textId="77777777" w:rsidR="00BB3B84" w:rsidRPr="00C67C8D" w:rsidRDefault="00BB3B84" w:rsidP="008243AB">
      <w:pPr>
        <w:numPr>
          <w:ilvl w:val="0"/>
          <w:numId w:val="46"/>
        </w:numPr>
        <w:tabs>
          <w:tab w:val="left" w:pos="709"/>
          <w:tab w:val="left" w:pos="993"/>
        </w:tabs>
        <w:ind w:left="0" w:firstLine="426"/>
        <w:contextualSpacing/>
        <w:jc w:val="both"/>
        <w:rPr>
          <w:color w:val="auto"/>
          <w:sz w:val="24"/>
          <w:szCs w:val="24"/>
        </w:rPr>
      </w:pPr>
      <w:r w:rsidRPr="00C67C8D">
        <w:rPr>
          <w:color w:val="auto"/>
          <w:sz w:val="24"/>
          <w:szCs w:val="24"/>
        </w:rPr>
        <w:t>заполните таблицы в соответствии с ранее разработанной моделью процесса.</w:t>
      </w:r>
    </w:p>
    <w:p w14:paraId="1AAA37C1" w14:textId="77777777" w:rsidR="00BB3B84" w:rsidRPr="00C67C8D" w:rsidRDefault="00BB3B84" w:rsidP="00BB3B84">
      <w:pPr>
        <w:tabs>
          <w:tab w:val="left" w:pos="709"/>
        </w:tabs>
        <w:ind w:firstLine="426"/>
        <w:jc w:val="both"/>
        <w:rPr>
          <w:color w:val="auto"/>
          <w:sz w:val="24"/>
          <w:szCs w:val="24"/>
        </w:rPr>
      </w:pPr>
    </w:p>
    <w:p w14:paraId="0F29AFF2"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drawing>
          <wp:inline distT="0" distB="0" distL="0" distR="0" wp14:anchorId="680CBFC4" wp14:editId="4C25A7E1">
            <wp:extent cx="2628900" cy="2638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t="10211" r="70830" b="49538"/>
                    <a:stretch>
                      <a:fillRect/>
                    </a:stretch>
                  </pic:blipFill>
                  <pic:spPr bwMode="auto">
                    <a:xfrm>
                      <a:off x="0" y="0"/>
                      <a:ext cx="2628900" cy="2638425"/>
                    </a:xfrm>
                    <a:prstGeom prst="rect">
                      <a:avLst/>
                    </a:prstGeom>
                    <a:noFill/>
                    <a:ln>
                      <a:noFill/>
                    </a:ln>
                  </pic:spPr>
                </pic:pic>
              </a:graphicData>
            </a:graphic>
          </wp:inline>
        </w:drawing>
      </w:r>
    </w:p>
    <w:p w14:paraId="4D4F9FAB" w14:textId="77777777" w:rsidR="00BB3B84" w:rsidRPr="008449A9" w:rsidRDefault="00BB3B84" w:rsidP="00BB3B84">
      <w:pPr>
        <w:tabs>
          <w:tab w:val="left" w:pos="709"/>
        </w:tabs>
        <w:ind w:firstLine="0"/>
        <w:jc w:val="center"/>
        <w:rPr>
          <w:color w:val="auto"/>
          <w:sz w:val="24"/>
          <w:szCs w:val="24"/>
        </w:rPr>
      </w:pPr>
    </w:p>
    <w:p w14:paraId="02AD4B47" w14:textId="77777777" w:rsidR="00BB3B84" w:rsidRPr="00C67C8D" w:rsidRDefault="00BB3B84" w:rsidP="00BB3B84">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5BA64F3C" wp14:editId="163A8B3D">
            <wp:extent cx="3952875" cy="2209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t="10048" r="60226" b="59082"/>
                    <a:stretch>
                      <a:fillRect/>
                    </a:stretch>
                  </pic:blipFill>
                  <pic:spPr bwMode="auto">
                    <a:xfrm>
                      <a:off x="0" y="0"/>
                      <a:ext cx="3952875" cy="2209800"/>
                    </a:xfrm>
                    <a:prstGeom prst="rect">
                      <a:avLst/>
                    </a:prstGeom>
                    <a:noFill/>
                    <a:ln>
                      <a:noFill/>
                    </a:ln>
                  </pic:spPr>
                </pic:pic>
              </a:graphicData>
            </a:graphic>
          </wp:inline>
        </w:drawing>
      </w:r>
    </w:p>
    <w:p w14:paraId="4D2D8256" w14:textId="77777777" w:rsidR="00BB3B84" w:rsidRPr="00C67C8D" w:rsidRDefault="00BB3B84" w:rsidP="00BB3B84">
      <w:pPr>
        <w:tabs>
          <w:tab w:val="left" w:pos="709"/>
        </w:tabs>
        <w:ind w:firstLine="426"/>
        <w:jc w:val="both"/>
        <w:rPr>
          <w:color w:val="auto"/>
          <w:sz w:val="24"/>
          <w:szCs w:val="24"/>
          <w:lang w:val="en-US"/>
        </w:rPr>
      </w:pPr>
      <w:bookmarkStart w:id="37" w:name="_Toc162260687"/>
    </w:p>
    <w:p w14:paraId="2D1647E4" w14:textId="77777777" w:rsidR="00BB3B84" w:rsidRPr="00C67C8D" w:rsidRDefault="00BB3B84" w:rsidP="00BB3B84">
      <w:pPr>
        <w:pStyle w:val="a6"/>
        <w:tabs>
          <w:tab w:val="left" w:pos="709"/>
        </w:tabs>
        <w:ind w:left="426" w:firstLine="0"/>
        <w:jc w:val="both"/>
        <w:rPr>
          <w:b/>
          <w:color w:val="auto"/>
          <w:sz w:val="24"/>
          <w:szCs w:val="24"/>
        </w:rPr>
      </w:pPr>
      <w:bookmarkStart w:id="38" w:name="_Toc532201688"/>
      <w:bookmarkEnd w:id="37"/>
      <w:r w:rsidRPr="00C67C8D">
        <w:rPr>
          <w:b/>
          <w:color w:val="auto"/>
          <w:sz w:val="24"/>
          <w:szCs w:val="24"/>
        </w:rPr>
        <w:t>Варианты</w:t>
      </w:r>
      <w:bookmarkEnd w:id="38"/>
    </w:p>
    <w:p w14:paraId="4F60BCC4" w14:textId="45574377" w:rsidR="00BB3B84" w:rsidRPr="002F61D1" w:rsidRDefault="00BB3B84" w:rsidP="00BB3B84">
      <w:pPr>
        <w:tabs>
          <w:tab w:val="left" w:pos="709"/>
          <w:tab w:val="left" w:pos="1134"/>
        </w:tabs>
        <w:ind w:firstLine="426"/>
        <w:jc w:val="both"/>
        <w:rPr>
          <w:color w:val="auto"/>
          <w:sz w:val="24"/>
          <w:szCs w:val="24"/>
        </w:rPr>
      </w:pPr>
      <w:bookmarkStart w:id="39" w:name="_Toc532201689"/>
      <w:r>
        <w:rPr>
          <w:color w:val="auto"/>
          <w:sz w:val="24"/>
          <w:szCs w:val="24"/>
        </w:rPr>
        <w:t xml:space="preserve">Построить </w:t>
      </w:r>
      <w:r w:rsidR="009079CE">
        <w:rPr>
          <w:color w:val="auto"/>
          <w:sz w:val="24"/>
          <w:szCs w:val="24"/>
        </w:rPr>
        <w:t>функциональную модель</w:t>
      </w:r>
      <w:r>
        <w:rPr>
          <w:color w:val="auto"/>
          <w:sz w:val="24"/>
          <w:szCs w:val="24"/>
        </w:rPr>
        <w:t xml:space="preserve"> для следующих </w:t>
      </w:r>
      <w:r w:rsidR="009079CE">
        <w:rPr>
          <w:color w:val="auto"/>
          <w:sz w:val="24"/>
          <w:szCs w:val="24"/>
        </w:rPr>
        <w:t>предметных областей</w:t>
      </w:r>
    </w:p>
    <w:p w14:paraId="4D3680EC" w14:textId="77777777" w:rsidR="00BB3B84" w:rsidRPr="002F61D1" w:rsidRDefault="00BB3B84" w:rsidP="008243AB">
      <w:pPr>
        <w:pStyle w:val="a6"/>
        <w:numPr>
          <w:ilvl w:val="0"/>
          <w:numId w:val="54"/>
        </w:numPr>
        <w:tabs>
          <w:tab w:val="left" w:pos="1134"/>
        </w:tabs>
        <w:jc w:val="both"/>
        <w:rPr>
          <w:bCs/>
          <w:color w:val="000000"/>
          <w:sz w:val="24"/>
          <w:szCs w:val="24"/>
        </w:rPr>
      </w:pPr>
      <w:r w:rsidRPr="002F61D1">
        <w:rPr>
          <w:bCs/>
          <w:color w:val="000000"/>
          <w:sz w:val="24"/>
          <w:szCs w:val="24"/>
        </w:rPr>
        <w:t>«Спортивный комплекс»</w:t>
      </w:r>
    </w:p>
    <w:p w14:paraId="3EFCAFC8"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«Почта»</w:t>
      </w:r>
    </w:p>
    <w:p w14:paraId="7EF06185"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66DA31A9"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5BB01475"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0D0DB435"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61C717B7"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2DE5A5BE"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5E1430D4"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«Санаторий»</w:t>
      </w:r>
    </w:p>
    <w:p w14:paraId="47A227CE"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«Редакция журнала»</w:t>
      </w:r>
    </w:p>
    <w:p w14:paraId="32DDEE2B"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«Фотостудия»</w:t>
      </w:r>
    </w:p>
    <w:p w14:paraId="0706A36B"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24B7F167"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«Кадровое агентство»</w:t>
      </w:r>
    </w:p>
    <w:p w14:paraId="3FB4B25E"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«Студия звукозаписи»</w:t>
      </w:r>
    </w:p>
    <w:p w14:paraId="122B9199"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«Хлебопекарня»</w:t>
      </w:r>
    </w:p>
    <w:p w14:paraId="2C7D5F11"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«Страховая компания»</w:t>
      </w:r>
    </w:p>
    <w:p w14:paraId="60B4E9C3"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«Паспортный стол»</w:t>
      </w:r>
    </w:p>
    <w:p w14:paraId="1778CED6"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10A397ED"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«Кинотеатр»</w:t>
      </w:r>
    </w:p>
    <w:p w14:paraId="6F080AB4"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228F90A8"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78AD3AD8"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«Санаторий»</w:t>
      </w:r>
    </w:p>
    <w:p w14:paraId="28B76B0E"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«Отдел кадров»</w:t>
      </w:r>
    </w:p>
    <w:p w14:paraId="1F92B1DC"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«Автосалон»</w:t>
      </w:r>
    </w:p>
    <w:p w14:paraId="59BDFA1F"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«Ателье»</w:t>
      </w:r>
    </w:p>
    <w:p w14:paraId="68314FC0"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46CD6672"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«Библиотека»</w:t>
      </w:r>
    </w:p>
    <w:p w14:paraId="50DFFA41"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«Гостиница»</w:t>
      </w:r>
    </w:p>
    <w:p w14:paraId="3B907D75"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«Детский сад»</w:t>
      </w:r>
    </w:p>
    <w:p w14:paraId="3129D649"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2D0E6DC3"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1D959102" w14:textId="77777777" w:rsidR="00BB3B84" w:rsidRPr="002F61D1" w:rsidRDefault="00BB3B84" w:rsidP="008243AB">
      <w:pPr>
        <w:pStyle w:val="a6"/>
        <w:numPr>
          <w:ilvl w:val="0"/>
          <w:numId w:val="54"/>
        </w:numPr>
        <w:tabs>
          <w:tab w:val="left" w:pos="1134"/>
        </w:tabs>
        <w:ind w:left="0" w:firstLine="426"/>
        <w:jc w:val="both"/>
        <w:rPr>
          <w:bCs/>
          <w:color w:val="000000"/>
          <w:sz w:val="24"/>
          <w:szCs w:val="24"/>
        </w:rPr>
      </w:pPr>
      <w:r w:rsidRPr="002F61D1">
        <w:rPr>
          <w:bCs/>
          <w:color w:val="000000"/>
          <w:sz w:val="24"/>
          <w:szCs w:val="24"/>
        </w:rPr>
        <w:t>«Школа»</w:t>
      </w:r>
    </w:p>
    <w:p w14:paraId="6A0A18CA" w14:textId="77777777" w:rsidR="00BB3B84" w:rsidRDefault="00BB3B84" w:rsidP="00BB3B84">
      <w:pPr>
        <w:tabs>
          <w:tab w:val="left" w:pos="709"/>
        </w:tabs>
        <w:ind w:left="426" w:firstLine="426"/>
        <w:jc w:val="both"/>
        <w:rPr>
          <w:sz w:val="24"/>
          <w:szCs w:val="24"/>
        </w:rPr>
      </w:pPr>
    </w:p>
    <w:p w14:paraId="722C0671" w14:textId="77777777" w:rsidR="00BB3B84" w:rsidRPr="00C67C8D" w:rsidRDefault="00BB3B84" w:rsidP="00BB3B84">
      <w:pPr>
        <w:pStyle w:val="a6"/>
        <w:tabs>
          <w:tab w:val="left" w:pos="709"/>
        </w:tabs>
        <w:ind w:left="426" w:firstLine="0"/>
        <w:jc w:val="both"/>
        <w:rPr>
          <w:b/>
          <w:color w:val="auto"/>
          <w:sz w:val="24"/>
          <w:szCs w:val="24"/>
        </w:rPr>
      </w:pPr>
      <w:r w:rsidRPr="00C67C8D">
        <w:rPr>
          <w:b/>
          <w:color w:val="auto"/>
          <w:sz w:val="24"/>
          <w:szCs w:val="24"/>
        </w:rPr>
        <w:t>Требования к построению модели</w:t>
      </w:r>
      <w:bookmarkEnd w:id="39"/>
    </w:p>
    <w:p w14:paraId="1E000966" w14:textId="77777777" w:rsidR="00BB3B84" w:rsidRPr="00C67C8D" w:rsidRDefault="00BB3B84" w:rsidP="008243AB">
      <w:pPr>
        <w:numPr>
          <w:ilvl w:val="0"/>
          <w:numId w:val="47"/>
        </w:numPr>
        <w:tabs>
          <w:tab w:val="left" w:pos="709"/>
          <w:tab w:val="left" w:pos="1134"/>
        </w:tabs>
        <w:ind w:left="0" w:firstLine="426"/>
        <w:contextualSpacing/>
        <w:jc w:val="both"/>
        <w:rPr>
          <w:color w:val="auto"/>
          <w:sz w:val="24"/>
          <w:szCs w:val="24"/>
        </w:rPr>
      </w:pPr>
      <w:r w:rsidRPr="00C67C8D">
        <w:rPr>
          <w:color w:val="auto"/>
          <w:sz w:val="24"/>
          <w:szCs w:val="24"/>
        </w:rPr>
        <w:t xml:space="preserve">На контекстной диаграмме необходимо указать точку зрения и цель моделирования. </w:t>
      </w:r>
    </w:p>
    <w:p w14:paraId="02755AB6" w14:textId="77777777" w:rsidR="00BB3B84" w:rsidRPr="00C67C8D" w:rsidRDefault="00BB3B84" w:rsidP="008243AB">
      <w:pPr>
        <w:numPr>
          <w:ilvl w:val="0"/>
          <w:numId w:val="47"/>
        </w:numPr>
        <w:tabs>
          <w:tab w:val="left" w:pos="709"/>
          <w:tab w:val="left" w:pos="1134"/>
        </w:tabs>
        <w:ind w:left="0" w:firstLine="426"/>
        <w:contextualSpacing/>
        <w:jc w:val="both"/>
        <w:rPr>
          <w:color w:val="auto"/>
          <w:sz w:val="24"/>
          <w:szCs w:val="24"/>
        </w:rPr>
      </w:pPr>
      <w:r w:rsidRPr="00C67C8D">
        <w:rPr>
          <w:color w:val="auto"/>
          <w:sz w:val="24"/>
          <w:szCs w:val="24"/>
        </w:rPr>
        <w:t>Количество блоков любой декомпозиции не менее 3-х и не более 9.</w:t>
      </w:r>
    </w:p>
    <w:p w14:paraId="6B25A49F" w14:textId="77777777" w:rsidR="00BB3B84" w:rsidRPr="00C67C8D" w:rsidRDefault="00BB3B84" w:rsidP="008243AB">
      <w:pPr>
        <w:numPr>
          <w:ilvl w:val="0"/>
          <w:numId w:val="47"/>
        </w:numPr>
        <w:tabs>
          <w:tab w:val="left" w:pos="709"/>
          <w:tab w:val="left" w:pos="1134"/>
        </w:tabs>
        <w:ind w:left="0" w:firstLine="426"/>
        <w:contextualSpacing/>
        <w:jc w:val="both"/>
        <w:rPr>
          <w:color w:val="auto"/>
          <w:sz w:val="24"/>
          <w:szCs w:val="24"/>
        </w:rPr>
      </w:pPr>
      <w:r w:rsidRPr="00C67C8D">
        <w:rPr>
          <w:color w:val="auto"/>
          <w:sz w:val="24"/>
          <w:szCs w:val="24"/>
        </w:rPr>
        <w:t>Количество декомпозиций – 3 уровня декомпозиции.</w:t>
      </w:r>
    </w:p>
    <w:p w14:paraId="1E2963EC" w14:textId="77777777" w:rsidR="00BB3B84" w:rsidRPr="00C67C8D" w:rsidRDefault="00BB3B84" w:rsidP="00BB3B84">
      <w:pPr>
        <w:tabs>
          <w:tab w:val="left" w:pos="709"/>
          <w:tab w:val="left" w:pos="1134"/>
        </w:tabs>
        <w:ind w:firstLine="426"/>
        <w:jc w:val="both"/>
        <w:rPr>
          <w:color w:val="auto"/>
          <w:sz w:val="24"/>
          <w:szCs w:val="24"/>
        </w:rPr>
      </w:pPr>
    </w:p>
    <w:p w14:paraId="34EB1E64" w14:textId="77777777" w:rsidR="00BB3B84" w:rsidRPr="00C67C8D" w:rsidRDefault="00BB3B84" w:rsidP="00BB3B84">
      <w:pPr>
        <w:pStyle w:val="a6"/>
        <w:tabs>
          <w:tab w:val="left" w:pos="709"/>
        </w:tabs>
        <w:ind w:left="426" w:firstLine="0"/>
        <w:jc w:val="both"/>
        <w:rPr>
          <w:b/>
          <w:color w:val="auto"/>
          <w:sz w:val="24"/>
          <w:szCs w:val="24"/>
        </w:rPr>
      </w:pPr>
      <w:bookmarkStart w:id="40" w:name="_Toc162260690"/>
      <w:bookmarkStart w:id="41" w:name="_Toc532201690"/>
      <w:r w:rsidRPr="00C67C8D">
        <w:rPr>
          <w:b/>
          <w:color w:val="auto"/>
          <w:sz w:val="24"/>
          <w:szCs w:val="24"/>
        </w:rPr>
        <w:t>Контрольные вопросы</w:t>
      </w:r>
      <w:bookmarkEnd w:id="40"/>
      <w:bookmarkEnd w:id="41"/>
    </w:p>
    <w:p w14:paraId="3AF9AB02" w14:textId="77777777" w:rsidR="00BB3B84" w:rsidRPr="00C67C8D" w:rsidRDefault="00BB3B84" w:rsidP="008243AB">
      <w:pPr>
        <w:numPr>
          <w:ilvl w:val="0"/>
          <w:numId w:val="48"/>
        </w:numPr>
        <w:tabs>
          <w:tab w:val="left" w:pos="709"/>
          <w:tab w:val="left" w:pos="1134"/>
        </w:tabs>
        <w:ind w:left="0" w:firstLine="426"/>
        <w:contextualSpacing/>
        <w:jc w:val="both"/>
        <w:rPr>
          <w:color w:val="auto"/>
          <w:sz w:val="24"/>
          <w:szCs w:val="24"/>
        </w:rPr>
      </w:pPr>
      <w:r w:rsidRPr="00C67C8D">
        <w:rPr>
          <w:color w:val="auto"/>
          <w:sz w:val="24"/>
          <w:szCs w:val="24"/>
        </w:rPr>
        <w:t>Каковы цели функционального моделирования?</w:t>
      </w:r>
    </w:p>
    <w:p w14:paraId="17224CE9" w14:textId="77777777" w:rsidR="00BB3B84" w:rsidRPr="00C67C8D" w:rsidRDefault="00BB3B84" w:rsidP="008243AB">
      <w:pPr>
        <w:numPr>
          <w:ilvl w:val="0"/>
          <w:numId w:val="48"/>
        </w:numPr>
        <w:tabs>
          <w:tab w:val="left" w:pos="709"/>
          <w:tab w:val="left" w:pos="1134"/>
        </w:tabs>
        <w:ind w:left="0" w:firstLine="426"/>
        <w:contextualSpacing/>
        <w:jc w:val="both"/>
        <w:rPr>
          <w:color w:val="auto"/>
          <w:sz w:val="24"/>
          <w:szCs w:val="24"/>
        </w:rPr>
      </w:pPr>
      <w:r w:rsidRPr="00C67C8D">
        <w:rPr>
          <w:color w:val="auto"/>
          <w:sz w:val="24"/>
          <w:szCs w:val="24"/>
        </w:rPr>
        <w:lastRenderedPageBreak/>
        <w:t>Назовите основные компоненты функциональной модели.</w:t>
      </w:r>
    </w:p>
    <w:p w14:paraId="19ED50AD" w14:textId="77777777" w:rsidR="00BB3B84" w:rsidRPr="00C67C8D" w:rsidRDefault="00BB3B84" w:rsidP="008243AB">
      <w:pPr>
        <w:numPr>
          <w:ilvl w:val="0"/>
          <w:numId w:val="48"/>
        </w:numPr>
        <w:tabs>
          <w:tab w:val="left" w:pos="709"/>
          <w:tab w:val="left" w:pos="1134"/>
        </w:tabs>
        <w:ind w:left="0" w:firstLine="426"/>
        <w:contextualSpacing/>
        <w:jc w:val="both"/>
        <w:rPr>
          <w:color w:val="auto"/>
          <w:sz w:val="24"/>
          <w:szCs w:val="24"/>
        </w:rPr>
      </w:pPr>
      <w:r w:rsidRPr="00C67C8D">
        <w:rPr>
          <w:color w:val="auto"/>
          <w:sz w:val="24"/>
          <w:szCs w:val="24"/>
        </w:rPr>
        <w:t>Какие виды интерфейсных дуг различают в IDEF0?</w:t>
      </w:r>
    </w:p>
    <w:p w14:paraId="403CC202" w14:textId="77777777" w:rsidR="00BB3B84" w:rsidRPr="00C67C8D" w:rsidRDefault="00BB3B84" w:rsidP="008243AB">
      <w:pPr>
        <w:numPr>
          <w:ilvl w:val="0"/>
          <w:numId w:val="48"/>
        </w:numPr>
        <w:tabs>
          <w:tab w:val="left" w:pos="709"/>
          <w:tab w:val="left" w:pos="1134"/>
        </w:tabs>
        <w:ind w:left="0" w:firstLine="426"/>
        <w:contextualSpacing/>
        <w:jc w:val="both"/>
        <w:rPr>
          <w:color w:val="auto"/>
          <w:sz w:val="24"/>
          <w:szCs w:val="24"/>
        </w:rPr>
      </w:pPr>
      <w:r w:rsidRPr="00C67C8D">
        <w:rPr>
          <w:color w:val="auto"/>
          <w:sz w:val="24"/>
          <w:szCs w:val="24"/>
        </w:rPr>
        <w:t>Для чего нужна цель и точка зрения?</w:t>
      </w:r>
    </w:p>
    <w:p w14:paraId="75EB934D" w14:textId="77777777" w:rsidR="00BB3B84" w:rsidRPr="00C67C8D" w:rsidRDefault="00BB3B84" w:rsidP="008243AB">
      <w:pPr>
        <w:numPr>
          <w:ilvl w:val="0"/>
          <w:numId w:val="48"/>
        </w:numPr>
        <w:tabs>
          <w:tab w:val="left" w:pos="709"/>
          <w:tab w:val="left" w:pos="1134"/>
        </w:tabs>
        <w:ind w:left="0" w:firstLine="426"/>
        <w:contextualSpacing/>
        <w:jc w:val="both"/>
        <w:rPr>
          <w:color w:val="auto"/>
          <w:sz w:val="24"/>
          <w:szCs w:val="24"/>
        </w:rPr>
      </w:pPr>
      <w:r w:rsidRPr="00C67C8D">
        <w:rPr>
          <w:color w:val="auto"/>
          <w:sz w:val="24"/>
          <w:szCs w:val="24"/>
        </w:rPr>
        <w:t>Что такое функциональный блок?</w:t>
      </w:r>
    </w:p>
    <w:p w14:paraId="697EE33C" w14:textId="77777777" w:rsidR="00BB3B84" w:rsidRPr="00C67C8D" w:rsidRDefault="00BB3B84" w:rsidP="008243AB">
      <w:pPr>
        <w:numPr>
          <w:ilvl w:val="0"/>
          <w:numId w:val="48"/>
        </w:numPr>
        <w:tabs>
          <w:tab w:val="left" w:pos="709"/>
          <w:tab w:val="left" w:pos="1134"/>
        </w:tabs>
        <w:ind w:left="0" w:firstLine="426"/>
        <w:contextualSpacing/>
        <w:jc w:val="both"/>
        <w:rPr>
          <w:color w:val="auto"/>
          <w:sz w:val="24"/>
          <w:szCs w:val="24"/>
        </w:rPr>
      </w:pPr>
      <w:r w:rsidRPr="00C67C8D">
        <w:rPr>
          <w:color w:val="auto"/>
          <w:sz w:val="24"/>
          <w:szCs w:val="24"/>
        </w:rPr>
        <w:t>Какие виды диаграмм может содержать функциональная модель?</w:t>
      </w:r>
    </w:p>
    <w:p w14:paraId="43E07526" w14:textId="77777777" w:rsidR="00BB3B84" w:rsidRPr="00C67C8D" w:rsidRDefault="00BB3B84" w:rsidP="00BB3B84">
      <w:pPr>
        <w:tabs>
          <w:tab w:val="left" w:pos="709"/>
          <w:tab w:val="left" w:pos="1245"/>
        </w:tabs>
        <w:ind w:firstLine="426"/>
        <w:jc w:val="both"/>
        <w:rPr>
          <w:color w:val="auto"/>
          <w:sz w:val="24"/>
          <w:szCs w:val="24"/>
        </w:rPr>
      </w:pPr>
    </w:p>
    <w:p w14:paraId="6AD9E2CF" w14:textId="73DD615D" w:rsidR="00BB3B84" w:rsidRDefault="00BB3B84">
      <w:pPr>
        <w:rPr>
          <w:color w:val="auto"/>
          <w:sz w:val="24"/>
          <w:szCs w:val="24"/>
        </w:rPr>
      </w:pPr>
      <w:r>
        <w:rPr>
          <w:color w:val="auto"/>
          <w:sz w:val="24"/>
          <w:szCs w:val="24"/>
        </w:rPr>
        <w:br w:type="page"/>
      </w:r>
    </w:p>
    <w:p w14:paraId="259CD3B0" w14:textId="31AE2FD1" w:rsidR="00BB3B84" w:rsidRPr="00CB4096" w:rsidRDefault="00BB3B84" w:rsidP="00BB3B84">
      <w:pPr>
        <w:pStyle w:val="1"/>
        <w:rPr>
          <w:sz w:val="24"/>
          <w:szCs w:val="24"/>
        </w:rPr>
      </w:pPr>
      <w:bookmarkStart w:id="42" w:name="_Toc106898200"/>
      <w:r w:rsidRPr="00CB4096">
        <w:rPr>
          <w:sz w:val="24"/>
          <w:szCs w:val="24"/>
        </w:rPr>
        <w:lastRenderedPageBreak/>
        <w:t>Практическая работа №</w:t>
      </w:r>
      <w:r w:rsidR="00967542">
        <w:rPr>
          <w:sz w:val="24"/>
          <w:szCs w:val="24"/>
        </w:rPr>
        <w:t>10</w:t>
      </w:r>
      <w:r>
        <w:rPr>
          <w:sz w:val="24"/>
          <w:szCs w:val="24"/>
        </w:rPr>
        <w:t xml:space="preserve">. </w:t>
      </w:r>
      <w:r w:rsidRPr="00BB3B84">
        <w:rPr>
          <w:sz w:val="24"/>
          <w:szCs w:val="24"/>
        </w:rPr>
        <w:t>Моделирование потоков данных DFD</w:t>
      </w:r>
      <w:bookmarkEnd w:id="42"/>
    </w:p>
    <w:p w14:paraId="0EED190F" w14:textId="77777777" w:rsidR="002F61D1" w:rsidRDefault="002F61D1" w:rsidP="002F61D1">
      <w:pPr>
        <w:tabs>
          <w:tab w:val="left" w:pos="709"/>
          <w:tab w:val="left" w:pos="1134"/>
        </w:tabs>
        <w:ind w:firstLine="426"/>
        <w:jc w:val="both"/>
        <w:rPr>
          <w:color w:val="auto"/>
          <w:sz w:val="24"/>
          <w:szCs w:val="24"/>
        </w:rPr>
      </w:pPr>
    </w:p>
    <w:p w14:paraId="41DDC441" w14:textId="77777777" w:rsidR="009079CE" w:rsidRPr="00C67C8D" w:rsidRDefault="009079CE" w:rsidP="009079CE">
      <w:pPr>
        <w:tabs>
          <w:tab w:val="left" w:pos="709"/>
          <w:tab w:val="left" w:pos="1134"/>
        </w:tabs>
        <w:ind w:firstLine="426"/>
        <w:jc w:val="both"/>
        <w:rPr>
          <w:color w:val="auto"/>
          <w:sz w:val="24"/>
          <w:szCs w:val="24"/>
        </w:rPr>
      </w:pPr>
      <w:r w:rsidRPr="000401C3">
        <w:rPr>
          <w:b/>
          <w:color w:val="auto"/>
          <w:sz w:val="24"/>
          <w:szCs w:val="24"/>
        </w:rPr>
        <w:t>Цель:</w:t>
      </w:r>
      <w:r w:rsidRPr="00C67C8D">
        <w:rPr>
          <w:color w:val="auto"/>
          <w:sz w:val="24"/>
          <w:szCs w:val="24"/>
        </w:rPr>
        <w:t xml:space="preserve"> изучение основных характеристик и основ работы с DFD-моделями в графическом редакторе.</w:t>
      </w:r>
    </w:p>
    <w:p w14:paraId="73BEC5AE" w14:textId="77777777" w:rsidR="009079CE" w:rsidRPr="00C67C8D" w:rsidRDefault="009079CE" w:rsidP="009079CE">
      <w:pPr>
        <w:tabs>
          <w:tab w:val="left" w:pos="709"/>
        </w:tabs>
        <w:ind w:firstLine="426"/>
        <w:jc w:val="both"/>
        <w:rPr>
          <w:color w:val="auto"/>
          <w:sz w:val="24"/>
          <w:szCs w:val="24"/>
        </w:rPr>
      </w:pPr>
    </w:p>
    <w:p w14:paraId="14FCEC25" w14:textId="781DD447" w:rsidR="009079CE" w:rsidRPr="00C67C8D" w:rsidRDefault="009079CE" w:rsidP="009079CE">
      <w:pPr>
        <w:pStyle w:val="a6"/>
        <w:tabs>
          <w:tab w:val="left" w:pos="709"/>
        </w:tabs>
        <w:ind w:left="426" w:firstLine="0"/>
        <w:jc w:val="both"/>
        <w:rPr>
          <w:b/>
          <w:color w:val="auto"/>
          <w:sz w:val="24"/>
          <w:szCs w:val="24"/>
        </w:rPr>
      </w:pPr>
      <w:bookmarkStart w:id="43" w:name="_Toc532201694"/>
      <w:r w:rsidRPr="00C67C8D">
        <w:rPr>
          <w:b/>
          <w:color w:val="auto"/>
          <w:sz w:val="24"/>
          <w:szCs w:val="24"/>
        </w:rPr>
        <w:t>Теоретические сведения</w:t>
      </w:r>
      <w:bookmarkEnd w:id="43"/>
    </w:p>
    <w:p w14:paraId="7231545F" w14:textId="77777777" w:rsidR="009079CE" w:rsidRPr="00C67C8D" w:rsidRDefault="009079CE" w:rsidP="009079CE">
      <w:pPr>
        <w:tabs>
          <w:tab w:val="left" w:pos="709"/>
          <w:tab w:val="left" w:pos="1134"/>
        </w:tabs>
        <w:ind w:firstLine="426"/>
        <w:jc w:val="both"/>
        <w:rPr>
          <w:b/>
          <w:i/>
          <w:color w:val="auto"/>
          <w:sz w:val="24"/>
          <w:szCs w:val="24"/>
        </w:rPr>
      </w:pPr>
      <w:r w:rsidRPr="00C67C8D">
        <w:rPr>
          <w:b/>
          <w:i/>
          <w:color w:val="auto"/>
          <w:sz w:val="24"/>
          <w:szCs w:val="24"/>
        </w:rPr>
        <w:t>1. Модель потоков данных</w:t>
      </w:r>
    </w:p>
    <w:p w14:paraId="697EBBB1"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 xml:space="preserve">DFD – </w:t>
      </w:r>
      <w:proofErr w:type="spellStart"/>
      <w:r w:rsidRPr="00C67C8D">
        <w:rPr>
          <w:color w:val="auto"/>
          <w:sz w:val="24"/>
          <w:szCs w:val="24"/>
        </w:rPr>
        <w:t>data</w:t>
      </w:r>
      <w:proofErr w:type="spellEnd"/>
      <w:r w:rsidRPr="00C67C8D">
        <w:rPr>
          <w:color w:val="auto"/>
          <w:sz w:val="24"/>
          <w:szCs w:val="24"/>
        </w:rPr>
        <w:t xml:space="preserve"> </w:t>
      </w:r>
      <w:proofErr w:type="spellStart"/>
      <w:r w:rsidRPr="00C67C8D">
        <w:rPr>
          <w:color w:val="auto"/>
          <w:sz w:val="24"/>
          <w:szCs w:val="24"/>
        </w:rPr>
        <w:t>flow</w:t>
      </w:r>
      <w:proofErr w:type="spellEnd"/>
      <w:r w:rsidRPr="00C67C8D">
        <w:rPr>
          <w:color w:val="auto"/>
          <w:sz w:val="24"/>
          <w:szCs w:val="24"/>
        </w:rPr>
        <w:t xml:space="preserve"> </w:t>
      </w:r>
      <w:proofErr w:type="spellStart"/>
      <w:r w:rsidRPr="00C67C8D">
        <w:rPr>
          <w:color w:val="auto"/>
          <w:sz w:val="24"/>
          <w:szCs w:val="24"/>
        </w:rPr>
        <w:t>diagrams</w:t>
      </w:r>
      <w:proofErr w:type="spellEnd"/>
      <w:r w:rsidRPr="00C67C8D">
        <w:rPr>
          <w:color w:val="auto"/>
          <w:sz w:val="24"/>
          <w:szCs w:val="24"/>
        </w:rPr>
        <w:t xml:space="preserve"> – диаграммы потоков данных – методология графического структурного анализа, описывающая внешние по отношению к системе источники и адресаты данных, логические функции, потоки данных и хранилища данных, к которым осуществляется доступ.</w:t>
      </w:r>
    </w:p>
    <w:p w14:paraId="3DF366D1"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Диаграмма потоков данных – один из основных инструментов структурного анализа и проектирования информационных систем, существовавших до широкого распространения UML.</w:t>
      </w:r>
    </w:p>
    <w:p w14:paraId="3DBC40E2"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Для описания диаграмм DFD используются две нотации – Йордана (</w:t>
      </w:r>
      <w:proofErr w:type="spellStart"/>
      <w:r w:rsidRPr="00C67C8D">
        <w:rPr>
          <w:color w:val="auto"/>
          <w:sz w:val="24"/>
          <w:szCs w:val="24"/>
        </w:rPr>
        <w:t>Yourdon</w:t>
      </w:r>
      <w:proofErr w:type="spellEnd"/>
      <w:r w:rsidRPr="00C67C8D">
        <w:rPr>
          <w:color w:val="auto"/>
          <w:sz w:val="24"/>
          <w:szCs w:val="24"/>
        </w:rPr>
        <w:t xml:space="preserve">) и </w:t>
      </w:r>
      <w:proofErr w:type="spellStart"/>
      <w:r w:rsidRPr="00C67C8D">
        <w:rPr>
          <w:color w:val="auto"/>
          <w:sz w:val="24"/>
          <w:szCs w:val="24"/>
        </w:rPr>
        <w:t>Гейна-Сарсона</w:t>
      </w:r>
      <w:proofErr w:type="spellEnd"/>
      <w:r w:rsidRPr="00C67C8D">
        <w:rPr>
          <w:color w:val="auto"/>
          <w:sz w:val="24"/>
          <w:szCs w:val="24"/>
        </w:rPr>
        <w:t xml:space="preserve"> (</w:t>
      </w:r>
      <w:proofErr w:type="spellStart"/>
      <w:r w:rsidRPr="00C67C8D">
        <w:rPr>
          <w:color w:val="auto"/>
          <w:sz w:val="24"/>
          <w:szCs w:val="24"/>
        </w:rPr>
        <w:t>Gane-Sarson</w:t>
      </w:r>
      <w:proofErr w:type="spellEnd"/>
      <w:r w:rsidRPr="00C67C8D">
        <w:rPr>
          <w:color w:val="auto"/>
          <w:sz w:val="24"/>
          <w:szCs w:val="24"/>
        </w:rPr>
        <w:t>), отличающиеся синтаксисом.</w:t>
      </w:r>
    </w:p>
    <w:p w14:paraId="7A11F996" w14:textId="77777777" w:rsidR="009079CE" w:rsidRPr="00C67C8D" w:rsidRDefault="009079CE" w:rsidP="009079CE">
      <w:pPr>
        <w:tabs>
          <w:tab w:val="left" w:pos="709"/>
        </w:tabs>
        <w:ind w:firstLine="426"/>
        <w:jc w:val="both"/>
        <w:rPr>
          <w:color w:val="auto"/>
          <w:sz w:val="24"/>
          <w:szCs w:val="24"/>
        </w:rPr>
      </w:pPr>
    </w:p>
    <w:p w14:paraId="1EA0E761" w14:textId="77777777" w:rsidR="009079CE" w:rsidRPr="00C67C8D" w:rsidRDefault="009079CE" w:rsidP="009079CE">
      <w:pPr>
        <w:tabs>
          <w:tab w:val="left" w:pos="709"/>
        </w:tabs>
        <w:ind w:firstLine="426"/>
        <w:jc w:val="both"/>
        <w:rPr>
          <w:color w:val="auto"/>
          <w:sz w:val="24"/>
          <w:szCs w:val="24"/>
        </w:rPr>
      </w:pPr>
      <w:r w:rsidRPr="00C67C8D">
        <w:rPr>
          <w:b/>
          <w:i/>
          <w:color w:val="auto"/>
          <w:sz w:val="24"/>
          <w:szCs w:val="24"/>
        </w:rPr>
        <w:t>2. Основные элементы информационной модели логического уровня</w:t>
      </w:r>
    </w:p>
    <w:p w14:paraId="1DD93FB2"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Согласно DFD источники информации (внешние сущности) порождают информационные потоки (потоки данных), переносящие информацию к подсистемам или процессам. Те в свою очередь преобразуют информацию и порождают новые потоки, которые переносят информацию к другим процессам или подсистемам, накопителям данных или внешним сущностям – потребителям информации.</w:t>
      </w:r>
    </w:p>
    <w:p w14:paraId="326D3FC5"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При построении диаграмм различают элементы графической нотации, представленные в табл. 1.</w:t>
      </w:r>
    </w:p>
    <w:p w14:paraId="24343392" w14:textId="77777777" w:rsidR="009079CE" w:rsidRPr="00C67C8D" w:rsidRDefault="009079CE" w:rsidP="009079CE">
      <w:pPr>
        <w:tabs>
          <w:tab w:val="left" w:pos="709"/>
        </w:tabs>
        <w:ind w:firstLine="426"/>
        <w:jc w:val="both"/>
        <w:rPr>
          <w:color w:val="auto"/>
          <w:sz w:val="24"/>
          <w:szCs w:val="24"/>
        </w:rPr>
      </w:pPr>
    </w:p>
    <w:p w14:paraId="01AB3B10" w14:textId="77777777" w:rsidR="009079CE" w:rsidRPr="00C67C8D" w:rsidRDefault="009079CE" w:rsidP="009079CE">
      <w:pPr>
        <w:keepNext/>
        <w:tabs>
          <w:tab w:val="left" w:pos="709"/>
        </w:tabs>
        <w:ind w:firstLine="0"/>
        <w:rPr>
          <w:bCs/>
          <w:color w:val="auto"/>
          <w:sz w:val="24"/>
          <w:szCs w:val="24"/>
        </w:rPr>
      </w:pPr>
      <w:r w:rsidRPr="00C67C8D">
        <w:rPr>
          <w:bCs/>
          <w:color w:val="auto"/>
          <w:sz w:val="24"/>
          <w:szCs w:val="24"/>
        </w:rPr>
        <w:t xml:space="preserve">Таблица </w:t>
      </w:r>
      <w:r w:rsidRPr="00C67C8D">
        <w:rPr>
          <w:bCs/>
          <w:color w:val="auto"/>
          <w:sz w:val="24"/>
          <w:szCs w:val="24"/>
        </w:rPr>
        <w:fldChar w:fldCharType="begin"/>
      </w:r>
      <w:r w:rsidRPr="00C67C8D">
        <w:rPr>
          <w:bCs/>
          <w:color w:val="auto"/>
          <w:sz w:val="24"/>
          <w:szCs w:val="24"/>
        </w:rPr>
        <w:instrText xml:space="preserve"> SEQ Таблица \* ARABIC </w:instrText>
      </w:r>
      <w:r w:rsidRPr="00C67C8D">
        <w:rPr>
          <w:bCs/>
          <w:color w:val="auto"/>
          <w:sz w:val="24"/>
          <w:szCs w:val="24"/>
        </w:rPr>
        <w:fldChar w:fldCharType="separate"/>
      </w:r>
      <w:r w:rsidRPr="00C67C8D">
        <w:rPr>
          <w:bCs/>
          <w:noProof/>
          <w:color w:val="auto"/>
          <w:sz w:val="24"/>
          <w:szCs w:val="24"/>
        </w:rPr>
        <w:t>1</w:t>
      </w:r>
      <w:r w:rsidRPr="00C67C8D">
        <w:rPr>
          <w:bCs/>
          <w:color w:val="auto"/>
          <w:sz w:val="24"/>
          <w:szCs w:val="24"/>
        </w:rPr>
        <w:fldChar w:fldCharType="end"/>
      </w:r>
      <w:r w:rsidRPr="00C67C8D">
        <w:rPr>
          <w:bCs/>
          <w:color w:val="auto"/>
          <w:sz w:val="24"/>
          <w:szCs w:val="24"/>
        </w:rPr>
        <w:t xml:space="preserve"> – Элементы графической нотации </w:t>
      </w:r>
      <w:r w:rsidRPr="00C67C8D">
        <w:rPr>
          <w:bCs/>
          <w:color w:val="auto"/>
          <w:sz w:val="24"/>
          <w:szCs w:val="24"/>
          <w:lang w:val="en-US"/>
        </w:rPr>
        <w:t>DFD</w:t>
      </w:r>
    </w:p>
    <w:tbl>
      <w:tblPr>
        <w:tblStyle w:val="af2"/>
        <w:tblW w:w="0" w:type="auto"/>
        <w:jc w:val="center"/>
        <w:tblLook w:val="04A0" w:firstRow="1" w:lastRow="0" w:firstColumn="1" w:lastColumn="0" w:noHBand="0" w:noVBand="1"/>
      </w:tblPr>
      <w:tblGrid>
        <w:gridCol w:w="2687"/>
        <w:gridCol w:w="3683"/>
        <w:gridCol w:w="3819"/>
      </w:tblGrid>
      <w:tr w:rsidR="009079CE" w:rsidRPr="00C67C8D" w14:paraId="518C881B" w14:textId="77777777" w:rsidTr="008C6CA8">
        <w:trPr>
          <w:jc w:val="center"/>
        </w:trPr>
        <w:tc>
          <w:tcPr>
            <w:tcW w:w="2689" w:type="dxa"/>
            <w:vAlign w:val="center"/>
          </w:tcPr>
          <w:p w14:paraId="2105922E" w14:textId="77777777" w:rsidR="009079CE" w:rsidRPr="00C67C8D" w:rsidRDefault="009079CE" w:rsidP="009079CE">
            <w:pPr>
              <w:tabs>
                <w:tab w:val="left" w:pos="709"/>
              </w:tabs>
              <w:jc w:val="center"/>
              <w:rPr>
                <w:b/>
                <w:sz w:val="24"/>
                <w:szCs w:val="24"/>
              </w:rPr>
            </w:pPr>
            <w:r w:rsidRPr="00C67C8D">
              <w:rPr>
                <w:b/>
                <w:sz w:val="24"/>
                <w:szCs w:val="24"/>
              </w:rPr>
              <w:t>Наименование</w:t>
            </w:r>
          </w:p>
        </w:tc>
        <w:tc>
          <w:tcPr>
            <w:tcW w:w="3685" w:type="dxa"/>
            <w:vAlign w:val="center"/>
          </w:tcPr>
          <w:p w14:paraId="6DC5BF7C" w14:textId="77777777" w:rsidR="009079CE" w:rsidRPr="00C67C8D" w:rsidRDefault="009079CE" w:rsidP="009079CE">
            <w:pPr>
              <w:tabs>
                <w:tab w:val="left" w:pos="709"/>
              </w:tabs>
              <w:jc w:val="center"/>
              <w:rPr>
                <w:b/>
                <w:sz w:val="24"/>
                <w:szCs w:val="24"/>
              </w:rPr>
            </w:pPr>
            <w:r w:rsidRPr="00C67C8D">
              <w:rPr>
                <w:b/>
                <w:sz w:val="24"/>
                <w:szCs w:val="24"/>
              </w:rPr>
              <w:t>Нотация Йордана</w:t>
            </w:r>
          </w:p>
        </w:tc>
        <w:tc>
          <w:tcPr>
            <w:tcW w:w="3821" w:type="dxa"/>
            <w:vAlign w:val="center"/>
          </w:tcPr>
          <w:p w14:paraId="564FE18B" w14:textId="77777777" w:rsidR="009079CE" w:rsidRPr="00C67C8D" w:rsidRDefault="009079CE" w:rsidP="009079CE">
            <w:pPr>
              <w:tabs>
                <w:tab w:val="left" w:pos="709"/>
              </w:tabs>
              <w:jc w:val="center"/>
              <w:rPr>
                <w:b/>
                <w:sz w:val="24"/>
                <w:szCs w:val="24"/>
              </w:rPr>
            </w:pPr>
            <w:r w:rsidRPr="00C67C8D">
              <w:rPr>
                <w:b/>
                <w:sz w:val="24"/>
                <w:szCs w:val="24"/>
              </w:rPr>
              <w:t xml:space="preserve">Нотация </w:t>
            </w:r>
            <w:proofErr w:type="spellStart"/>
            <w:r w:rsidRPr="00C67C8D">
              <w:rPr>
                <w:b/>
                <w:sz w:val="24"/>
                <w:szCs w:val="24"/>
              </w:rPr>
              <w:t>Гейна-Сарсона</w:t>
            </w:r>
            <w:proofErr w:type="spellEnd"/>
          </w:p>
        </w:tc>
      </w:tr>
      <w:tr w:rsidR="009079CE" w:rsidRPr="00C67C8D" w14:paraId="4A2A979A" w14:textId="77777777" w:rsidTr="008C6CA8">
        <w:trPr>
          <w:jc w:val="center"/>
        </w:trPr>
        <w:tc>
          <w:tcPr>
            <w:tcW w:w="2689" w:type="dxa"/>
            <w:vAlign w:val="center"/>
          </w:tcPr>
          <w:p w14:paraId="174E6241" w14:textId="77777777" w:rsidR="009079CE" w:rsidRPr="00C67C8D" w:rsidRDefault="009079CE" w:rsidP="009079CE">
            <w:pPr>
              <w:tabs>
                <w:tab w:val="left" w:pos="709"/>
              </w:tabs>
              <w:jc w:val="both"/>
              <w:rPr>
                <w:sz w:val="24"/>
                <w:szCs w:val="24"/>
              </w:rPr>
            </w:pPr>
            <w:r w:rsidRPr="00C67C8D">
              <w:rPr>
                <w:sz w:val="24"/>
                <w:szCs w:val="24"/>
              </w:rPr>
              <w:t>Поток данных</w:t>
            </w:r>
          </w:p>
        </w:tc>
        <w:tc>
          <w:tcPr>
            <w:tcW w:w="3685" w:type="dxa"/>
            <w:vAlign w:val="center"/>
          </w:tcPr>
          <w:p w14:paraId="351C276A" w14:textId="77777777" w:rsidR="009079CE" w:rsidRPr="00C67C8D" w:rsidRDefault="009079CE" w:rsidP="009079CE">
            <w:pPr>
              <w:tabs>
                <w:tab w:val="left" w:pos="709"/>
              </w:tabs>
              <w:jc w:val="center"/>
              <w:rPr>
                <w:sz w:val="24"/>
                <w:szCs w:val="24"/>
              </w:rPr>
            </w:pPr>
            <w:r w:rsidRPr="00C67C8D">
              <w:rPr>
                <w:noProof/>
                <w:sz w:val="24"/>
                <w:szCs w:val="24"/>
              </w:rPr>
              <w:drawing>
                <wp:inline distT="0" distB="0" distL="0" distR="0" wp14:anchorId="3804EEEF" wp14:editId="304F25E9">
                  <wp:extent cx="1449000" cy="36000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449000" cy="360000"/>
                          </a:xfrm>
                          <a:prstGeom prst="rect">
                            <a:avLst/>
                          </a:prstGeom>
                        </pic:spPr>
                      </pic:pic>
                    </a:graphicData>
                  </a:graphic>
                </wp:inline>
              </w:drawing>
            </w:r>
          </w:p>
        </w:tc>
        <w:tc>
          <w:tcPr>
            <w:tcW w:w="3821" w:type="dxa"/>
            <w:vAlign w:val="center"/>
          </w:tcPr>
          <w:p w14:paraId="1420D225" w14:textId="77777777" w:rsidR="009079CE" w:rsidRPr="00C67C8D" w:rsidRDefault="009079CE" w:rsidP="009079CE">
            <w:pPr>
              <w:tabs>
                <w:tab w:val="left" w:pos="709"/>
              </w:tabs>
              <w:jc w:val="center"/>
              <w:rPr>
                <w:sz w:val="24"/>
                <w:szCs w:val="24"/>
              </w:rPr>
            </w:pPr>
            <w:r w:rsidRPr="00C67C8D">
              <w:rPr>
                <w:noProof/>
                <w:sz w:val="24"/>
                <w:szCs w:val="24"/>
              </w:rPr>
              <w:drawing>
                <wp:inline distT="0" distB="0" distL="0" distR="0" wp14:anchorId="676E2260" wp14:editId="0729A8B3">
                  <wp:extent cx="1449000" cy="360000"/>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449000" cy="360000"/>
                          </a:xfrm>
                          <a:prstGeom prst="rect">
                            <a:avLst/>
                          </a:prstGeom>
                        </pic:spPr>
                      </pic:pic>
                    </a:graphicData>
                  </a:graphic>
                </wp:inline>
              </w:drawing>
            </w:r>
          </w:p>
        </w:tc>
      </w:tr>
      <w:tr w:rsidR="009079CE" w:rsidRPr="00C67C8D" w14:paraId="782987E0" w14:textId="77777777" w:rsidTr="008C6CA8">
        <w:trPr>
          <w:jc w:val="center"/>
        </w:trPr>
        <w:tc>
          <w:tcPr>
            <w:tcW w:w="2689" w:type="dxa"/>
            <w:vAlign w:val="center"/>
          </w:tcPr>
          <w:p w14:paraId="5F06D7B2" w14:textId="77777777" w:rsidR="009079CE" w:rsidRPr="00C67C8D" w:rsidRDefault="009079CE" w:rsidP="009079CE">
            <w:pPr>
              <w:tabs>
                <w:tab w:val="left" w:pos="709"/>
              </w:tabs>
              <w:jc w:val="both"/>
              <w:rPr>
                <w:sz w:val="24"/>
                <w:szCs w:val="24"/>
              </w:rPr>
            </w:pPr>
            <w:r w:rsidRPr="00C67C8D">
              <w:rPr>
                <w:sz w:val="24"/>
                <w:szCs w:val="24"/>
              </w:rPr>
              <w:t>Процесс (система, подсистема)</w:t>
            </w:r>
          </w:p>
        </w:tc>
        <w:tc>
          <w:tcPr>
            <w:tcW w:w="3685" w:type="dxa"/>
            <w:vAlign w:val="center"/>
          </w:tcPr>
          <w:p w14:paraId="248D9EF5" w14:textId="77777777" w:rsidR="009079CE" w:rsidRPr="00C67C8D" w:rsidRDefault="009079CE" w:rsidP="009079CE">
            <w:pPr>
              <w:tabs>
                <w:tab w:val="left" w:pos="709"/>
              </w:tabs>
              <w:jc w:val="center"/>
              <w:rPr>
                <w:sz w:val="24"/>
                <w:szCs w:val="24"/>
              </w:rPr>
            </w:pPr>
            <w:r w:rsidRPr="00C67C8D">
              <w:rPr>
                <w:noProof/>
                <w:sz w:val="24"/>
                <w:szCs w:val="24"/>
              </w:rPr>
              <w:drawing>
                <wp:inline distT="0" distB="0" distL="0" distR="0" wp14:anchorId="64399D1D" wp14:editId="114D4352">
                  <wp:extent cx="872000" cy="792000"/>
                  <wp:effectExtent l="0" t="0" r="444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72000" cy="792000"/>
                          </a:xfrm>
                          <a:prstGeom prst="rect">
                            <a:avLst/>
                          </a:prstGeom>
                        </pic:spPr>
                      </pic:pic>
                    </a:graphicData>
                  </a:graphic>
                </wp:inline>
              </w:drawing>
            </w:r>
          </w:p>
        </w:tc>
        <w:tc>
          <w:tcPr>
            <w:tcW w:w="3821" w:type="dxa"/>
            <w:vAlign w:val="center"/>
          </w:tcPr>
          <w:p w14:paraId="6817E7EE" w14:textId="77777777" w:rsidR="009079CE" w:rsidRPr="00C67C8D" w:rsidRDefault="009079CE" w:rsidP="009079CE">
            <w:pPr>
              <w:tabs>
                <w:tab w:val="left" w:pos="709"/>
              </w:tabs>
              <w:jc w:val="center"/>
              <w:rPr>
                <w:sz w:val="24"/>
                <w:szCs w:val="24"/>
              </w:rPr>
            </w:pPr>
            <w:r w:rsidRPr="00C67C8D">
              <w:rPr>
                <w:noProof/>
                <w:sz w:val="24"/>
                <w:szCs w:val="24"/>
              </w:rPr>
              <w:drawing>
                <wp:inline distT="0" distB="0" distL="0" distR="0" wp14:anchorId="5C1C55D6" wp14:editId="4615E3A9">
                  <wp:extent cx="1400589" cy="792000"/>
                  <wp:effectExtent l="0" t="0" r="9525"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400589" cy="792000"/>
                          </a:xfrm>
                          <a:prstGeom prst="rect">
                            <a:avLst/>
                          </a:prstGeom>
                        </pic:spPr>
                      </pic:pic>
                    </a:graphicData>
                  </a:graphic>
                </wp:inline>
              </w:drawing>
            </w:r>
          </w:p>
        </w:tc>
      </w:tr>
      <w:tr w:rsidR="009079CE" w:rsidRPr="00C67C8D" w14:paraId="08B3CC3F" w14:textId="77777777" w:rsidTr="008C6CA8">
        <w:trPr>
          <w:jc w:val="center"/>
        </w:trPr>
        <w:tc>
          <w:tcPr>
            <w:tcW w:w="2689" w:type="dxa"/>
            <w:vAlign w:val="center"/>
          </w:tcPr>
          <w:p w14:paraId="6C4E8439" w14:textId="77777777" w:rsidR="009079CE" w:rsidRPr="00C67C8D" w:rsidRDefault="009079CE" w:rsidP="009079CE">
            <w:pPr>
              <w:tabs>
                <w:tab w:val="left" w:pos="709"/>
              </w:tabs>
              <w:jc w:val="both"/>
              <w:rPr>
                <w:sz w:val="24"/>
                <w:szCs w:val="24"/>
              </w:rPr>
            </w:pPr>
            <w:r w:rsidRPr="00C67C8D">
              <w:rPr>
                <w:sz w:val="24"/>
                <w:szCs w:val="24"/>
              </w:rPr>
              <w:t>Накопитель данных</w:t>
            </w:r>
          </w:p>
        </w:tc>
        <w:tc>
          <w:tcPr>
            <w:tcW w:w="3685" w:type="dxa"/>
            <w:vAlign w:val="center"/>
          </w:tcPr>
          <w:p w14:paraId="1B33759F" w14:textId="77777777" w:rsidR="009079CE" w:rsidRPr="00C67C8D" w:rsidRDefault="009079CE" w:rsidP="009079CE">
            <w:pPr>
              <w:tabs>
                <w:tab w:val="left" w:pos="709"/>
              </w:tabs>
              <w:jc w:val="center"/>
              <w:rPr>
                <w:sz w:val="24"/>
                <w:szCs w:val="24"/>
              </w:rPr>
            </w:pPr>
            <w:r w:rsidRPr="00C67C8D">
              <w:rPr>
                <w:noProof/>
                <w:sz w:val="24"/>
                <w:szCs w:val="24"/>
              </w:rPr>
              <w:drawing>
                <wp:inline distT="0" distB="0" distL="0" distR="0" wp14:anchorId="50CB99F8" wp14:editId="2DDE9530">
                  <wp:extent cx="1200000" cy="432000"/>
                  <wp:effectExtent l="0" t="0" r="63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200000" cy="432000"/>
                          </a:xfrm>
                          <a:prstGeom prst="rect">
                            <a:avLst/>
                          </a:prstGeom>
                        </pic:spPr>
                      </pic:pic>
                    </a:graphicData>
                  </a:graphic>
                </wp:inline>
              </w:drawing>
            </w:r>
          </w:p>
        </w:tc>
        <w:tc>
          <w:tcPr>
            <w:tcW w:w="3821" w:type="dxa"/>
            <w:vAlign w:val="center"/>
          </w:tcPr>
          <w:p w14:paraId="2034126E" w14:textId="77777777" w:rsidR="009079CE" w:rsidRPr="00C67C8D" w:rsidRDefault="009079CE" w:rsidP="009079CE">
            <w:pPr>
              <w:tabs>
                <w:tab w:val="left" w:pos="709"/>
              </w:tabs>
              <w:jc w:val="center"/>
              <w:rPr>
                <w:sz w:val="24"/>
                <w:szCs w:val="24"/>
              </w:rPr>
            </w:pPr>
            <w:r w:rsidRPr="00C67C8D">
              <w:rPr>
                <w:noProof/>
                <w:sz w:val="24"/>
                <w:szCs w:val="24"/>
              </w:rPr>
              <w:drawing>
                <wp:inline distT="0" distB="0" distL="0" distR="0" wp14:anchorId="4F0E20F6" wp14:editId="6C1364FE">
                  <wp:extent cx="1144421" cy="4320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144421" cy="432000"/>
                          </a:xfrm>
                          <a:prstGeom prst="rect">
                            <a:avLst/>
                          </a:prstGeom>
                        </pic:spPr>
                      </pic:pic>
                    </a:graphicData>
                  </a:graphic>
                </wp:inline>
              </w:drawing>
            </w:r>
          </w:p>
        </w:tc>
      </w:tr>
      <w:tr w:rsidR="009079CE" w:rsidRPr="00C67C8D" w14:paraId="705DECC0" w14:textId="77777777" w:rsidTr="008C6CA8">
        <w:trPr>
          <w:jc w:val="center"/>
        </w:trPr>
        <w:tc>
          <w:tcPr>
            <w:tcW w:w="2689" w:type="dxa"/>
            <w:vAlign w:val="center"/>
          </w:tcPr>
          <w:p w14:paraId="74AF4EE5" w14:textId="77777777" w:rsidR="009079CE" w:rsidRPr="00C67C8D" w:rsidRDefault="009079CE" w:rsidP="009079CE">
            <w:pPr>
              <w:tabs>
                <w:tab w:val="left" w:pos="709"/>
              </w:tabs>
              <w:jc w:val="both"/>
              <w:rPr>
                <w:sz w:val="24"/>
                <w:szCs w:val="24"/>
              </w:rPr>
            </w:pPr>
            <w:r w:rsidRPr="00C67C8D">
              <w:rPr>
                <w:sz w:val="24"/>
                <w:szCs w:val="24"/>
              </w:rPr>
              <w:t>Внешняя сущность</w:t>
            </w:r>
          </w:p>
        </w:tc>
        <w:tc>
          <w:tcPr>
            <w:tcW w:w="3685" w:type="dxa"/>
            <w:vAlign w:val="center"/>
          </w:tcPr>
          <w:p w14:paraId="0472A85F" w14:textId="77777777" w:rsidR="009079CE" w:rsidRPr="00C67C8D" w:rsidRDefault="009079CE" w:rsidP="009079CE">
            <w:pPr>
              <w:tabs>
                <w:tab w:val="left" w:pos="709"/>
              </w:tabs>
              <w:jc w:val="center"/>
              <w:rPr>
                <w:sz w:val="24"/>
                <w:szCs w:val="24"/>
              </w:rPr>
            </w:pPr>
            <w:r w:rsidRPr="00C67C8D">
              <w:rPr>
                <w:noProof/>
                <w:sz w:val="24"/>
                <w:szCs w:val="24"/>
              </w:rPr>
              <w:drawing>
                <wp:inline distT="0" distB="0" distL="0" distR="0" wp14:anchorId="3F164621" wp14:editId="548D4285">
                  <wp:extent cx="1074667" cy="468000"/>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074667" cy="468000"/>
                          </a:xfrm>
                          <a:prstGeom prst="rect">
                            <a:avLst/>
                          </a:prstGeom>
                        </pic:spPr>
                      </pic:pic>
                    </a:graphicData>
                  </a:graphic>
                </wp:inline>
              </w:drawing>
            </w:r>
          </w:p>
        </w:tc>
        <w:tc>
          <w:tcPr>
            <w:tcW w:w="3821" w:type="dxa"/>
            <w:vAlign w:val="center"/>
          </w:tcPr>
          <w:p w14:paraId="3DB1FDAF" w14:textId="77777777" w:rsidR="009079CE" w:rsidRPr="00C67C8D" w:rsidRDefault="009079CE" w:rsidP="009079CE">
            <w:pPr>
              <w:tabs>
                <w:tab w:val="left" w:pos="709"/>
              </w:tabs>
              <w:jc w:val="center"/>
              <w:rPr>
                <w:sz w:val="24"/>
                <w:szCs w:val="24"/>
              </w:rPr>
            </w:pPr>
            <w:r w:rsidRPr="00C67C8D">
              <w:rPr>
                <w:noProof/>
                <w:sz w:val="24"/>
                <w:szCs w:val="24"/>
              </w:rPr>
              <w:drawing>
                <wp:inline distT="0" distB="0" distL="0" distR="0" wp14:anchorId="4A3DBCAF" wp14:editId="3D7C73A5">
                  <wp:extent cx="1039119" cy="468000"/>
                  <wp:effectExtent l="0" t="0" r="889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039119" cy="468000"/>
                          </a:xfrm>
                          <a:prstGeom prst="rect">
                            <a:avLst/>
                          </a:prstGeom>
                        </pic:spPr>
                      </pic:pic>
                    </a:graphicData>
                  </a:graphic>
                </wp:inline>
              </w:drawing>
            </w:r>
          </w:p>
        </w:tc>
      </w:tr>
    </w:tbl>
    <w:p w14:paraId="5E507B35" w14:textId="77777777" w:rsidR="009079CE" w:rsidRPr="00C67C8D" w:rsidRDefault="009079CE" w:rsidP="009079CE">
      <w:pPr>
        <w:tabs>
          <w:tab w:val="left" w:pos="709"/>
        </w:tabs>
        <w:ind w:firstLine="426"/>
        <w:jc w:val="both"/>
        <w:rPr>
          <w:color w:val="auto"/>
          <w:sz w:val="24"/>
          <w:szCs w:val="24"/>
        </w:rPr>
      </w:pPr>
      <w:r w:rsidRPr="00C67C8D">
        <w:rPr>
          <w:b/>
          <w:color w:val="auto"/>
          <w:sz w:val="24"/>
          <w:szCs w:val="24"/>
        </w:rPr>
        <w:t>Поток данных</w:t>
      </w:r>
      <w:r w:rsidRPr="00C67C8D">
        <w:rPr>
          <w:color w:val="auto"/>
          <w:sz w:val="24"/>
          <w:szCs w:val="24"/>
        </w:rPr>
        <w:t xml:space="preserve"> определяет информацию (материальный объект), передаваемую через некоторое соединение от источника к приемнику. Реальный поток данных может быть информацией, передаваемой по кабелю между двумя устройствами, пересылаемыми по почте письмами, магнитными лентами или дискетами, переносимыми с одного компьютера на другой и т. д.</w:t>
      </w:r>
    </w:p>
    <w:p w14:paraId="50938B07"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Каждый поток данных имеет имя, отражающее его содержание. Направление стрелки показывает направление потока данных. Иногда информация может двигаться в одном направлении, обрабатываться и возвращаться назад в ее источник. Такая ситуация может моделироваться либо двумя различными потоками, либо одним – двунаправленным.</w:t>
      </w:r>
    </w:p>
    <w:p w14:paraId="47495F2A"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На диаграммах IDEF0 потоки данных соответствуют входам и выходам, но в отличие от IDEF0 стрелки потоков на DFD могут отображаться входящими и выходящими из любой грани внешней сущности, процесса или накопителя данных.</w:t>
      </w:r>
    </w:p>
    <w:p w14:paraId="64D49D01" w14:textId="77777777" w:rsidR="009079CE" w:rsidRPr="00C67C8D" w:rsidRDefault="009079CE" w:rsidP="009079CE">
      <w:pPr>
        <w:tabs>
          <w:tab w:val="left" w:pos="709"/>
        </w:tabs>
        <w:ind w:firstLine="426"/>
        <w:jc w:val="both"/>
        <w:rPr>
          <w:color w:val="auto"/>
          <w:sz w:val="24"/>
          <w:szCs w:val="24"/>
        </w:rPr>
      </w:pPr>
      <w:r w:rsidRPr="00C67C8D">
        <w:rPr>
          <w:b/>
          <w:color w:val="auto"/>
          <w:sz w:val="24"/>
          <w:szCs w:val="24"/>
        </w:rPr>
        <w:t>Процесс</w:t>
      </w:r>
      <w:r w:rsidRPr="00C67C8D">
        <w:rPr>
          <w:color w:val="auto"/>
          <w:sz w:val="24"/>
          <w:szCs w:val="24"/>
        </w:rPr>
        <w:t xml:space="preserve"> (в IDEF0 – функция, работа) представляет собой преобразование входных потоков данных в выходные в соответствии с определенным алгоритмом.</w:t>
      </w:r>
    </w:p>
    <w:p w14:paraId="4B982BE5" w14:textId="77777777" w:rsidR="009079CE" w:rsidRPr="00C67C8D" w:rsidRDefault="009079CE" w:rsidP="009079CE">
      <w:pPr>
        <w:tabs>
          <w:tab w:val="left" w:pos="709"/>
          <w:tab w:val="left" w:pos="993"/>
        </w:tabs>
        <w:ind w:firstLine="426"/>
        <w:jc w:val="both"/>
        <w:rPr>
          <w:color w:val="auto"/>
          <w:sz w:val="24"/>
          <w:szCs w:val="24"/>
        </w:rPr>
      </w:pPr>
      <w:r w:rsidRPr="00C67C8D">
        <w:rPr>
          <w:color w:val="auto"/>
          <w:sz w:val="24"/>
          <w:szCs w:val="24"/>
        </w:rPr>
        <w:lastRenderedPageBreak/>
        <w:t xml:space="preserve">Каждый процесс должен иметь имя в виде предложения с глаголом в неопределенной форме (вычислить, рассчитать, проверить, определить, создать, получить), за которым следуют существительные в винительном падеже, </w:t>
      </w:r>
      <w:proofErr w:type="gramStart"/>
      <w:r w:rsidRPr="00C67C8D">
        <w:rPr>
          <w:color w:val="auto"/>
          <w:sz w:val="24"/>
          <w:szCs w:val="24"/>
        </w:rPr>
        <w:t>например</w:t>
      </w:r>
      <w:proofErr w:type="gramEnd"/>
      <w:r w:rsidRPr="00C67C8D">
        <w:rPr>
          <w:color w:val="auto"/>
          <w:sz w:val="24"/>
          <w:szCs w:val="24"/>
        </w:rPr>
        <w:t>:</w:t>
      </w:r>
    </w:p>
    <w:p w14:paraId="27D8C5B0" w14:textId="77777777" w:rsidR="009079CE" w:rsidRPr="00C67C8D" w:rsidRDefault="009079CE" w:rsidP="008243AB">
      <w:pPr>
        <w:numPr>
          <w:ilvl w:val="0"/>
          <w:numId w:val="55"/>
        </w:numPr>
        <w:tabs>
          <w:tab w:val="left" w:pos="709"/>
          <w:tab w:val="left" w:pos="993"/>
        </w:tabs>
        <w:ind w:left="0" w:firstLine="426"/>
        <w:contextualSpacing/>
        <w:jc w:val="both"/>
        <w:rPr>
          <w:color w:val="auto"/>
          <w:sz w:val="24"/>
          <w:szCs w:val="24"/>
        </w:rPr>
      </w:pPr>
      <w:r w:rsidRPr="00C67C8D">
        <w:rPr>
          <w:color w:val="auto"/>
          <w:sz w:val="24"/>
          <w:szCs w:val="24"/>
        </w:rPr>
        <w:t>«Ввести сведения о клиентах»;</w:t>
      </w:r>
    </w:p>
    <w:p w14:paraId="4224AE14" w14:textId="77777777" w:rsidR="009079CE" w:rsidRPr="00C67C8D" w:rsidRDefault="009079CE" w:rsidP="008243AB">
      <w:pPr>
        <w:numPr>
          <w:ilvl w:val="0"/>
          <w:numId w:val="55"/>
        </w:numPr>
        <w:tabs>
          <w:tab w:val="left" w:pos="709"/>
          <w:tab w:val="left" w:pos="993"/>
        </w:tabs>
        <w:ind w:left="0" w:firstLine="426"/>
        <w:contextualSpacing/>
        <w:jc w:val="both"/>
        <w:rPr>
          <w:color w:val="auto"/>
          <w:sz w:val="24"/>
          <w:szCs w:val="24"/>
        </w:rPr>
      </w:pPr>
      <w:r w:rsidRPr="00C67C8D">
        <w:rPr>
          <w:color w:val="auto"/>
          <w:sz w:val="24"/>
          <w:szCs w:val="24"/>
        </w:rPr>
        <w:t>«Рассчитать допускаемую скорость»;</w:t>
      </w:r>
    </w:p>
    <w:p w14:paraId="14371780" w14:textId="77777777" w:rsidR="009079CE" w:rsidRPr="00C67C8D" w:rsidRDefault="009079CE" w:rsidP="008243AB">
      <w:pPr>
        <w:numPr>
          <w:ilvl w:val="0"/>
          <w:numId w:val="55"/>
        </w:numPr>
        <w:tabs>
          <w:tab w:val="left" w:pos="709"/>
          <w:tab w:val="left" w:pos="993"/>
        </w:tabs>
        <w:ind w:left="0" w:firstLine="426"/>
        <w:contextualSpacing/>
        <w:jc w:val="both"/>
        <w:rPr>
          <w:color w:val="auto"/>
          <w:sz w:val="24"/>
          <w:szCs w:val="24"/>
        </w:rPr>
      </w:pPr>
      <w:r w:rsidRPr="00C67C8D">
        <w:rPr>
          <w:color w:val="auto"/>
          <w:sz w:val="24"/>
          <w:szCs w:val="24"/>
        </w:rPr>
        <w:t>«Сформировать ведомость допускаемых скоростей».</w:t>
      </w:r>
    </w:p>
    <w:p w14:paraId="208D4200" w14:textId="77777777" w:rsidR="009079CE" w:rsidRPr="00C67C8D" w:rsidRDefault="009079CE" w:rsidP="009079CE">
      <w:pPr>
        <w:tabs>
          <w:tab w:val="left" w:pos="709"/>
          <w:tab w:val="left" w:pos="993"/>
        </w:tabs>
        <w:ind w:firstLine="426"/>
        <w:jc w:val="both"/>
        <w:rPr>
          <w:color w:val="auto"/>
          <w:sz w:val="24"/>
          <w:szCs w:val="24"/>
        </w:rPr>
      </w:pPr>
      <w:r w:rsidRPr="00C67C8D">
        <w:rPr>
          <w:color w:val="auto"/>
          <w:sz w:val="24"/>
          <w:szCs w:val="24"/>
        </w:rPr>
        <w:t>Номер процесса служит для его идентификации и ставится с учетом декомпозиции. Вложенность процессов обозначается через точку.</w:t>
      </w:r>
    </w:p>
    <w:p w14:paraId="6629ABD3"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Преобразование информации может показываться как с точки зрения процессов, так и с точки зрения систем и подсистем. Если вместо имени процесса «Рассчитать допускаемую скорость» написать «Подсистема расчета допускаемых скоростей», тогда этот блок на диаграмме стоит рассматривать, как подсистему.</w:t>
      </w:r>
    </w:p>
    <w:p w14:paraId="67B1B5D6" w14:textId="77777777" w:rsidR="009079CE" w:rsidRPr="00C67C8D" w:rsidRDefault="009079CE" w:rsidP="009079CE">
      <w:pPr>
        <w:tabs>
          <w:tab w:val="left" w:pos="709"/>
        </w:tabs>
        <w:ind w:firstLine="426"/>
        <w:jc w:val="both"/>
        <w:rPr>
          <w:color w:val="auto"/>
          <w:sz w:val="24"/>
          <w:szCs w:val="24"/>
        </w:rPr>
      </w:pPr>
      <w:r w:rsidRPr="00C67C8D">
        <w:rPr>
          <w:b/>
          <w:color w:val="auto"/>
          <w:sz w:val="24"/>
          <w:szCs w:val="24"/>
        </w:rPr>
        <w:t>Накопитель (хранилище) данных</w:t>
      </w:r>
      <w:r w:rsidRPr="00C67C8D">
        <w:rPr>
          <w:color w:val="auto"/>
          <w:sz w:val="24"/>
          <w:szCs w:val="24"/>
        </w:rPr>
        <w:t xml:space="preserve"> представляет собой абстрактное устройство для хранения информации, которую можно в любой момент поместить в накопитель и через некоторое время извлечь, причем способы помещения и извлечения могут быть любыми.</w:t>
      </w:r>
    </w:p>
    <w:p w14:paraId="2799BA12"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Накопитель данных может быть реализован физически в виде ящика в картотеке, области в оперативной памяти, файла на магнитном носителе и т.д.</w:t>
      </w:r>
    </w:p>
    <w:p w14:paraId="4F840A85"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Накопителю обязательно должно даваться уникальное имя и номер в пределах всей модели (всего набора диаграмм). Имя накопителя выбирается из соображения наибольшей информативности для разработчика. Например, если в качестве накопителей выступают таблицы проектируемой базы данных, тогда в качестве имен накопителей рекомендуется использовать имена таблиц. Таким образом, накопитель данных может представлять собой всю базу данных целиком, совокупность таблиц или отдельную таблицу. Такое представление накопителей в дальнейшем облегчит построение информационной модели системы.</w:t>
      </w:r>
    </w:p>
    <w:p w14:paraId="1794832F" w14:textId="77777777" w:rsidR="009079CE" w:rsidRPr="00C67C8D" w:rsidRDefault="009079CE" w:rsidP="009079CE">
      <w:pPr>
        <w:tabs>
          <w:tab w:val="left" w:pos="709"/>
        </w:tabs>
        <w:ind w:firstLine="426"/>
        <w:jc w:val="both"/>
        <w:rPr>
          <w:color w:val="auto"/>
          <w:sz w:val="24"/>
          <w:szCs w:val="24"/>
        </w:rPr>
      </w:pPr>
      <w:r w:rsidRPr="00C67C8D">
        <w:rPr>
          <w:b/>
          <w:color w:val="auto"/>
          <w:sz w:val="24"/>
          <w:szCs w:val="24"/>
        </w:rPr>
        <w:t>Внешняя сущность</w:t>
      </w:r>
      <w:r w:rsidRPr="00C67C8D">
        <w:rPr>
          <w:color w:val="auto"/>
          <w:sz w:val="24"/>
          <w:szCs w:val="24"/>
        </w:rPr>
        <w:t xml:space="preserve"> (терминатор) представляет собой материальный объект или физическое лицо, выступающие как источник или приемник информации (например, заказчики, персонал, программа, склад, инструкция). Внешние сущности на DFD по смыслу соответствуют управлению и механизмам, отображаемым на контекстной диаграмме IDEF0.</w:t>
      </w:r>
    </w:p>
    <w:p w14:paraId="37796702"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Определение некоторого объекта, субъекта или системы в качестве внешней сущности указывает на то, что она находится за пределами границ проектируемой информационной системы. В связи с этим внешние сущности, как правило, отображаются только на контекстной диаграмме DFD. В процессе анализа и проектирования некоторые внешние сущности могут быть перенесены на диаграммы декомпозиции, если это необходимо, или, наоборот, часть процессов (подсистем) может быть представлена как внешняя сущность.</w:t>
      </w:r>
    </w:p>
    <w:p w14:paraId="477195C3" w14:textId="77777777" w:rsidR="009079CE" w:rsidRPr="00C67C8D" w:rsidRDefault="009079CE" w:rsidP="009079CE">
      <w:pPr>
        <w:tabs>
          <w:tab w:val="left" w:pos="709"/>
        </w:tabs>
        <w:ind w:firstLine="426"/>
        <w:jc w:val="both"/>
        <w:rPr>
          <w:color w:val="auto"/>
          <w:sz w:val="24"/>
          <w:szCs w:val="24"/>
        </w:rPr>
      </w:pPr>
    </w:p>
    <w:p w14:paraId="6B8B321A" w14:textId="77777777" w:rsidR="009079CE" w:rsidRPr="00C67C8D" w:rsidRDefault="009079CE" w:rsidP="009079CE">
      <w:pPr>
        <w:pStyle w:val="a6"/>
        <w:tabs>
          <w:tab w:val="left" w:pos="709"/>
        </w:tabs>
        <w:ind w:left="426" w:firstLine="0"/>
        <w:jc w:val="both"/>
        <w:rPr>
          <w:b/>
          <w:color w:val="auto"/>
          <w:sz w:val="24"/>
          <w:szCs w:val="24"/>
        </w:rPr>
      </w:pPr>
      <w:r>
        <w:rPr>
          <w:b/>
          <w:color w:val="auto"/>
          <w:sz w:val="24"/>
          <w:szCs w:val="24"/>
        </w:rPr>
        <w:t>Рекомендации по выполнению</w:t>
      </w:r>
    </w:p>
    <w:p w14:paraId="7452E6DC" w14:textId="77777777" w:rsidR="009079CE" w:rsidRPr="00C67C8D" w:rsidRDefault="009079CE" w:rsidP="009079CE">
      <w:pPr>
        <w:shd w:val="clear" w:color="auto" w:fill="FFFFFF"/>
        <w:tabs>
          <w:tab w:val="left" w:pos="709"/>
        </w:tabs>
        <w:autoSpaceDE w:val="0"/>
        <w:autoSpaceDN w:val="0"/>
        <w:adjustRightInd w:val="0"/>
        <w:ind w:firstLine="426"/>
        <w:jc w:val="both"/>
        <w:rPr>
          <w:color w:val="000000"/>
          <w:sz w:val="24"/>
          <w:szCs w:val="24"/>
        </w:rPr>
      </w:pPr>
      <w:r w:rsidRPr="00C67C8D">
        <w:rPr>
          <w:color w:val="000000"/>
          <w:sz w:val="24"/>
          <w:szCs w:val="24"/>
        </w:rPr>
        <w:t xml:space="preserve">На основе модели предметной области, разработанной в практических занятиях №1 и 2, составить функциональную модель в нотации </w:t>
      </w:r>
      <w:r w:rsidRPr="00C67C8D">
        <w:rPr>
          <w:color w:val="000000"/>
          <w:sz w:val="24"/>
          <w:szCs w:val="24"/>
          <w:lang w:val="en-US"/>
        </w:rPr>
        <w:t>DFD</w:t>
      </w:r>
      <w:r w:rsidRPr="00C67C8D">
        <w:rPr>
          <w:color w:val="000000"/>
          <w:sz w:val="24"/>
          <w:szCs w:val="24"/>
        </w:rPr>
        <w:t>.</w:t>
      </w:r>
    </w:p>
    <w:p w14:paraId="2B6F799D" w14:textId="77777777" w:rsidR="009079CE" w:rsidRPr="00C67C8D" w:rsidRDefault="009079CE" w:rsidP="009079CE">
      <w:pPr>
        <w:tabs>
          <w:tab w:val="left" w:pos="709"/>
        </w:tabs>
        <w:ind w:firstLine="426"/>
        <w:jc w:val="both"/>
        <w:rPr>
          <w:color w:val="000000"/>
          <w:sz w:val="24"/>
          <w:szCs w:val="24"/>
        </w:rPr>
      </w:pPr>
      <w:r w:rsidRPr="00C67C8D">
        <w:rPr>
          <w:color w:val="000000"/>
          <w:sz w:val="24"/>
          <w:szCs w:val="24"/>
        </w:rPr>
        <w:t xml:space="preserve">Отчет по практическому занятию выполняются в формате </w:t>
      </w:r>
      <w:r w:rsidRPr="00C67C8D">
        <w:rPr>
          <w:color w:val="000000"/>
          <w:sz w:val="24"/>
          <w:szCs w:val="24"/>
          <w:lang w:val="en-US"/>
        </w:rPr>
        <w:t>MS</w:t>
      </w:r>
      <w:r w:rsidRPr="00C67C8D">
        <w:rPr>
          <w:color w:val="000000"/>
          <w:sz w:val="24"/>
          <w:szCs w:val="24"/>
        </w:rPr>
        <w:t xml:space="preserve"> </w:t>
      </w:r>
      <w:r w:rsidRPr="00C67C8D">
        <w:rPr>
          <w:color w:val="000000"/>
          <w:sz w:val="24"/>
          <w:szCs w:val="24"/>
          <w:lang w:val="en-US"/>
        </w:rPr>
        <w:t>Word</w:t>
      </w:r>
      <w:r w:rsidRPr="00C67C8D">
        <w:rPr>
          <w:color w:val="000000"/>
          <w:sz w:val="24"/>
          <w:szCs w:val="24"/>
        </w:rPr>
        <w:t>, который содержит экранные формы моделей согласно заданию.</w:t>
      </w:r>
    </w:p>
    <w:p w14:paraId="6E9940E4" w14:textId="77777777" w:rsidR="009079CE" w:rsidRPr="00C67C8D" w:rsidRDefault="009079CE" w:rsidP="009079CE">
      <w:pPr>
        <w:tabs>
          <w:tab w:val="left" w:pos="709"/>
        </w:tabs>
        <w:ind w:firstLine="426"/>
        <w:jc w:val="both"/>
        <w:rPr>
          <w:color w:val="000000"/>
          <w:sz w:val="24"/>
          <w:szCs w:val="24"/>
        </w:rPr>
      </w:pPr>
    </w:p>
    <w:p w14:paraId="085B6843" w14:textId="77777777" w:rsidR="009079CE" w:rsidRPr="00C67C8D" w:rsidRDefault="009079CE" w:rsidP="009079CE">
      <w:pPr>
        <w:pStyle w:val="a6"/>
        <w:tabs>
          <w:tab w:val="left" w:pos="709"/>
        </w:tabs>
        <w:ind w:left="426" w:firstLine="0"/>
        <w:jc w:val="both"/>
        <w:rPr>
          <w:b/>
          <w:color w:val="auto"/>
          <w:sz w:val="24"/>
          <w:szCs w:val="24"/>
        </w:rPr>
      </w:pPr>
      <w:bookmarkStart w:id="44" w:name="_Toc532201696"/>
      <w:r w:rsidRPr="00C67C8D">
        <w:rPr>
          <w:b/>
          <w:color w:val="auto"/>
          <w:sz w:val="24"/>
          <w:szCs w:val="24"/>
        </w:rPr>
        <w:t>Методика выполнения практического занятия</w:t>
      </w:r>
      <w:bookmarkEnd w:id="44"/>
    </w:p>
    <w:p w14:paraId="7670EFF0"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В качестве примера рассматривается процесс выполнения студентом курсовой работы (курсового проекта).</w:t>
      </w:r>
    </w:p>
    <w:p w14:paraId="65B1CF09" w14:textId="77777777" w:rsidR="009079CE" w:rsidRPr="00C67C8D" w:rsidRDefault="009079CE" w:rsidP="009079CE">
      <w:pPr>
        <w:tabs>
          <w:tab w:val="left" w:pos="709"/>
        </w:tabs>
        <w:ind w:firstLine="426"/>
        <w:jc w:val="both"/>
        <w:rPr>
          <w:color w:val="auto"/>
          <w:sz w:val="24"/>
          <w:szCs w:val="24"/>
        </w:rPr>
      </w:pPr>
    </w:p>
    <w:p w14:paraId="7160680E"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Программное обеспечение «</w:t>
      </w:r>
      <w:proofErr w:type="spellStart"/>
      <w:r w:rsidRPr="00C67C8D">
        <w:rPr>
          <w:color w:val="auto"/>
          <w:sz w:val="24"/>
          <w:szCs w:val="24"/>
        </w:rPr>
        <w:t>Ramus</w:t>
      </w:r>
      <w:proofErr w:type="spellEnd"/>
      <w:r w:rsidRPr="00C67C8D">
        <w:rPr>
          <w:color w:val="auto"/>
          <w:sz w:val="24"/>
          <w:szCs w:val="24"/>
        </w:rPr>
        <w:t>» предназначено для использования в проектах, в которых необходимо описание бизнес-процессов предприятия. «</w:t>
      </w:r>
      <w:proofErr w:type="spellStart"/>
      <w:r w:rsidRPr="00C67C8D">
        <w:rPr>
          <w:color w:val="auto"/>
          <w:sz w:val="24"/>
          <w:szCs w:val="24"/>
        </w:rPr>
        <w:t>Ramus</w:t>
      </w:r>
      <w:proofErr w:type="spellEnd"/>
      <w:r w:rsidRPr="00C67C8D">
        <w:rPr>
          <w:color w:val="auto"/>
          <w:sz w:val="24"/>
          <w:szCs w:val="24"/>
        </w:rPr>
        <w:t>» поддерживает методологии моделирования бизнес-процессов IDEF0 и DFD, а также имеет ряд дополнительных возможностей, призванных удовлетворить потребности команд разработчиков систем управления предприятиями.</w:t>
      </w:r>
    </w:p>
    <w:p w14:paraId="1A84CE7C"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w:t>
      </w:r>
      <w:proofErr w:type="spellStart"/>
      <w:r w:rsidRPr="00C67C8D">
        <w:rPr>
          <w:color w:val="auto"/>
          <w:sz w:val="24"/>
          <w:szCs w:val="24"/>
        </w:rPr>
        <w:t>Ramus</w:t>
      </w:r>
      <w:proofErr w:type="spellEnd"/>
      <w:r w:rsidRPr="00C67C8D">
        <w:rPr>
          <w:color w:val="auto"/>
          <w:sz w:val="24"/>
          <w:szCs w:val="24"/>
        </w:rPr>
        <w:t>» обладает гибкими возможностями построения отчетности по графическим моделям, позволяющие создавать отчеты в форме документов, регламентирующих деятельность предприятия.</w:t>
      </w:r>
    </w:p>
    <w:p w14:paraId="73F22603" w14:textId="77777777" w:rsidR="009079CE" w:rsidRPr="00C67C8D" w:rsidRDefault="009079CE" w:rsidP="009079CE">
      <w:pPr>
        <w:tabs>
          <w:tab w:val="left" w:pos="709"/>
        </w:tabs>
        <w:ind w:firstLine="426"/>
        <w:jc w:val="both"/>
        <w:rPr>
          <w:color w:val="auto"/>
          <w:sz w:val="24"/>
          <w:szCs w:val="24"/>
        </w:rPr>
      </w:pPr>
      <w:proofErr w:type="spellStart"/>
      <w:r w:rsidRPr="00C67C8D">
        <w:rPr>
          <w:color w:val="auto"/>
          <w:sz w:val="24"/>
          <w:szCs w:val="24"/>
        </w:rPr>
        <w:t>Ramus</w:t>
      </w:r>
      <w:proofErr w:type="spellEnd"/>
      <w:r w:rsidRPr="00C67C8D">
        <w:rPr>
          <w:color w:val="auto"/>
          <w:sz w:val="24"/>
          <w:szCs w:val="24"/>
        </w:rPr>
        <w:t xml:space="preserve"> </w:t>
      </w:r>
      <w:proofErr w:type="spellStart"/>
      <w:r w:rsidRPr="00C67C8D">
        <w:rPr>
          <w:color w:val="auto"/>
          <w:sz w:val="24"/>
          <w:szCs w:val="24"/>
        </w:rPr>
        <w:t>Educational</w:t>
      </w:r>
      <w:proofErr w:type="spellEnd"/>
      <w:r w:rsidRPr="00C67C8D">
        <w:rPr>
          <w:color w:val="auto"/>
          <w:sz w:val="24"/>
          <w:szCs w:val="24"/>
        </w:rPr>
        <w:t xml:space="preserve"> имеет достаточно интуитивный интерфейс пользователя, позволяющий быстро и просто создавать сложные модели.</w:t>
      </w:r>
    </w:p>
    <w:p w14:paraId="2BA93F6C" w14:textId="77777777" w:rsidR="009079CE" w:rsidRPr="00C67C8D" w:rsidRDefault="009079CE" w:rsidP="009079CE">
      <w:pPr>
        <w:tabs>
          <w:tab w:val="left" w:pos="709"/>
          <w:tab w:val="left" w:pos="1134"/>
        </w:tabs>
        <w:ind w:firstLine="426"/>
        <w:jc w:val="both"/>
        <w:rPr>
          <w:color w:val="auto"/>
          <w:sz w:val="24"/>
          <w:szCs w:val="24"/>
        </w:rPr>
      </w:pPr>
    </w:p>
    <w:p w14:paraId="16F2CF4E" w14:textId="77777777" w:rsidR="009079CE" w:rsidRPr="00C67C8D" w:rsidRDefault="009079CE" w:rsidP="009079CE">
      <w:pPr>
        <w:tabs>
          <w:tab w:val="left" w:pos="709"/>
          <w:tab w:val="left" w:pos="1134"/>
        </w:tabs>
        <w:ind w:firstLine="426"/>
        <w:jc w:val="both"/>
        <w:rPr>
          <w:b/>
          <w:i/>
          <w:color w:val="auto"/>
          <w:sz w:val="24"/>
          <w:szCs w:val="24"/>
        </w:rPr>
      </w:pPr>
      <w:r w:rsidRPr="00C67C8D">
        <w:rPr>
          <w:b/>
          <w:i/>
          <w:color w:val="auto"/>
          <w:sz w:val="24"/>
          <w:szCs w:val="24"/>
        </w:rPr>
        <w:lastRenderedPageBreak/>
        <w:t>1 Начало работы</w:t>
      </w:r>
    </w:p>
    <w:p w14:paraId="7C07983B" w14:textId="3152BAA8" w:rsidR="009079CE" w:rsidRPr="00C67C8D" w:rsidRDefault="009079CE" w:rsidP="008243AB">
      <w:pPr>
        <w:numPr>
          <w:ilvl w:val="0"/>
          <w:numId w:val="57"/>
        </w:numPr>
        <w:tabs>
          <w:tab w:val="left" w:pos="709"/>
          <w:tab w:val="left" w:pos="1134"/>
        </w:tabs>
        <w:ind w:left="0" w:firstLine="426"/>
        <w:contextualSpacing/>
        <w:jc w:val="both"/>
        <w:rPr>
          <w:color w:val="auto"/>
          <w:sz w:val="24"/>
          <w:szCs w:val="24"/>
        </w:rPr>
      </w:pPr>
      <w:r w:rsidRPr="00C67C8D">
        <w:rPr>
          <w:color w:val="auto"/>
          <w:sz w:val="24"/>
          <w:szCs w:val="24"/>
        </w:rPr>
        <w:t xml:space="preserve">Запустите программу </w:t>
      </w:r>
      <w:proofErr w:type="spellStart"/>
      <w:r w:rsidRPr="00C67C8D">
        <w:rPr>
          <w:color w:val="auto"/>
          <w:sz w:val="24"/>
          <w:szCs w:val="24"/>
        </w:rPr>
        <w:t>Ramus</w:t>
      </w:r>
      <w:proofErr w:type="spellEnd"/>
      <w:r w:rsidRPr="00C67C8D">
        <w:rPr>
          <w:color w:val="auto"/>
          <w:sz w:val="24"/>
          <w:szCs w:val="24"/>
        </w:rPr>
        <w:t xml:space="preserve"> </w:t>
      </w:r>
      <w:proofErr w:type="spellStart"/>
      <w:r w:rsidRPr="00C67C8D">
        <w:rPr>
          <w:color w:val="auto"/>
          <w:sz w:val="24"/>
          <w:szCs w:val="24"/>
        </w:rPr>
        <w:t>Education</w:t>
      </w:r>
      <w:r>
        <w:rPr>
          <w:color w:val="auto"/>
          <w:sz w:val="24"/>
          <w:szCs w:val="24"/>
        </w:rPr>
        <w:t>al</w:t>
      </w:r>
      <w:proofErr w:type="spellEnd"/>
      <w:r>
        <w:rPr>
          <w:color w:val="auto"/>
          <w:sz w:val="24"/>
          <w:szCs w:val="24"/>
        </w:rPr>
        <w:t xml:space="preserve">. В появившемся окне </w:t>
      </w:r>
      <w:r w:rsidRPr="00C67C8D">
        <w:rPr>
          <w:color w:val="auto"/>
          <w:sz w:val="24"/>
          <w:szCs w:val="24"/>
        </w:rPr>
        <w:t>предлагается создать новый проект или открыть уже существующий.</w:t>
      </w:r>
    </w:p>
    <w:p w14:paraId="168B6230" w14:textId="77777777" w:rsidR="009079CE" w:rsidRPr="00C67C8D" w:rsidRDefault="009079CE" w:rsidP="009079CE">
      <w:pPr>
        <w:keepNext/>
        <w:tabs>
          <w:tab w:val="left" w:pos="709"/>
        </w:tabs>
        <w:ind w:firstLine="426"/>
        <w:jc w:val="center"/>
        <w:rPr>
          <w:color w:val="auto"/>
          <w:sz w:val="24"/>
          <w:szCs w:val="24"/>
        </w:rPr>
      </w:pPr>
      <w:r w:rsidRPr="00C67C8D">
        <w:rPr>
          <w:noProof/>
          <w:color w:val="auto"/>
          <w:sz w:val="24"/>
          <w:szCs w:val="24"/>
        </w:rPr>
        <w:drawing>
          <wp:inline distT="0" distB="0" distL="0" distR="0" wp14:anchorId="6A6D5442" wp14:editId="7F466793">
            <wp:extent cx="4680000" cy="1395790"/>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80000" cy="1395790"/>
                    </a:xfrm>
                    <a:prstGeom prst="rect">
                      <a:avLst/>
                    </a:prstGeom>
                  </pic:spPr>
                </pic:pic>
              </a:graphicData>
            </a:graphic>
          </wp:inline>
        </w:drawing>
      </w:r>
    </w:p>
    <w:p w14:paraId="77669B10" w14:textId="77777777" w:rsidR="009079CE" w:rsidRPr="00C67C8D" w:rsidRDefault="009079CE" w:rsidP="008243AB">
      <w:pPr>
        <w:numPr>
          <w:ilvl w:val="0"/>
          <w:numId w:val="57"/>
        </w:numPr>
        <w:tabs>
          <w:tab w:val="left" w:pos="709"/>
          <w:tab w:val="left" w:pos="993"/>
          <w:tab w:val="left" w:pos="1134"/>
        </w:tabs>
        <w:ind w:left="0" w:firstLine="426"/>
        <w:contextualSpacing/>
        <w:jc w:val="both"/>
        <w:rPr>
          <w:color w:val="auto"/>
          <w:sz w:val="24"/>
          <w:szCs w:val="24"/>
        </w:rPr>
      </w:pPr>
      <w:r w:rsidRPr="00C67C8D">
        <w:rPr>
          <w:color w:val="auto"/>
          <w:sz w:val="24"/>
          <w:szCs w:val="24"/>
        </w:rPr>
        <w:t>После нажатия на кнопку «ОК» осуществляется запуск мастера проекта.</w:t>
      </w:r>
    </w:p>
    <w:p w14:paraId="3657BCBC" w14:textId="425CE23A" w:rsidR="009079CE" w:rsidRPr="00C67C8D" w:rsidRDefault="009079CE" w:rsidP="008243AB">
      <w:pPr>
        <w:numPr>
          <w:ilvl w:val="0"/>
          <w:numId w:val="50"/>
        </w:numPr>
        <w:tabs>
          <w:tab w:val="left" w:pos="709"/>
          <w:tab w:val="left" w:pos="993"/>
        </w:tabs>
        <w:ind w:left="0" w:firstLine="426"/>
        <w:contextualSpacing/>
        <w:jc w:val="both"/>
        <w:rPr>
          <w:color w:val="auto"/>
          <w:sz w:val="24"/>
          <w:szCs w:val="24"/>
        </w:rPr>
      </w:pPr>
      <w:r w:rsidRPr="00C67C8D">
        <w:rPr>
          <w:color w:val="auto"/>
          <w:sz w:val="24"/>
          <w:szCs w:val="24"/>
        </w:rPr>
        <w:t xml:space="preserve">На первом шаге в соответствующие поля необходимо внести сведения об авторе, названии проекта и модели, а также выбрать тип нотации модели (IDEF0 или DFD) – в данном случае – </w:t>
      </w:r>
      <w:r w:rsidRPr="00C67C8D">
        <w:rPr>
          <w:color w:val="auto"/>
          <w:sz w:val="24"/>
          <w:szCs w:val="24"/>
          <w:lang w:val="en-US"/>
        </w:rPr>
        <w:t>DFD</w:t>
      </w:r>
      <w:r w:rsidRPr="00C67C8D">
        <w:rPr>
          <w:color w:val="auto"/>
          <w:sz w:val="24"/>
          <w:szCs w:val="24"/>
        </w:rPr>
        <w:t>.</w:t>
      </w:r>
    </w:p>
    <w:p w14:paraId="41ABFB7F" w14:textId="77777777" w:rsidR="009079CE" w:rsidRPr="00C67C8D" w:rsidRDefault="009079CE" w:rsidP="009079CE">
      <w:pPr>
        <w:keepNext/>
        <w:tabs>
          <w:tab w:val="left" w:pos="709"/>
          <w:tab w:val="left" w:pos="993"/>
        </w:tabs>
        <w:ind w:firstLine="426"/>
        <w:jc w:val="center"/>
        <w:rPr>
          <w:color w:val="auto"/>
          <w:sz w:val="24"/>
          <w:szCs w:val="24"/>
        </w:rPr>
      </w:pPr>
      <w:r w:rsidRPr="00C67C8D">
        <w:rPr>
          <w:noProof/>
          <w:color w:val="auto"/>
          <w:sz w:val="24"/>
          <w:szCs w:val="24"/>
        </w:rPr>
        <w:drawing>
          <wp:inline distT="0" distB="0" distL="0" distR="0" wp14:anchorId="4B007F6B" wp14:editId="6D250003">
            <wp:extent cx="4680000" cy="2658738"/>
            <wp:effectExtent l="0" t="0" r="6350" b="889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680000" cy="2658738"/>
                    </a:xfrm>
                    <a:prstGeom prst="rect">
                      <a:avLst/>
                    </a:prstGeom>
                  </pic:spPr>
                </pic:pic>
              </a:graphicData>
            </a:graphic>
          </wp:inline>
        </w:drawing>
      </w:r>
    </w:p>
    <w:p w14:paraId="509C13CF" w14:textId="77777777" w:rsidR="009079CE" w:rsidRPr="00C67C8D" w:rsidRDefault="009079CE" w:rsidP="008243AB">
      <w:pPr>
        <w:numPr>
          <w:ilvl w:val="0"/>
          <w:numId w:val="50"/>
        </w:numPr>
        <w:tabs>
          <w:tab w:val="left" w:pos="709"/>
          <w:tab w:val="left" w:pos="993"/>
        </w:tabs>
        <w:ind w:left="0" w:firstLine="426"/>
        <w:contextualSpacing/>
        <w:jc w:val="both"/>
        <w:rPr>
          <w:color w:val="auto"/>
          <w:sz w:val="24"/>
          <w:szCs w:val="24"/>
        </w:rPr>
      </w:pPr>
      <w:r w:rsidRPr="00C67C8D">
        <w:rPr>
          <w:color w:val="auto"/>
          <w:sz w:val="24"/>
          <w:szCs w:val="24"/>
        </w:rPr>
        <w:t>На втором шаге вводится название организации, использующей данный проект.</w:t>
      </w:r>
    </w:p>
    <w:p w14:paraId="0EB0CB70" w14:textId="77777777" w:rsidR="009079CE" w:rsidRPr="00C67C8D" w:rsidRDefault="009079CE" w:rsidP="008243AB">
      <w:pPr>
        <w:numPr>
          <w:ilvl w:val="0"/>
          <w:numId w:val="50"/>
        </w:numPr>
        <w:tabs>
          <w:tab w:val="left" w:pos="709"/>
          <w:tab w:val="left" w:pos="993"/>
        </w:tabs>
        <w:ind w:left="0" w:firstLine="426"/>
        <w:contextualSpacing/>
        <w:jc w:val="both"/>
        <w:rPr>
          <w:color w:val="auto"/>
          <w:sz w:val="24"/>
          <w:szCs w:val="24"/>
        </w:rPr>
      </w:pPr>
      <w:r w:rsidRPr="00C67C8D">
        <w:rPr>
          <w:color w:val="auto"/>
          <w:sz w:val="24"/>
          <w:szCs w:val="24"/>
        </w:rPr>
        <w:t>На третьем – дается краткое описание будущего проекта.</w:t>
      </w:r>
    </w:p>
    <w:p w14:paraId="581934DA" w14:textId="09781501" w:rsidR="009079CE" w:rsidRPr="009079CE" w:rsidRDefault="009079CE" w:rsidP="008243AB">
      <w:pPr>
        <w:numPr>
          <w:ilvl w:val="0"/>
          <w:numId w:val="50"/>
        </w:numPr>
        <w:tabs>
          <w:tab w:val="left" w:pos="709"/>
          <w:tab w:val="left" w:pos="993"/>
        </w:tabs>
        <w:ind w:left="0" w:firstLine="426"/>
        <w:contextualSpacing/>
        <w:jc w:val="both"/>
        <w:rPr>
          <w:color w:val="auto"/>
          <w:sz w:val="24"/>
          <w:szCs w:val="24"/>
        </w:rPr>
      </w:pPr>
      <w:r w:rsidRPr="009079CE">
        <w:rPr>
          <w:color w:val="auto"/>
          <w:sz w:val="24"/>
          <w:szCs w:val="24"/>
        </w:rPr>
        <w:t xml:space="preserve">Четвертый шаг позволяет создать несколько основных классификаторов </w:t>
      </w:r>
    </w:p>
    <w:p w14:paraId="5A0D7865" w14:textId="77777777" w:rsidR="009079CE" w:rsidRPr="00C67C8D" w:rsidRDefault="009079CE" w:rsidP="009079CE">
      <w:pPr>
        <w:keepNext/>
        <w:tabs>
          <w:tab w:val="left" w:pos="709"/>
          <w:tab w:val="left" w:pos="993"/>
        </w:tabs>
        <w:ind w:firstLine="426"/>
        <w:jc w:val="center"/>
        <w:rPr>
          <w:color w:val="auto"/>
          <w:sz w:val="24"/>
          <w:szCs w:val="24"/>
        </w:rPr>
      </w:pPr>
      <w:r w:rsidRPr="00C67C8D">
        <w:rPr>
          <w:noProof/>
          <w:color w:val="auto"/>
          <w:sz w:val="24"/>
          <w:szCs w:val="24"/>
        </w:rPr>
        <w:drawing>
          <wp:inline distT="0" distB="0" distL="0" distR="0" wp14:anchorId="3F7E729E" wp14:editId="70FFF73B">
            <wp:extent cx="4680000" cy="2658738"/>
            <wp:effectExtent l="0" t="0" r="6350" b="889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680000" cy="2658738"/>
                    </a:xfrm>
                    <a:prstGeom prst="rect">
                      <a:avLst/>
                    </a:prstGeom>
                  </pic:spPr>
                </pic:pic>
              </a:graphicData>
            </a:graphic>
          </wp:inline>
        </w:drawing>
      </w:r>
    </w:p>
    <w:p w14:paraId="35068A58" w14:textId="1BF03DF2" w:rsidR="009079CE" w:rsidRPr="00C67C8D" w:rsidRDefault="009079CE" w:rsidP="008243AB">
      <w:pPr>
        <w:numPr>
          <w:ilvl w:val="0"/>
          <w:numId w:val="50"/>
        </w:numPr>
        <w:tabs>
          <w:tab w:val="left" w:pos="709"/>
          <w:tab w:val="left" w:pos="993"/>
        </w:tabs>
        <w:ind w:left="0" w:firstLine="426"/>
        <w:contextualSpacing/>
        <w:jc w:val="both"/>
        <w:rPr>
          <w:color w:val="auto"/>
          <w:sz w:val="24"/>
          <w:szCs w:val="24"/>
        </w:rPr>
      </w:pPr>
      <w:r w:rsidRPr="00C67C8D">
        <w:rPr>
          <w:color w:val="auto"/>
          <w:sz w:val="24"/>
          <w:szCs w:val="24"/>
        </w:rPr>
        <w:t>На пятом, заключительном, предлагается выбрать те из созданных классификаторов, элементы которых будут содержаться в перечне собственников процессов.</w:t>
      </w:r>
    </w:p>
    <w:p w14:paraId="56F624B0" w14:textId="77777777" w:rsidR="009079CE" w:rsidRPr="00C67C8D" w:rsidRDefault="009079CE" w:rsidP="009079CE">
      <w:pPr>
        <w:tabs>
          <w:tab w:val="left" w:pos="709"/>
          <w:tab w:val="left" w:pos="993"/>
        </w:tabs>
        <w:ind w:firstLine="426"/>
        <w:jc w:val="both"/>
        <w:rPr>
          <w:color w:val="auto"/>
          <w:sz w:val="24"/>
          <w:szCs w:val="24"/>
        </w:rPr>
      </w:pPr>
    </w:p>
    <w:p w14:paraId="3BEA6228" w14:textId="77777777" w:rsidR="009079CE" w:rsidRPr="00C67C8D" w:rsidRDefault="009079CE" w:rsidP="009079CE">
      <w:pPr>
        <w:keepNext/>
        <w:tabs>
          <w:tab w:val="left" w:pos="709"/>
          <w:tab w:val="left" w:pos="993"/>
        </w:tabs>
        <w:ind w:firstLine="426"/>
        <w:jc w:val="center"/>
        <w:rPr>
          <w:color w:val="auto"/>
          <w:sz w:val="24"/>
          <w:szCs w:val="24"/>
        </w:rPr>
      </w:pPr>
      <w:r w:rsidRPr="00C67C8D">
        <w:rPr>
          <w:noProof/>
          <w:color w:val="auto"/>
          <w:sz w:val="24"/>
          <w:szCs w:val="24"/>
        </w:rPr>
        <w:lastRenderedPageBreak/>
        <w:drawing>
          <wp:inline distT="0" distB="0" distL="0" distR="0" wp14:anchorId="26BC787D" wp14:editId="2767162C">
            <wp:extent cx="4680000" cy="2658738"/>
            <wp:effectExtent l="0" t="0" r="6350" b="889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680000" cy="2658738"/>
                    </a:xfrm>
                    <a:prstGeom prst="rect">
                      <a:avLst/>
                    </a:prstGeom>
                  </pic:spPr>
                </pic:pic>
              </a:graphicData>
            </a:graphic>
          </wp:inline>
        </w:drawing>
      </w:r>
    </w:p>
    <w:p w14:paraId="71810B61" w14:textId="77777777" w:rsidR="009079CE" w:rsidRPr="00C67C8D" w:rsidRDefault="009079CE" w:rsidP="009079CE">
      <w:pPr>
        <w:tabs>
          <w:tab w:val="left" w:pos="709"/>
          <w:tab w:val="left" w:pos="993"/>
        </w:tabs>
        <w:ind w:firstLine="426"/>
        <w:jc w:val="both"/>
        <w:rPr>
          <w:color w:val="auto"/>
          <w:sz w:val="24"/>
          <w:szCs w:val="24"/>
        </w:rPr>
      </w:pPr>
    </w:p>
    <w:p w14:paraId="7E9E6FA3" w14:textId="77777777" w:rsidR="009079CE" w:rsidRPr="00C67C8D" w:rsidRDefault="009079CE" w:rsidP="009079CE">
      <w:pPr>
        <w:tabs>
          <w:tab w:val="left" w:pos="709"/>
          <w:tab w:val="left" w:pos="1134"/>
        </w:tabs>
        <w:ind w:firstLine="426"/>
        <w:jc w:val="both"/>
        <w:rPr>
          <w:color w:val="auto"/>
          <w:sz w:val="24"/>
          <w:szCs w:val="24"/>
        </w:rPr>
      </w:pPr>
      <w:r w:rsidRPr="00C67C8D">
        <w:rPr>
          <w:color w:val="auto"/>
          <w:sz w:val="24"/>
          <w:szCs w:val="24"/>
        </w:rPr>
        <w:t>При необходимости можно завершить работу мастера, нажав кнопку «Окончить».</w:t>
      </w:r>
    </w:p>
    <w:p w14:paraId="1F2DB388" w14:textId="77777777" w:rsidR="009079CE" w:rsidRPr="00C67C8D" w:rsidRDefault="009079CE" w:rsidP="009079CE">
      <w:pPr>
        <w:tabs>
          <w:tab w:val="left" w:pos="709"/>
          <w:tab w:val="left" w:pos="1134"/>
        </w:tabs>
        <w:ind w:firstLine="426"/>
        <w:jc w:val="both"/>
        <w:rPr>
          <w:color w:val="auto"/>
          <w:sz w:val="24"/>
          <w:szCs w:val="24"/>
        </w:rPr>
      </w:pPr>
      <w:r w:rsidRPr="00C67C8D">
        <w:rPr>
          <w:color w:val="auto"/>
          <w:sz w:val="24"/>
          <w:szCs w:val="24"/>
        </w:rPr>
        <w:t xml:space="preserve">После завершения работы мастера, откроется рабочее пространство «Диаграммы», в котором можно приступить к построению графической модели. На панели инструментов, в верхней части окна рабочего пространства программы, содержатся элементы диаграммы потоков данных в нотации </w:t>
      </w:r>
      <w:proofErr w:type="spellStart"/>
      <w:r w:rsidRPr="00C67C8D">
        <w:rPr>
          <w:color w:val="auto"/>
          <w:sz w:val="24"/>
          <w:szCs w:val="24"/>
        </w:rPr>
        <w:t>Gane-Sarson</w:t>
      </w:r>
      <w:proofErr w:type="spellEnd"/>
      <w:r w:rsidRPr="00C67C8D">
        <w:rPr>
          <w:color w:val="auto"/>
          <w:sz w:val="24"/>
          <w:szCs w:val="24"/>
        </w:rPr>
        <w:t>.</w:t>
      </w:r>
    </w:p>
    <w:p w14:paraId="374D30DD" w14:textId="77777777" w:rsidR="009079CE" w:rsidRPr="00C67C8D" w:rsidRDefault="009079CE" w:rsidP="009079CE">
      <w:pPr>
        <w:tabs>
          <w:tab w:val="left" w:pos="709"/>
          <w:tab w:val="left" w:pos="1134"/>
        </w:tabs>
        <w:ind w:firstLine="426"/>
        <w:jc w:val="both"/>
        <w:rPr>
          <w:color w:val="auto"/>
          <w:sz w:val="24"/>
          <w:szCs w:val="24"/>
        </w:rPr>
      </w:pPr>
    </w:p>
    <w:p w14:paraId="27585A90" w14:textId="77777777" w:rsidR="009079CE" w:rsidRPr="00C67C8D" w:rsidRDefault="009079CE" w:rsidP="009079CE">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38CA69C1" wp14:editId="4847EDCD">
            <wp:extent cx="5760000" cy="137915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00" cy="1379155"/>
                    </a:xfrm>
                    <a:prstGeom prst="rect">
                      <a:avLst/>
                    </a:prstGeom>
                    <a:noFill/>
                    <a:ln>
                      <a:noFill/>
                    </a:ln>
                  </pic:spPr>
                </pic:pic>
              </a:graphicData>
            </a:graphic>
          </wp:inline>
        </w:drawing>
      </w:r>
    </w:p>
    <w:p w14:paraId="57350FCA" w14:textId="77777777" w:rsidR="009079CE" w:rsidRPr="00C67C8D" w:rsidRDefault="009079CE" w:rsidP="009079CE">
      <w:pPr>
        <w:tabs>
          <w:tab w:val="left" w:pos="709"/>
          <w:tab w:val="left" w:pos="1134"/>
        </w:tabs>
        <w:ind w:firstLine="426"/>
        <w:jc w:val="both"/>
        <w:rPr>
          <w:color w:val="auto"/>
          <w:sz w:val="24"/>
          <w:szCs w:val="24"/>
        </w:rPr>
      </w:pPr>
    </w:p>
    <w:p w14:paraId="29AB8F87" w14:textId="77777777" w:rsidR="009079CE" w:rsidRPr="00C67C8D" w:rsidRDefault="009079CE" w:rsidP="008243AB">
      <w:pPr>
        <w:numPr>
          <w:ilvl w:val="0"/>
          <w:numId w:val="57"/>
        </w:numPr>
        <w:tabs>
          <w:tab w:val="left" w:pos="709"/>
          <w:tab w:val="left" w:pos="993"/>
          <w:tab w:val="left" w:pos="1134"/>
        </w:tabs>
        <w:ind w:left="0" w:firstLine="426"/>
        <w:contextualSpacing/>
        <w:jc w:val="both"/>
        <w:rPr>
          <w:color w:val="auto"/>
          <w:sz w:val="24"/>
          <w:szCs w:val="24"/>
        </w:rPr>
      </w:pPr>
      <w:r w:rsidRPr="00C67C8D">
        <w:rPr>
          <w:color w:val="auto"/>
          <w:sz w:val="24"/>
          <w:szCs w:val="24"/>
        </w:rPr>
        <w:t>Сохраните созданную модель, выбрав опцию меню «Файл» – «Сохранить как».</w:t>
      </w:r>
    </w:p>
    <w:p w14:paraId="35ADEB09" w14:textId="77777777" w:rsidR="009079CE" w:rsidRPr="00C67C8D" w:rsidRDefault="009079CE" w:rsidP="009079CE">
      <w:pPr>
        <w:tabs>
          <w:tab w:val="left" w:pos="709"/>
        </w:tabs>
        <w:ind w:firstLine="426"/>
        <w:jc w:val="center"/>
        <w:rPr>
          <w:iCs/>
          <w:color w:val="auto"/>
          <w:sz w:val="24"/>
          <w:szCs w:val="24"/>
        </w:rPr>
      </w:pPr>
    </w:p>
    <w:p w14:paraId="6C1E8C90" w14:textId="77777777" w:rsidR="009079CE" w:rsidRPr="00C67C8D" w:rsidRDefault="009079CE" w:rsidP="009079CE">
      <w:pPr>
        <w:tabs>
          <w:tab w:val="left" w:pos="709"/>
          <w:tab w:val="left" w:pos="1134"/>
        </w:tabs>
        <w:ind w:firstLine="426"/>
        <w:jc w:val="both"/>
        <w:rPr>
          <w:b/>
          <w:i/>
          <w:color w:val="auto"/>
          <w:sz w:val="24"/>
          <w:szCs w:val="24"/>
        </w:rPr>
      </w:pPr>
      <w:r w:rsidRPr="00C67C8D">
        <w:rPr>
          <w:b/>
          <w:i/>
          <w:color w:val="auto"/>
          <w:sz w:val="24"/>
          <w:szCs w:val="24"/>
        </w:rPr>
        <w:t>2 Создание контекстной диаграммы</w:t>
      </w:r>
    </w:p>
    <w:p w14:paraId="6B035769" w14:textId="77777777" w:rsidR="009079CE" w:rsidRPr="00C67C8D" w:rsidRDefault="009079CE" w:rsidP="008243AB">
      <w:pPr>
        <w:numPr>
          <w:ilvl w:val="0"/>
          <w:numId w:val="51"/>
        </w:numPr>
        <w:tabs>
          <w:tab w:val="left" w:pos="709"/>
          <w:tab w:val="left" w:pos="1134"/>
        </w:tabs>
        <w:ind w:left="0" w:firstLine="426"/>
        <w:contextualSpacing/>
        <w:jc w:val="both"/>
        <w:rPr>
          <w:color w:val="auto"/>
          <w:sz w:val="24"/>
          <w:szCs w:val="24"/>
        </w:rPr>
      </w:pPr>
      <w:r w:rsidRPr="00C67C8D">
        <w:rPr>
          <w:color w:val="auto"/>
          <w:sz w:val="24"/>
          <w:szCs w:val="24"/>
        </w:rPr>
        <w:t>На панели инструментов выберите инструмент создания процесса (</w:t>
      </w:r>
      <w:r w:rsidRPr="00C67C8D">
        <w:rPr>
          <w:noProof/>
          <w:color w:val="auto"/>
          <w:sz w:val="24"/>
          <w:szCs w:val="24"/>
        </w:rPr>
        <w:drawing>
          <wp:inline distT="0" distB="0" distL="0" distR="0" wp14:anchorId="0A7A9F67" wp14:editId="1D41E24D">
            <wp:extent cx="219075" cy="24765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9075" cy="247650"/>
                    </a:xfrm>
                    <a:prstGeom prst="rect">
                      <a:avLst/>
                    </a:prstGeom>
                  </pic:spPr>
                </pic:pic>
              </a:graphicData>
            </a:graphic>
          </wp:inline>
        </w:drawing>
      </w:r>
      <w:r w:rsidRPr="00C67C8D">
        <w:rPr>
          <w:color w:val="auto"/>
          <w:sz w:val="24"/>
          <w:szCs w:val="24"/>
        </w:rPr>
        <w:t>) и мышью укажите месторасположение на рабочем пространстве нового процесса.</w:t>
      </w:r>
    </w:p>
    <w:p w14:paraId="7A3D54F2" w14:textId="390F26D2" w:rsidR="009079CE" w:rsidRPr="00C67C8D" w:rsidRDefault="009079CE" w:rsidP="008243AB">
      <w:pPr>
        <w:numPr>
          <w:ilvl w:val="0"/>
          <w:numId w:val="51"/>
        </w:numPr>
        <w:tabs>
          <w:tab w:val="left" w:pos="709"/>
          <w:tab w:val="left" w:pos="1134"/>
        </w:tabs>
        <w:ind w:left="0" w:firstLine="426"/>
        <w:contextualSpacing/>
        <w:jc w:val="both"/>
        <w:rPr>
          <w:color w:val="auto"/>
          <w:sz w:val="24"/>
          <w:szCs w:val="24"/>
        </w:rPr>
      </w:pPr>
      <w:r w:rsidRPr="00C67C8D">
        <w:rPr>
          <w:color w:val="auto"/>
          <w:sz w:val="24"/>
          <w:szCs w:val="24"/>
        </w:rPr>
        <w:t xml:space="preserve">Выделив процесс, выберите в контекстном меню опцию </w:t>
      </w:r>
      <w:r w:rsidRPr="00C67C8D">
        <w:rPr>
          <w:b/>
          <w:color w:val="auto"/>
          <w:sz w:val="24"/>
          <w:szCs w:val="24"/>
        </w:rPr>
        <w:t>«Редактировать активный элемент»</w:t>
      </w:r>
      <w:r w:rsidRPr="00C67C8D">
        <w:rPr>
          <w:color w:val="auto"/>
          <w:sz w:val="24"/>
          <w:szCs w:val="24"/>
        </w:rPr>
        <w:t xml:space="preserve">. В появившемся диалоговом окне на вкладке </w:t>
      </w:r>
      <w:r w:rsidRPr="00C67C8D">
        <w:rPr>
          <w:b/>
          <w:color w:val="auto"/>
          <w:sz w:val="24"/>
          <w:szCs w:val="24"/>
        </w:rPr>
        <w:t>«Название»</w:t>
      </w:r>
      <w:r w:rsidRPr="00C67C8D">
        <w:rPr>
          <w:color w:val="auto"/>
          <w:sz w:val="24"/>
          <w:szCs w:val="24"/>
        </w:rPr>
        <w:t xml:space="preserve"> присвойте процессу имя «</w:t>
      </w:r>
      <w:r w:rsidRPr="00C67C8D">
        <w:rPr>
          <w:i/>
          <w:color w:val="auto"/>
          <w:sz w:val="24"/>
          <w:szCs w:val="24"/>
        </w:rPr>
        <w:t>Выполнить курсовую работу</w:t>
      </w:r>
      <w:r w:rsidRPr="00C67C8D">
        <w:rPr>
          <w:color w:val="auto"/>
          <w:sz w:val="24"/>
          <w:szCs w:val="24"/>
        </w:rPr>
        <w:t>»; на вкладке «</w:t>
      </w:r>
      <w:r w:rsidRPr="00C67C8D">
        <w:rPr>
          <w:b/>
          <w:color w:val="auto"/>
          <w:sz w:val="24"/>
          <w:szCs w:val="24"/>
        </w:rPr>
        <w:t>Тип функционального блока</w:t>
      </w:r>
      <w:r w:rsidRPr="00C67C8D">
        <w:rPr>
          <w:color w:val="auto"/>
          <w:sz w:val="24"/>
          <w:szCs w:val="24"/>
        </w:rPr>
        <w:t>» укажите тип элемента – «Процесс».</w:t>
      </w:r>
    </w:p>
    <w:p w14:paraId="1DF0C738" w14:textId="77777777" w:rsidR="009079CE" w:rsidRPr="00C67C8D" w:rsidRDefault="009079CE" w:rsidP="009079CE">
      <w:pPr>
        <w:tabs>
          <w:tab w:val="left" w:pos="709"/>
          <w:tab w:val="left" w:pos="1134"/>
        </w:tabs>
        <w:ind w:firstLine="426"/>
        <w:jc w:val="both"/>
        <w:rPr>
          <w:color w:val="auto"/>
          <w:sz w:val="24"/>
          <w:szCs w:val="24"/>
        </w:rPr>
      </w:pPr>
    </w:p>
    <w:p w14:paraId="39177A33" w14:textId="77777777" w:rsidR="009079CE" w:rsidRPr="00C67C8D" w:rsidRDefault="009079CE" w:rsidP="009079CE">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3935A13" wp14:editId="4CF1BF4F">
            <wp:extent cx="2304000" cy="2314568"/>
            <wp:effectExtent l="0" t="0" r="127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304000" cy="2314568"/>
                    </a:xfrm>
                    <a:prstGeom prst="rect">
                      <a:avLst/>
                    </a:prstGeom>
                  </pic:spPr>
                </pic:pic>
              </a:graphicData>
            </a:graphic>
          </wp:inline>
        </w:drawing>
      </w:r>
    </w:p>
    <w:p w14:paraId="27A53BA5" w14:textId="77777777" w:rsidR="009079CE" w:rsidRPr="00C67C8D" w:rsidRDefault="009079CE" w:rsidP="009079CE">
      <w:pPr>
        <w:tabs>
          <w:tab w:val="left" w:pos="709"/>
          <w:tab w:val="left" w:pos="1134"/>
        </w:tabs>
        <w:ind w:firstLine="426"/>
        <w:jc w:val="both"/>
        <w:rPr>
          <w:color w:val="auto"/>
          <w:sz w:val="24"/>
          <w:szCs w:val="24"/>
        </w:rPr>
      </w:pPr>
    </w:p>
    <w:p w14:paraId="08EDF8F8" w14:textId="77777777" w:rsidR="009079CE" w:rsidRPr="00C67C8D" w:rsidRDefault="009079CE" w:rsidP="008243AB">
      <w:pPr>
        <w:numPr>
          <w:ilvl w:val="0"/>
          <w:numId w:val="51"/>
        </w:numPr>
        <w:tabs>
          <w:tab w:val="left" w:pos="709"/>
          <w:tab w:val="left" w:pos="1134"/>
        </w:tabs>
        <w:ind w:left="0" w:firstLine="426"/>
        <w:contextualSpacing/>
        <w:jc w:val="both"/>
        <w:rPr>
          <w:color w:val="auto"/>
          <w:sz w:val="24"/>
          <w:szCs w:val="24"/>
        </w:rPr>
      </w:pPr>
      <w:r w:rsidRPr="00C67C8D">
        <w:rPr>
          <w:color w:val="auto"/>
          <w:sz w:val="24"/>
          <w:szCs w:val="24"/>
        </w:rPr>
        <w:lastRenderedPageBreak/>
        <w:t xml:space="preserve">На панели инструментов выберите инструмент создания внешней сущности </w:t>
      </w:r>
      <w:r w:rsidRPr="00C67C8D">
        <w:rPr>
          <w:noProof/>
          <w:color w:val="auto"/>
          <w:sz w:val="24"/>
          <w:szCs w:val="24"/>
        </w:rPr>
        <w:drawing>
          <wp:inline distT="0" distB="0" distL="0" distR="0" wp14:anchorId="7D819756" wp14:editId="6F97BFF1">
            <wp:extent cx="200025" cy="1905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00025" cy="190500"/>
                    </a:xfrm>
                    <a:prstGeom prst="rect">
                      <a:avLst/>
                    </a:prstGeom>
                  </pic:spPr>
                </pic:pic>
              </a:graphicData>
            </a:graphic>
          </wp:inline>
        </w:drawing>
      </w:r>
      <w:r w:rsidRPr="00C67C8D">
        <w:rPr>
          <w:color w:val="auto"/>
          <w:sz w:val="24"/>
          <w:szCs w:val="24"/>
        </w:rPr>
        <w:t xml:space="preserve"> и мышью укажите произвольное ее месторасположение в области построения.</w:t>
      </w:r>
    </w:p>
    <w:p w14:paraId="2C74F545" w14:textId="0E44D3EE" w:rsidR="009079CE" w:rsidRPr="00C67C8D" w:rsidRDefault="009079CE" w:rsidP="008243AB">
      <w:pPr>
        <w:numPr>
          <w:ilvl w:val="0"/>
          <w:numId w:val="51"/>
        </w:numPr>
        <w:tabs>
          <w:tab w:val="left" w:pos="709"/>
          <w:tab w:val="left" w:pos="1134"/>
        </w:tabs>
        <w:ind w:left="0" w:firstLine="426"/>
        <w:contextualSpacing/>
        <w:jc w:val="both"/>
        <w:rPr>
          <w:color w:val="auto"/>
          <w:sz w:val="24"/>
          <w:szCs w:val="24"/>
        </w:rPr>
      </w:pPr>
      <w:r w:rsidRPr="00C67C8D">
        <w:rPr>
          <w:color w:val="auto"/>
          <w:sz w:val="24"/>
          <w:szCs w:val="24"/>
        </w:rPr>
        <w:t xml:space="preserve">В контекстном меню созданной внешней сущности выберите опцию </w:t>
      </w:r>
      <w:r w:rsidRPr="00C67C8D">
        <w:rPr>
          <w:b/>
          <w:color w:val="auto"/>
          <w:sz w:val="24"/>
          <w:szCs w:val="24"/>
        </w:rPr>
        <w:t>«Редактировать активный элемент»</w:t>
      </w:r>
      <w:r w:rsidRPr="00C67C8D">
        <w:rPr>
          <w:color w:val="auto"/>
          <w:sz w:val="24"/>
          <w:szCs w:val="24"/>
        </w:rPr>
        <w:t xml:space="preserve">, на вкладке </w:t>
      </w:r>
      <w:r w:rsidRPr="00C67C8D">
        <w:rPr>
          <w:b/>
          <w:color w:val="auto"/>
          <w:sz w:val="24"/>
          <w:szCs w:val="24"/>
        </w:rPr>
        <w:t>«Объект»</w:t>
      </w:r>
      <w:r w:rsidRPr="00C67C8D">
        <w:rPr>
          <w:color w:val="auto"/>
          <w:sz w:val="24"/>
          <w:szCs w:val="24"/>
        </w:rPr>
        <w:t xml:space="preserve"> нажмите </w:t>
      </w:r>
      <w:r w:rsidRPr="00C67C8D">
        <w:rPr>
          <w:b/>
          <w:color w:val="auto"/>
          <w:sz w:val="24"/>
          <w:szCs w:val="24"/>
        </w:rPr>
        <w:t>«Задать DFD объект»</w:t>
      </w:r>
      <w:r w:rsidRPr="00C67C8D">
        <w:rPr>
          <w:color w:val="auto"/>
          <w:sz w:val="24"/>
          <w:szCs w:val="24"/>
        </w:rPr>
        <w:t xml:space="preserve">, после чего, в появившемся окне выделите классификатор </w:t>
      </w:r>
      <w:r w:rsidRPr="00C67C8D">
        <w:rPr>
          <w:i/>
          <w:color w:val="auto"/>
          <w:sz w:val="24"/>
          <w:szCs w:val="24"/>
        </w:rPr>
        <w:t>«Преподаватель»</w:t>
      </w:r>
      <w:r w:rsidRPr="00C67C8D">
        <w:rPr>
          <w:color w:val="auto"/>
          <w:sz w:val="24"/>
          <w:szCs w:val="24"/>
        </w:rPr>
        <w:t xml:space="preserve"> и нажмите «ОК».</w:t>
      </w:r>
    </w:p>
    <w:p w14:paraId="1DF2343B" w14:textId="77777777" w:rsidR="009079CE" w:rsidRPr="00C67C8D" w:rsidRDefault="009079CE" w:rsidP="008243AB">
      <w:pPr>
        <w:numPr>
          <w:ilvl w:val="0"/>
          <w:numId w:val="51"/>
        </w:numPr>
        <w:tabs>
          <w:tab w:val="left" w:pos="709"/>
          <w:tab w:val="left" w:pos="1134"/>
        </w:tabs>
        <w:ind w:left="0" w:firstLine="426"/>
        <w:contextualSpacing/>
        <w:jc w:val="both"/>
        <w:rPr>
          <w:color w:val="auto"/>
          <w:sz w:val="24"/>
          <w:szCs w:val="24"/>
        </w:rPr>
      </w:pPr>
      <w:r w:rsidRPr="00C67C8D">
        <w:rPr>
          <w:color w:val="auto"/>
          <w:sz w:val="24"/>
          <w:szCs w:val="24"/>
        </w:rPr>
        <w:t xml:space="preserve">Повторяя действия предыдущего шага, добавьте внешнюю сущность </w:t>
      </w:r>
      <w:r w:rsidRPr="00C67C8D">
        <w:rPr>
          <w:i/>
          <w:color w:val="auto"/>
          <w:sz w:val="24"/>
          <w:szCs w:val="24"/>
        </w:rPr>
        <w:t>«Студенты»</w:t>
      </w:r>
      <w:r w:rsidRPr="00C67C8D">
        <w:rPr>
          <w:color w:val="auto"/>
          <w:sz w:val="24"/>
          <w:szCs w:val="24"/>
        </w:rPr>
        <w:t>.</w:t>
      </w:r>
    </w:p>
    <w:p w14:paraId="6FCA7EF1" w14:textId="77777777" w:rsidR="009079CE" w:rsidRPr="00C67C8D" w:rsidRDefault="009079CE" w:rsidP="009079CE">
      <w:pPr>
        <w:tabs>
          <w:tab w:val="left" w:pos="709"/>
          <w:tab w:val="left" w:pos="1134"/>
        </w:tabs>
        <w:ind w:firstLine="426"/>
        <w:jc w:val="both"/>
        <w:rPr>
          <w:color w:val="auto"/>
          <w:sz w:val="24"/>
          <w:szCs w:val="24"/>
        </w:rPr>
      </w:pPr>
    </w:p>
    <w:p w14:paraId="4674D6A4" w14:textId="77777777" w:rsidR="009079CE" w:rsidRPr="00C67C8D" w:rsidRDefault="009079CE" w:rsidP="009079CE">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BAB6A93" wp14:editId="6A246423">
            <wp:extent cx="5040000" cy="3457424"/>
            <wp:effectExtent l="0" t="0" r="825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40000" cy="3457424"/>
                    </a:xfrm>
                    <a:prstGeom prst="rect">
                      <a:avLst/>
                    </a:prstGeom>
                    <a:noFill/>
                    <a:ln>
                      <a:noFill/>
                    </a:ln>
                  </pic:spPr>
                </pic:pic>
              </a:graphicData>
            </a:graphic>
          </wp:inline>
        </w:drawing>
      </w:r>
    </w:p>
    <w:p w14:paraId="439D798B" w14:textId="77777777" w:rsidR="009079CE" w:rsidRPr="00C67C8D" w:rsidRDefault="009079CE" w:rsidP="009079CE">
      <w:pPr>
        <w:tabs>
          <w:tab w:val="left" w:pos="709"/>
          <w:tab w:val="left" w:pos="1134"/>
        </w:tabs>
        <w:ind w:firstLine="426"/>
        <w:jc w:val="both"/>
        <w:rPr>
          <w:color w:val="auto"/>
          <w:sz w:val="24"/>
          <w:szCs w:val="24"/>
        </w:rPr>
      </w:pPr>
    </w:p>
    <w:p w14:paraId="0B4CA2E4" w14:textId="77777777" w:rsidR="009079CE" w:rsidRPr="00C67C8D" w:rsidRDefault="009079CE" w:rsidP="009079CE">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112291A6" wp14:editId="763A353D">
            <wp:extent cx="5040000" cy="3930353"/>
            <wp:effectExtent l="0" t="0" r="825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040000" cy="3930353"/>
                    </a:xfrm>
                    <a:prstGeom prst="rect">
                      <a:avLst/>
                    </a:prstGeom>
                  </pic:spPr>
                </pic:pic>
              </a:graphicData>
            </a:graphic>
          </wp:inline>
        </w:drawing>
      </w:r>
    </w:p>
    <w:p w14:paraId="3F1ACE0E" w14:textId="77777777" w:rsidR="009079CE" w:rsidRPr="00C67C8D" w:rsidRDefault="009079CE" w:rsidP="009079CE">
      <w:pPr>
        <w:tabs>
          <w:tab w:val="left" w:pos="709"/>
          <w:tab w:val="left" w:pos="1134"/>
        </w:tabs>
        <w:ind w:firstLine="426"/>
        <w:jc w:val="both"/>
        <w:rPr>
          <w:color w:val="auto"/>
          <w:sz w:val="24"/>
          <w:szCs w:val="24"/>
        </w:rPr>
      </w:pPr>
    </w:p>
    <w:p w14:paraId="025FBB11" w14:textId="03F46A96" w:rsidR="009079CE" w:rsidRPr="00C67C8D" w:rsidRDefault="009079CE" w:rsidP="008243AB">
      <w:pPr>
        <w:numPr>
          <w:ilvl w:val="0"/>
          <w:numId w:val="51"/>
        </w:numPr>
        <w:tabs>
          <w:tab w:val="left" w:pos="709"/>
          <w:tab w:val="left" w:pos="1134"/>
        </w:tabs>
        <w:ind w:left="0" w:firstLine="426"/>
        <w:contextualSpacing/>
        <w:jc w:val="both"/>
        <w:rPr>
          <w:color w:val="auto"/>
          <w:sz w:val="24"/>
          <w:szCs w:val="24"/>
        </w:rPr>
      </w:pPr>
      <w:r w:rsidRPr="00C67C8D">
        <w:rPr>
          <w:color w:val="auto"/>
          <w:sz w:val="24"/>
          <w:szCs w:val="24"/>
        </w:rPr>
        <w:t xml:space="preserve">Выбрав на панели инструментов элемент </w:t>
      </w:r>
      <w:r w:rsidRPr="00C67C8D">
        <w:rPr>
          <w:noProof/>
          <w:color w:val="auto"/>
          <w:sz w:val="24"/>
          <w:szCs w:val="24"/>
        </w:rPr>
        <w:drawing>
          <wp:inline distT="0" distB="0" distL="0" distR="0" wp14:anchorId="32195E3F" wp14:editId="12415EBF">
            <wp:extent cx="228600" cy="21907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28600" cy="219075"/>
                    </a:xfrm>
                    <a:prstGeom prst="rect">
                      <a:avLst/>
                    </a:prstGeom>
                  </pic:spPr>
                </pic:pic>
              </a:graphicData>
            </a:graphic>
          </wp:inline>
        </w:drawing>
      </w:r>
      <w:r w:rsidRPr="00C67C8D">
        <w:rPr>
          <w:color w:val="auto"/>
          <w:sz w:val="24"/>
          <w:szCs w:val="24"/>
        </w:rPr>
        <w:t>, создайте стрелки на контекстной диаграмме. В результате должна получиться контекстная диаграмма, показанная на Рис. 9.</w:t>
      </w:r>
    </w:p>
    <w:p w14:paraId="2D9835B2" w14:textId="77777777" w:rsidR="009079CE" w:rsidRPr="00C67C8D" w:rsidRDefault="009079CE" w:rsidP="009079CE">
      <w:pPr>
        <w:tabs>
          <w:tab w:val="left" w:pos="709"/>
          <w:tab w:val="left" w:pos="1134"/>
        </w:tabs>
        <w:ind w:firstLine="426"/>
        <w:contextualSpacing/>
        <w:jc w:val="both"/>
        <w:rPr>
          <w:color w:val="auto"/>
          <w:sz w:val="24"/>
          <w:szCs w:val="24"/>
        </w:rPr>
      </w:pPr>
    </w:p>
    <w:p w14:paraId="4350C230" w14:textId="77777777" w:rsidR="009079CE" w:rsidRPr="00C67C8D" w:rsidRDefault="009079CE" w:rsidP="009079CE">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70DC8047" wp14:editId="56321B27">
            <wp:extent cx="5760000" cy="2467684"/>
            <wp:effectExtent l="0" t="0" r="0" b="889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000" cy="2467684"/>
                    </a:xfrm>
                    <a:prstGeom prst="rect">
                      <a:avLst/>
                    </a:prstGeom>
                  </pic:spPr>
                </pic:pic>
              </a:graphicData>
            </a:graphic>
          </wp:inline>
        </w:drawing>
      </w:r>
    </w:p>
    <w:p w14:paraId="1FB58839" w14:textId="77777777" w:rsidR="009079CE" w:rsidRPr="00C67C8D" w:rsidRDefault="009079CE" w:rsidP="009079CE">
      <w:pPr>
        <w:tabs>
          <w:tab w:val="left" w:pos="709"/>
          <w:tab w:val="left" w:pos="1134"/>
        </w:tabs>
        <w:ind w:firstLine="426"/>
        <w:jc w:val="both"/>
        <w:rPr>
          <w:b/>
          <w:i/>
          <w:color w:val="auto"/>
          <w:sz w:val="24"/>
          <w:szCs w:val="24"/>
        </w:rPr>
      </w:pPr>
    </w:p>
    <w:p w14:paraId="1237A729" w14:textId="77777777" w:rsidR="009079CE" w:rsidRPr="00C67C8D" w:rsidRDefault="009079CE" w:rsidP="009079CE">
      <w:pPr>
        <w:tabs>
          <w:tab w:val="left" w:pos="709"/>
          <w:tab w:val="left" w:pos="1134"/>
        </w:tabs>
        <w:ind w:firstLine="426"/>
        <w:jc w:val="both"/>
        <w:rPr>
          <w:b/>
          <w:i/>
          <w:color w:val="auto"/>
          <w:sz w:val="24"/>
          <w:szCs w:val="24"/>
        </w:rPr>
      </w:pPr>
      <w:r w:rsidRPr="00C67C8D">
        <w:rPr>
          <w:b/>
          <w:i/>
          <w:color w:val="auto"/>
          <w:sz w:val="24"/>
          <w:szCs w:val="24"/>
        </w:rPr>
        <w:t>3 Создание диаграммы декомпозиции</w:t>
      </w:r>
    </w:p>
    <w:p w14:paraId="7C148910" w14:textId="77777777" w:rsidR="009079CE" w:rsidRPr="00C67C8D" w:rsidRDefault="009079CE" w:rsidP="008243AB">
      <w:pPr>
        <w:numPr>
          <w:ilvl w:val="0"/>
          <w:numId w:val="58"/>
        </w:numPr>
        <w:tabs>
          <w:tab w:val="left" w:pos="709"/>
          <w:tab w:val="left" w:pos="993"/>
        </w:tabs>
        <w:ind w:left="0" w:firstLine="426"/>
        <w:contextualSpacing/>
        <w:jc w:val="both"/>
        <w:rPr>
          <w:color w:val="auto"/>
          <w:sz w:val="24"/>
          <w:szCs w:val="24"/>
        </w:rPr>
      </w:pPr>
      <w:r w:rsidRPr="00C67C8D">
        <w:rPr>
          <w:color w:val="auto"/>
          <w:sz w:val="24"/>
          <w:szCs w:val="24"/>
        </w:rPr>
        <w:t xml:space="preserve">Выберите в палитре инструментов кнопку перехода на нижний уровень </w:t>
      </w:r>
      <w:r w:rsidRPr="00C67C8D">
        <w:rPr>
          <w:noProof/>
          <w:color w:val="auto"/>
          <w:sz w:val="24"/>
          <w:szCs w:val="24"/>
        </w:rPr>
        <w:drawing>
          <wp:inline distT="0" distB="0" distL="0" distR="0" wp14:anchorId="5B488EA5" wp14:editId="099523DD">
            <wp:extent cx="247650" cy="266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7650" cy="266700"/>
                    </a:xfrm>
                    <a:prstGeom prst="rect">
                      <a:avLst/>
                    </a:prstGeom>
                  </pic:spPr>
                </pic:pic>
              </a:graphicData>
            </a:graphic>
          </wp:inline>
        </w:drawing>
      </w:r>
      <w:r w:rsidRPr="00C67C8D">
        <w:rPr>
          <w:color w:val="auto"/>
          <w:sz w:val="24"/>
          <w:szCs w:val="24"/>
        </w:rPr>
        <w:t xml:space="preserve">, в диалоговом окне </w:t>
      </w:r>
      <w:r w:rsidRPr="00C67C8D">
        <w:rPr>
          <w:b/>
          <w:color w:val="auto"/>
          <w:sz w:val="24"/>
          <w:szCs w:val="24"/>
        </w:rPr>
        <w:t>«Создание новой диаграммы»</w:t>
      </w:r>
      <w:r w:rsidRPr="00C67C8D">
        <w:rPr>
          <w:color w:val="auto"/>
          <w:sz w:val="24"/>
          <w:szCs w:val="24"/>
        </w:rPr>
        <w:t xml:space="preserve"> установите количество функциональных блоков 3, укажите тип диаграммы (DF</w:t>
      </w:r>
      <w:r w:rsidRPr="00C67C8D">
        <w:rPr>
          <w:color w:val="auto"/>
          <w:sz w:val="24"/>
          <w:szCs w:val="24"/>
          <w:lang w:val="en-US"/>
        </w:rPr>
        <w:t>D</w:t>
      </w:r>
      <w:r w:rsidRPr="00C67C8D">
        <w:rPr>
          <w:color w:val="auto"/>
          <w:sz w:val="24"/>
          <w:szCs w:val="24"/>
        </w:rPr>
        <w:t>) и нажмите кнопку ОК.</w:t>
      </w:r>
    </w:p>
    <w:p w14:paraId="3ADB1B5B" w14:textId="5E2528DC" w:rsidR="009079CE" w:rsidRPr="00C67C8D" w:rsidRDefault="009079CE" w:rsidP="008243AB">
      <w:pPr>
        <w:numPr>
          <w:ilvl w:val="0"/>
          <w:numId w:val="58"/>
        </w:numPr>
        <w:tabs>
          <w:tab w:val="left" w:pos="709"/>
          <w:tab w:val="left" w:pos="1134"/>
        </w:tabs>
        <w:ind w:left="0" w:firstLine="426"/>
        <w:contextualSpacing/>
        <w:jc w:val="both"/>
        <w:rPr>
          <w:color w:val="auto"/>
          <w:sz w:val="24"/>
          <w:szCs w:val="24"/>
        </w:rPr>
      </w:pPr>
      <w:r w:rsidRPr="00C67C8D">
        <w:rPr>
          <w:color w:val="auto"/>
          <w:sz w:val="24"/>
          <w:szCs w:val="24"/>
        </w:rPr>
        <w:t>Автоматически будет создана диаграмма первого уровня декомпозиции с перенесенными в нее потоками родительской диаграммы.</w:t>
      </w:r>
    </w:p>
    <w:p w14:paraId="02B5454F" w14:textId="77777777" w:rsidR="009079CE" w:rsidRPr="00C67C8D" w:rsidRDefault="009079CE" w:rsidP="009079CE">
      <w:pPr>
        <w:tabs>
          <w:tab w:val="left" w:pos="709"/>
          <w:tab w:val="left" w:pos="1134"/>
        </w:tabs>
        <w:ind w:firstLine="426"/>
        <w:contextualSpacing/>
        <w:jc w:val="both"/>
        <w:rPr>
          <w:color w:val="auto"/>
          <w:sz w:val="24"/>
          <w:szCs w:val="24"/>
        </w:rPr>
      </w:pPr>
    </w:p>
    <w:p w14:paraId="7F30939B" w14:textId="77777777" w:rsidR="009079CE" w:rsidRPr="00C67C8D" w:rsidRDefault="009079CE" w:rsidP="009079CE">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398D998C" wp14:editId="0848558C">
            <wp:extent cx="5758815" cy="2655726"/>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12372" b="18845"/>
                    <a:stretch/>
                  </pic:blipFill>
                  <pic:spPr bwMode="auto">
                    <a:xfrm>
                      <a:off x="0" y="0"/>
                      <a:ext cx="5760000" cy="2656272"/>
                    </a:xfrm>
                    <a:prstGeom prst="rect">
                      <a:avLst/>
                    </a:prstGeom>
                    <a:ln>
                      <a:noFill/>
                    </a:ln>
                    <a:extLst>
                      <a:ext uri="{53640926-AAD7-44D8-BBD7-CCE9431645EC}">
                        <a14:shadowObscured xmlns:a14="http://schemas.microsoft.com/office/drawing/2010/main"/>
                      </a:ext>
                    </a:extLst>
                  </pic:spPr>
                </pic:pic>
              </a:graphicData>
            </a:graphic>
          </wp:inline>
        </w:drawing>
      </w:r>
    </w:p>
    <w:p w14:paraId="3B59EC41" w14:textId="77777777" w:rsidR="009079CE" w:rsidRPr="00C67C8D" w:rsidRDefault="009079CE" w:rsidP="009079CE">
      <w:pPr>
        <w:tabs>
          <w:tab w:val="left" w:pos="709"/>
          <w:tab w:val="left" w:pos="1134"/>
        </w:tabs>
        <w:ind w:firstLine="426"/>
        <w:jc w:val="both"/>
        <w:rPr>
          <w:color w:val="auto"/>
          <w:sz w:val="24"/>
          <w:szCs w:val="24"/>
        </w:rPr>
      </w:pPr>
    </w:p>
    <w:p w14:paraId="03C93F4D" w14:textId="77777777" w:rsidR="009079CE" w:rsidRPr="00C67C8D" w:rsidRDefault="009079CE" w:rsidP="008243AB">
      <w:pPr>
        <w:numPr>
          <w:ilvl w:val="0"/>
          <w:numId w:val="58"/>
        </w:numPr>
        <w:tabs>
          <w:tab w:val="left" w:pos="709"/>
          <w:tab w:val="left" w:pos="1134"/>
        </w:tabs>
        <w:ind w:left="0" w:firstLine="426"/>
        <w:contextualSpacing/>
        <w:jc w:val="both"/>
        <w:rPr>
          <w:color w:val="auto"/>
          <w:sz w:val="24"/>
          <w:szCs w:val="24"/>
        </w:rPr>
      </w:pPr>
      <w:r w:rsidRPr="00C67C8D">
        <w:rPr>
          <w:color w:val="auto"/>
          <w:sz w:val="24"/>
          <w:szCs w:val="24"/>
        </w:rPr>
        <w:t xml:space="preserve">Двойным щелчком мыши на одном из процессов, или, выбрав в контекстном меню процесса пункт </w:t>
      </w:r>
      <w:r w:rsidRPr="00C67C8D">
        <w:rPr>
          <w:b/>
          <w:color w:val="auto"/>
          <w:sz w:val="24"/>
          <w:szCs w:val="24"/>
        </w:rPr>
        <w:t>«Редактировать активный элемент»</w:t>
      </w:r>
      <w:r w:rsidRPr="00C67C8D">
        <w:rPr>
          <w:color w:val="auto"/>
          <w:sz w:val="24"/>
          <w:szCs w:val="24"/>
        </w:rPr>
        <w:t>, откройте окно редактирования свойств и задайте процессу имя. Повторите операцию для</w:t>
      </w:r>
      <w:r w:rsidRPr="009079CE">
        <w:rPr>
          <w:color w:val="auto"/>
          <w:sz w:val="24"/>
          <w:szCs w:val="24"/>
        </w:rPr>
        <w:t xml:space="preserve"> </w:t>
      </w:r>
      <w:r w:rsidRPr="00C67C8D">
        <w:rPr>
          <w:color w:val="auto"/>
          <w:sz w:val="24"/>
          <w:szCs w:val="24"/>
        </w:rPr>
        <w:t>оставшихся процессов.</w:t>
      </w:r>
    </w:p>
    <w:p w14:paraId="5A8E1D9A" w14:textId="77777777" w:rsidR="009079CE" w:rsidRPr="00C67C8D" w:rsidRDefault="009079CE" w:rsidP="008243AB">
      <w:pPr>
        <w:numPr>
          <w:ilvl w:val="0"/>
          <w:numId w:val="58"/>
        </w:numPr>
        <w:tabs>
          <w:tab w:val="left" w:pos="709"/>
          <w:tab w:val="left" w:pos="1134"/>
        </w:tabs>
        <w:ind w:left="0" w:firstLine="426"/>
        <w:contextualSpacing/>
        <w:jc w:val="both"/>
        <w:rPr>
          <w:color w:val="auto"/>
          <w:sz w:val="24"/>
          <w:szCs w:val="24"/>
        </w:rPr>
      </w:pPr>
      <w:r w:rsidRPr="00C67C8D">
        <w:rPr>
          <w:color w:val="auto"/>
          <w:sz w:val="24"/>
          <w:szCs w:val="24"/>
        </w:rPr>
        <w:t xml:space="preserve">Добавьте недостающие классификаторы для задания </w:t>
      </w:r>
      <w:r w:rsidRPr="00C67C8D">
        <w:rPr>
          <w:color w:val="auto"/>
          <w:sz w:val="24"/>
          <w:szCs w:val="24"/>
          <w:lang w:val="en-US"/>
        </w:rPr>
        <w:t>DFD</w:t>
      </w:r>
      <w:r w:rsidRPr="00C67C8D">
        <w:rPr>
          <w:color w:val="auto"/>
          <w:sz w:val="24"/>
          <w:szCs w:val="24"/>
        </w:rPr>
        <w:t xml:space="preserve"> объектов хранилищам данным. Для этого в меню выберите Окна -</w:t>
      </w:r>
      <w:r w:rsidRPr="00C67C8D">
        <w:rPr>
          <w:color w:val="auto"/>
          <w:sz w:val="24"/>
          <w:szCs w:val="24"/>
          <w:lang w:val="en-US"/>
        </w:rPr>
        <w:t xml:space="preserve">&gt; </w:t>
      </w:r>
      <w:r w:rsidRPr="00C67C8D">
        <w:rPr>
          <w:color w:val="auto"/>
          <w:sz w:val="24"/>
          <w:szCs w:val="24"/>
        </w:rPr>
        <w:t>Показать окно -</w:t>
      </w:r>
      <w:r w:rsidRPr="00C67C8D">
        <w:rPr>
          <w:color w:val="auto"/>
          <w:sz w:val="24"/>
          <w:szCs w:val="24"/>
          <w:lang w:val="en-US"/>
        </w:rPr>
        <w:t xml:space="preserve">&gt; </w:t>
      </w:r>
      <w:r w:rsidRPr="00C67C8D">
        <w:rPr>
          <w:color w:val="auto"/>
          <w:sz w:val="24"/>
          <w:szCs w:val="24"/>
        </w:rPr>
        <w:t>Классификаторы.</w:t>
      </w:r>
    </w:p>
    <w:p w14:paraId="1912725E" w14:textId="77777777" w:rsidR="009079CE" w:rsidRPr="00C67C8D" w:rsidRDefault="009079CE" w:rsidP="009079CE">
      <w:pPr>
        <w:tabs>
          <w:tab w:val="left" w:pos="709"/>
          <w:tab w:val="left" w:pos="1134"/>
        </w:tabs>
        <w:ind w:firstLine="426"/>
        <w:jc w:val="both"/>
        <w:rPr>
          <w:color w:val="auto"/>
          <w:sz w:val="24"/>
          <w:szCs w:val="24"/>
        </w:rPr>
      </w:pPr>
      <w:r w:rsidRPr="00C67C8D">
        <w:rPr>
          <w:color w:val="auto"/>
          <w:sz w:val="24"/>
          <w:szCs w:val="24"/>
        </w:rPr>
        <w:t xml:space="preserve">После этого нажмите на кнопку </w:t>
      </w:r>
      <w:r w:rsidRPr="00C67C8D">
        <w:rPr>
          <w:noProof/>
          <w:color w:val="auto"/>
          <w:sz w:val="24"/>
          <w:szCs w:val="24"/>
        </w:rPr>
        <w:drawing>
          <wp:inline distT="0" distB="0" distL="0" distR="0" wp14:anchorId="5A068C7D" wp14:editId="48486CD4">
            <wp:extent cx="257175" cy="24765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57175" cy="247650"/>
                    </a:xfrm>
                    <a:prstGeom prst="rect">
                      <a:avLst/>
                    </a:prstGeom>
                  </pic:spPr>
                </pic:pic>
              </a:graphicData>
            </a:graphic>
          </wp:inline>
        </w:drawing>
      </w:r>
      <w:r w:rsidRPr="00C67C8D">
        <w:rPr>
          <w:color w:val="auto"/>
          <w:sz w:val="24"/>
          <w:szCs w:val="24"/>
        </w:rPr>
        <w:t>. Название классификатора можно ввести в созданную строку, дважды, медленно кликнув мышью по строке, или же нажав клавишу F2, предварительно выделив нужную строку мышью.</w:t>
      </w:r>
    </w:p>
    <w:p w14:paraId="73BA3652" w14:textId="77777777" w:rsidR="009079CE" w:rsidRPr="00C67C8D" w:rsidRDefault="009079CE" w:rsidP="008243AB">
      <w:pPr>
        <w:numPr>
          <w:ilvl w:val="0"/>
          <w:numId w:val="58"/>
        </w:numPr>
        <w:tabs>
          <w:tab w:val="left" w:pos="709"/>
          <w:tab w:val="left" w:pos="1134"/>
        </w:tabs>
        <w:ind w:left="0" w:firstLine="426"/>
        <w:contextualSpacing/>
        <w:jc w:val="both"/>
        <w:rPr>
          <w:color w:val="auto"/>
          <w:sz w:val="24"/>
          <w:szCs w:val="24"/>
        </w:rPr>
      </w:pPr>
      <w:r w:rsidRPr="00C67C8D">
        <w:rPr>
          <w:color w:val="auto"/>
          <w:sz w:val="24"/>
          <w:szCs w:val="24"/>
        </w:rPr>
        <w:t xml:space="preserve">Добавьте хранилища данных, воспользовавшись кнопкой </w:t>
      </w:r>
      <w:r w:rsidRPr="00C67C8D">
        <w:rPr>
          <w:noProof/>
          <w:color w:val="auto"/>
          <w:sz w:val="24"/>
          <w:szCs w:val="24"/>
        </w:rPr>
        <w:drawing>
          <wp:inline distT="0" distB="0" distL="0" distR="0" wp14:anchorId="1D83DD8E" wp14:editId="66D75093">
            <wp:extent cx="285750" cy="21907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5750" cy="219075"/>
                    </a:xfrm>
                    <a:prstGeom prst="rect">
                      <a:avLst/>
                    </a:prstGeom>
                  </pic:spPr>
                </pic:pic>
              </a:graphicData>
            </a:graphic>
          </wp:inline>
        </w:drawing>
      </w:r>
      <w:r w:rsidRPr="00C67C8D">
        <w:rPr>
          <w:color w:val="auto"/>
          <w:sz w:val="24"/>
          <w:szCs w:val="24"/>
        </w:rPr>
        <w:t xml:space="preserve"> палитры инструментов.</w:t>
      </w:r>
    </w:p>
    <w:p w14:paraId="49C2CE24" w14:textId="3AA56A15" w:rsidR="009079CE" w:rsidRPr="00C67C8D" w:rsidRDefault="009079CE" w:rsidP="008243AB">
      <w:pPr>
        <w:numPr>
          <w:ilvl w:val="0"/>
          <w:numId w:val="58"/>
        </w:numPr>
        <w:tabs>
          <w:tab w:val="left" w:pos="709"/>
          <w:tab w:val="left" w:pos="1134"/>
        </w:tabs>
        <w:ind w:left="0" w:firstLine="426"/>
        <w:contextualSpacing/>
        <w:jc w:val="both"/>
        <w:rPr>
          <w:color w:val="auto"/>
          <w:sz w:val="24"/>
          <w:szCs w:val="24"/>
        </w:rPr>
      </w:pPr>
      <w:r w:rsidRPr="00C67C8D">
        <w:rPr>
          <w:color w:val="auto"/>
          <w:sz w:val="24"/>
          <w:szCs w:val="24"/>
        </w:rPr>
        <w:t>Выделив необходимый поток (стрелку) и, удерживая левую клавишу мыши, соедините его требуемым образом с соответствующим процессом. В результате должна получиться детализирующая ди</w:t>
      </w:r>
      <w:r>
        <w:rPr>
          <w:color w:val="auto"/>
          <w:sz w:val="24"/>
          <w:szCs w:val="24"/>
        </w:rPr>
        <w:t>аграмма</w:t>
      </w:r>
      <w:r w:rsidRPr="00C67C8D">
        <w:rPr>
          <w:color w:val="auto"/>
          <w:sz w:val="24"/>
          <w:szCs w:val="24"/>
        </w:rPr>
        <w:t>.</w:t>
      </w:r>
    </w:p>
    <w:p w14:paraId="516B19B6" w14:textId="77777777" w:rsidR="009079CE" w:rsidRPr="00C67C8D" w:rsidRDefault="009079CE" w:rsidP="009079CE">
      <w:pPr>
        <w:tabs>
          <w:tab w:val="left" w:pos="709"/>
          <w:tab w:val="left" w:pos="1134"/>
        </w:tabs>
        <w:ind w:firstLine="426"/>
        <w:contextualSpacing/>
        <w:jc w:val="both"/>
        <w:rPr>
          <w:color w:val="auto"/>
          <w:sz w:val="24"/>
          <w:szCs w:val="24"/>
        </w:rPr>
      </w:pPr>
    </w:p>
    <w:p w14:paraId="14C644C5" w14:textId="77777777" w:rsidR="009079CE" w:rsidRPr="00C67C8D" w:rsidRDefault="009079CE" w:rsidP="009079CE">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6D3AF5E2" wp14:editId="09F7E12E">
            <wp:extent cx="5759417" cy="31432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b="18384"/>
                    <a:stretch/>
                  </pic:blipFill>
                  <pic:spPr bwMode="auto">
                    <a:xfrm>
                      <a:off x="0" y="0"/>
                      <a:ext cx="5760000" cy="3143568"/>
                    </a:xfrm>
                    <a:prstGeom prst="rect">
                      <a:avLst/>
                    </a:prstGeom>
                    <a:ln>
                      <a:noFill/>
                    </a:ln>
                    <a:extLst>
                      <a:ext uri="{53640926-AAD7-44D8-BBD7-CCE9431645EC}">
                        <a14:shadowObscured xmlns:a14="http://schemas.microsoft.com/office/drawing/2010/main"/>
                      </a:ext>
                    </a:extLst>
                  </pic:spPr>
                </pic:pic>
              </a:graphicData>
            </a:graphic>
          </wp:inline>
        </w:drawing>
      </w:r>
    </w:p>
    <w:p w14:paraId="2A61492B" w14:textId="77777777" w:rsidR="009079CE" w:rsidRPr="00C67C8D" w:rsidRDefault="009079CE" w:rsidP="009079CE">
      <w:pPr>
        <w:tabs>
          <w:tab w:val="left" w:pos="709"/>
          <w:tab w:val="left" w:pos="1134"/>
        </w:tabs>
        <w:ind w:firstLine="426"/>
        <w:jc w:val="both"/>
        <w:rPr>
          <w:color w:val="auto"/>
          <w:sz w:val="24"/>
          <w:szCs w:val="24"/>
        </w:rPr>
      </w:pPr>
    </w:p>
    <w:p w14:paraId="5D25A093" w14:textId="644849C0" w:rsidR="009079CE" w:rsidRPr="009079CE" w:rsidRDefault="009079CE" w:rsidP="008243AB">
      <w:pPr>
        <w:numPr>
          <w:ilvl w:val="0"/>
          <w:numId w:val="58"/>
        </w:numPr>
        <w:tabs>
          <w:tab w:val="left" w:pos="709"/>
          <w:tab w:val="left" w:pos="1134"/>
        </w:tabs>
        <w:ind w:left="0" w:firstLine="426"/>
        <w:contextualSpacing/>
        <w:jc w:val="both"/>
        <w:rPr>
          <w:color w:val="auto"/>
          <w:sz w:val="24"/>
          <w:szCs w:val="24"/>
        </w:rPr>
      </w:pPr>
      <w:r w:rsidRPr="009079CE">
        <w:rPr>
          <w:color w:val="auto"/>
          <w:sz w:val="24"/>
          <w:szCs w:val="24"/>
        </w:rPr>
        <w:t xml:space="preserve">На основе описанных выше действий постройте диаграмму декомпозиций второго уровня для процесса </w:t>
      </w:r>
      <w:r w:rsidRPr="009079CE">
        <w:rPr>
          <w:i/>
          <w:color w:val="auto"/>
          <w:sz w:val="24"/>
          <w:szCs w:val="24"/>
        </w:rPr>
        <w:t>«Оформить ПЗ»</w:t>
      </w:r>
      <w:r w:rsidRPr="009079CE">
        <w:rPr>
          <w:color w:val="auto"/>
          <w:sz w:val="24"/>
          <w:szCs w:val="24"/>
        </w:rPr>
        <w:t xml:space="preserve">. </w:t>
      </w:r>
    </w:p>
    <w:p w14:paraId="078E0D3C" w14:textId="77777777" w:rsidR="009079CE" w:rsidRPr="00C67C8D" w:rsidRDefault="009079CE" w:rsidP="009079CE">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58661C7" wp14:editId="0F61CE63">
            <wp:extent cx="5758815" cy="3000375"/>
            <wp:effectExtent l="0" t="0" r="0"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b="21765"/>
                    <a:stretch/>
                  </pic:blipFill>
                  <pic:spPr bwMode="auto">
                    <a:xfrm>
                      <a:off x="0" y="0"/>
                      <a:ext cx="5760000" cy="3000992"/>
                    </a:xfrm>
                    <a:prstGeom prst="rect">
                      <a:avLst/>
                    </a:prstGeom>
                    <a:ln>
                      <a:noFill/>
                    </a:ln>
                    <a:extLst>
                      <a:ext uri="{53640926-AAD7-44D8-BBD7-CCE9431645EC}">
                        <a14:shadowObscured xmlns:a14="http://schemas.microsoft.com/office/drawing/2010/main"/>
                      </a:ext>
                    </a:extLst>
                  </pic:spPr>
                </pic:pic>
              </a:graphicData>
            </a:graphic>
          </wp:inline>
        </w:drawing>
      </w:r>
    </w:p>
    <w:p w14:paraId="2A827B10" w14:textId="77777777" w:rsidR="009079CE" w:rsidRPr="00C67C8D" w:rsidRDefault="009079CE" w:rsidP="009079CE">
      <w:pPr>
        <w:tabs>
          <w:tab w:val="left" w:pos="709"/>
        </w:tabs>
        <w:ind w:firstLine="426"/>
        <w:jc w:val="both"/>
        <w:rPr>
          <w:color w:val="000000"/>
          <w:sz w:val="24"/>
          <w:szCs w:val="24"/>
        </w:rPr>
      </w:pPr>
    </w:p>
    <w:p w14:paraId="6AB7D254" w14:textId="77777777" w:rsidR="009079CE" w:rsidRPr="00C67C8D" w:rsidRDefault="009079CE" w:rsidP="009079CE">
      <w:pPr>
        <w:pStyle w:val="a6"/>
        <w:tabs>
          <w:tab w:val="left" w:pos="709"/>
        </w:tabs>
        <w:ind w:left="426" w:firstLine="0"/>
        <w:jc w:val="both"/>
        <w:rPr>
          <w:b/>
          <w:color w:val="auto"/>
          <w:sz w:val="24"/>
          <w:szCs w:val="24"/>
        </w:rPr>
      </w:pPr>
      <w:bookmarkStart w:id="45" w:name="_Toc532201697"/>
      <w:r w:rsidRPr="00C67C8D">
        <w:rPr>
          <w:b/>
          <w:color w:val="auto"/>
          <w:sz w:val="24"/>
          <w:szCs w:val="24"/>
        </w:rPr>
        <w:t>Задание</w:t>
      </w:r>
      <w:bookmarkEnd w:id="45"/>
    </w:p>
    <w:p w14:paraId="290CBF3A"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 xml:space="preserve">На основе модели предметной области, разработанной в практических занятиях №1 и 2, составить функциональную модель в нотации </w:t>
      </w:r>
      <w:r w:rsidRPr="00C67C8D">
        <w:rPr>
          <w:color w:val="auto"/>
          <w:sz w:val="24"/>
          <w:szCs w:val="24"/>
          <w:lang w:val="en-US"/>
        </w:rPr>
        <w:t>DFD</w:t>
      </w:r>
      <w:r w:rsidRPr="00C67C8D">
        <w:rPr>
          <w:color w:val="auto"/>
          <w:sz w:val="24"/>
          <w:szCs w:val="24"/>
        </w:rPr>
        <w:t>.</w:t>
      </w:r>
    </w:p>
    <w:p w14:paraId="6910DE52" w14:textId="77777777" w:rsidR="009079CE" w:rsidRPr="00C67C8D" w:rsidRDefault="009079CE" w:rsidP="009079CE">
      <w:pPr>
        <w:tabs>
          <w:tab w:val="left" w:pos="709"/>
        </w:tabs>
        <w:ind w:firstLine="426"/>
        <w:jc w:val="both"/>
        <w:rPr>
          <w:color w:val="auto"/>
          <w:sz w:val="24"/>
          <w:szCs w:val="24"/>
        </w:rPr>
      </w:pPr>
      <w:r w:rsidRPr="00C67C8D">
        <w:rPr>
          <w:color w:val="auto"/>
          <w:sz w:val="24"/>
          <w:szCs w:val="24"/>
        </w:rPr>
        <w:t>Отчет по практическому занятию выполняется в формате MS Word, который содержит экранные формы моделей согласно заданию.</w:t>
      </w:r>
    </w:p>
    <w:p w14:paraId="472DF037" w14:textId="77777777" w:rsidR="009079CE" w:rsidRPr="00C67C8D" w:rsidRDefault="009079CE" w:rsidP="009079CE">
      <w:pPr>
        <w:tabs>
          <w:tab w:val="left" w:pos="709"/>
        </w:tabs>
        <w:ind w:firstLine="426"/>
        <w:jc w:val="both"/>
        <w:rPr>
          <w:color w:val="000000"/>
          <w:sz w:val="24"/>
          <w:szCs w:val="24"/>
        </w:rPr>
      </w:pPr>
    </w:p>
    <w:p w14:paraId="4865548F" w14:textId="77777777" w:rsidR="009079CE" w:rsidRPr="00C67C8D" w:rsidRDefault="009079CE" w:rsidP="009079CE">
      <w:pPr>
        <w:pStyle w:val="a6"/>
        <w:tabs>
          <w:tab w:val="left" w:pos="709"/>
        </w:tabs>
        <w:ind w:left="426" w:firstLine="0"/>
        <w:jc w:val="both"/>
        <w:rPr>
          <w:b/>
          <w:color w:val="auto"/>
          <w:sz w:val="24"/>
          <w:szCs w:val="24"/>
        </w:rPr>
      </w:pPr>
      <w:bookmarkStart w:id="46" w:name="_Toc532201698"/>
      <w:r w:rsidRPr="00C67C8D">
        <w:rPr>
          <w:b/>
          <w:color w:val="auto"/>
          <w:sz w:val="24"/>
          <w:szCs w:val="24"/>
        </w:rPr>
        <w:t>Варианты</w:t>
      </w:r>
      <w:bookmarkEnd w:id="46"/>
    </w:p>
    <w:p w14:paraId="4E0423F2" w14:textId="40E03851" w:rsidR="009079CE" w:rsidRPr="002F61D1" w:rsidRDefault="009079CE" w:rsidP="009079CE">
      <w:pPr>
        <w:tabs>
          <w:tab w:val="left" w:pos="709"/>
          <w:tab w:val="left" w:pos="1134"/>
        </w:tabs>
        <w:ind w:firstLine="426"/>
        <w:jc w:val="both"/>
        <w:rPr>
          <w:color w:val="auto"/>
          <w:sz w:val="24"/>
          <w:szCs w:val="24"/>
        </w:rPr>
      </w:pPr>
      <w:bookmarkStart w:id="47" w:name="_Toc532201699"/>
      <w:r>
        <w:rPr>
          <w:color w:val="auto"/>
          <w:sz w:val="24"/>
          <w:szCs w:val="24"/>
        </w:rPr>
        <w:t>Построить модель потоков данных для следующих предметных областей</w:t>
      </w:r>
    </w:p>
    <w:p w14:paraId="0FE3C8C5" w14:textId="77777777" w:rsidR="009079CE" w:rsidRPr="002F61D1" w:rsidRDefault="009079CE" w:rsidP="008243AB">
      <w:pPr>
        <w:pStyle w:val="a6"/>
        <w:numPr>
          <w:ilvl w:val="0"/>
          <w:numId w:val="59"/>
        </w:numPr>
        <w:tabs>
          <w:tab w:val="left" w:pos="1134"/>
        </w:tabs>
        <w:jc w:val="both"/>
        <w:rPr>
          <w:bCs/>
          <w:color w:val="000000"/>
          <w:sz w:val="24"/>
          <w:szCs w:val="24"/>
        </w:rPr>
      </w:pPr>
      <w:r w:rsidRPr="002F61D1">
        <w:rPr>
          <w:bCs/>
          <w:color w:val="000000"/>
          <w:sz w:val="24"/>
          <w:szCs w:val="24"/>
        </w:rPr>
        <w:t>«Спортивный комплекс»</w:t>
      </w:r>
    </w:p>
    <w:p w14:paraId="3099D67B"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«Почта»</w:t>
      </w:r>
    </w:p>
    <w:p w14:paraId="18C5E6E8"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7B380AEC"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30080C3A"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3FC9D6BA"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3D3F6640"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4442866F"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472C1A5A"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lastRenderedPageBreak/>
        <w:t>«Санаторий»</w:t>
      </w:r>
    </w:p>
    <w:p w14:paraId="01FBDA39"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«Редакция журнала»</w:t>
      </w:r>
    </w:p>
    <w:p w14:paraId="35EF62EC"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«Фотостудия»</w:t>
      </w:r>
    </w:p>
    <w:p w14:paraId="3BB2C3A4"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54083522"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«Кадровое агентство»</w:t>
      </w:r>
    </w:p>
    <w:p w14:paraId="59EB28ED"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«Студия звукозаписи»</w:t>
      </w:r>
    </w:p>
    <w:p w14:paraId="2D8DE231"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«Хлебопекарня»</w:t>
      </w:r>
    </w:p>
    <w:p w14:paraId="372B4054"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«Страховая компания»</w:t>
      </w:r>
    </w:p>
    <w:p w14:paraId="114F97C8"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«Паспортный стол»</w:t>
      </w:r>
    </w:p>
    <w:p w14:paraId="357E8F26"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5346872F"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«Кинотеатр»</w:t>
      </w:r>
    </w:p>
    <w:p w14:paraId="53BD02DF"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1523F4F7"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1F7953F1"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«Санаторий»</w:t>
      </w:r>
    </w:p>
    <w:p w14:paraId="0C95FE79"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«Отдел кадров»</w:t>
      </w:r>
    </w:p>
    <w:p w14:paraId="71502B17"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«Автосалон»</w:t>
      </w:r>
    </w:p>
    <w:p w14:paraId="2B9207F8"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«Ателье»</w:t>
      </w:r>
    </w:p>
    <w:p w14:paraId="1C487D41"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23F9D705"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«Библиотека»</w:t>
      </w:r>
    </w:p>
    <w:p w14:paraId="42BA9B54"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«Гостиница»</w:t>
      </w:r>
    </w:p>
    <w:p w14:paraId="0BE5CE6B"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«Детский сад»</w:t>
      </w:r>
    </w:p>
    <w:p w14:paraId="0A2C9DBD"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6CAC1E58"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22150923" w14:textId="77777777" w:rsidR="009079CE" w:rsidRPr="002F61D1" w:rsidRDefault="009079CE" w:rsidP="008243AB">
      <w:pPr>
        <w:pStyle w:val="a6"/>
        <w:numPr>
          <w:ilvl w:val="0"/>
          <w:numId w:val="59"/>
        </w:numPr>
        <w:tabs>
          <w:tab w:val="left" w:pos="1134"/>
        </w:tabs>
        <w:ind w:left="0" w:firstLine="426"/>
        <w:jc w:val="both"/>
        <w:rPr>
          <w:bCs/>
          <w:color w:val="000000"/>
          <w:sz w:val="24"/>
          <w:szCs w:val="24"/>
        </w:rPr>
      </w:pPr>
      <w:r w:rsidRPr="002F61D1">
        <w:rPr>
          <w:bCs/>
          <w:color w:val="000000"/>
          <w:sz w:val="24"/>
          <w:szCs w:val="24"/>
        </w:rPr>
        <w:t>«Школа»</w:t>
      </w:r>
    </w:p>
    <w:p w14:paraId="0C903CD1" w14:textId="77777777" w:rsidR="009079CE" w:rsidRDefault="009079CE" w:rsidP="009079CE">
      <w:pPr>
        <w:tabs>
          <w:tab w:val="left" w:pos="709"/>
        </w:tabs>
        <w:ind w:firstLine="426"/>
        <w:jc w:val="both"/>
        <w:rPr>
          <w:sz w:val="24"/>
          <w:szCs w:val="24"/>
        </w:rPr>
      </w:pPr>
    </w:p>
    <w:p w14:paraId="1479C365" w14:textId="77777777" w:rsidR="009079CE" w:rsidRPr="00C67C8D" w:rsidRDefault="009079CE" w:rsidP="009079CE">
      <w:pPr>
        <w:pStyle w:val="a6"/>
        <w:tabs>
          <w:tab w:val="left" w:pos="709"/>
        </w:tabs>
        <w:ind w:left="426" w:firstLine="0"/>
        <w:jc w:val="both"/>
        <w:rPr>
          <w:b/>
          <w:color w:val="auto"/>
          <w:sz w:val="24"/>
          <w:szCs w:val="24"/>
        </w:rPr>
      </w:pPr>
      <w:r w:rsidRPr="00C67C8D">
        <w:rPr>
          <w:b/>
          <w:color w:val="auto"/>
          <w:sz w:val="24"/>
          <w:szCs w:val="24"/>
        </w:rPr>
        <w:t>Требования к построению модели</w:t>
      </w:r>
      <w:bookmarkEnd w:id="47"/>
    </w:p>
    <w:p w14:paraId="1E49A647" w14:textId="77777777" w:rsidR="009079CE" w:rsidRPr="00C67C8D" w:rsidRDefault="009079CE" w:rsidP="009079CE">
      <w:pPr>
        <w:tabs>
          <w:tab w:val="left" w:pos="709"/>
          <w:tab w:val="num" w:pos="1080"/>
        </w:tabs>
        <w:ind w:firstLine="426"/>
        <w:jc w:val="both"/>
        <w:rPr>
          <w:color w:val="auto"/>
          <w:sz w:val="24"/>
          <w:szCs w:val="24"/>
        </w:rPr>
      </w:pPr>
      <w:r w:rsidRPr="00C67C8D">
        <w:rPr>
          <w:color w:val="auto"/>
          <w:sz w:val="24"/>
          <w:szCs w:val="24"/>
        </w:rPr>
        <w:t>Количество блоков любой декомпозиции не менее 3-х и не более 9.</w:t>
      </w:r>
    </w:p>
    <w:p w14:paraId="0A7CA832" w14:textId="77777777" w:rsidR="009079CE" w:rsidRPr="00C67C8D" w:rsidRDefault="009079CE" w:rsidP="009079CE">
      <w:pPr>
        <w:tabs>
          <w:tab w:val="left" w:pos="709"/>
          <w:tab w:val="num" w:pos="1080"/>
        </w:tabs>
        <w:ind w:firstLine="426"/>
        <w:jc w:val="both"/>
        <w:rPr>
          <w:color w:val="auto"/>
          <w:sz w:val="24"/>
          <w:szCs w:val="24"/>
        </w:rPr>
      </w:pPr>
      <w:r w:rsidRPr="00C67C8D">
        <w:rPr>
          <w:color w:val="auto"/>
          <w:sz w:val="24"/>
          <w:szCs w:val="24"/>
        </w:rPr>
        <w:t>Количество декомпозиций – 3 уровня декомпозиции.</w:t>
      </w:r>
    </w:p>
    <w:p w14:paraId="6B4D34B1" w14:textId="77777777" w:rsidR="009079CE" w:rsidRPr="00C67C8D" w:rsidRDefault="009079CE" w:rsidP="009079CE">
      <w:pPr>
        <w:tabs>
          <w:tab w:val="left" w:pos="709"/>
          <w:tab w:val="num" w:pos="1080"/>
        </w:tabs>
        <w:ind w:firstLine="426"/>
        <w:jc w:val="both"/>
        <w:rPr>
          <w:color w:val="auto"/>
          <w:sz w:val="24"/>
          <w:szCs w:val="24"/>
        </w:rPr>
      </w:pPr>
    </w:p>
    <w:p w14:paraId="0BEB62CA" w14:textId="77777777" w:rsidR="009079CE" w:rsidRPr="00C67C8D" w:rsidRDefault="009079CE" w:rsidP="009079CE">
      <w:pPr>
        <w:pStyle w:val="a6"/>
        <w:tabs>
          <w:tab w:val="left" w:pos="709"/>
        </w:tabs>
        <w:ind w:left="426" w:firstLine="0"/>
        <w:jc w:val="both"/>
        <w:rPr>
          <w:b/>
          <w:color w:val="auto"/>
          <w:sz w:val="24"/>
          <w:szCs w:val="24"/>
        </w:rPr>
      </w:pPr>
      <w:bookmarkStart w:id="48" w:name="_Toc532201700"/>
      <w:r w:rsidRPr="00C67C8D">
        <w:rPr>
          <w:b/>
          <w:color w:val="auto"/>
          <w:sz w:val="24"/>
          <w:szCs w:val="24"/>
        </w:rPr>
        <w:t>Контрольные вопросы</w:t>
      </w:r>
      <w:bookmarkEnd w:id="48"/>
    </w:p>
    <w:p w14:paraId="603995DB" w14:textId="77777777" w:rsidR="009079CE" w:rsidRPr="00C67C8D" w:rsidRDefault="009079CE" w:rsidP="008243AB">
      <w:pPr>
        <w:numPr>
          <w:ilvl w:val="0"/>
          <w:numId w:val="56"/>
        </w:numPr>
        <w:tabs>
          <w:tab w:val="left" w:pos="709"/>
          <w:tab w:val="num" w:pos="1080"/>
        </w:tabs>
        <w:ind w:left="0" w:firstLine="426"/>
        <w:contextualSpacing/>
        <w:jc w:val="both"/>
        <w:rPr>
          <w:color w:val="auto"/>
          <w:sz w:val="24"/>
          <w:szCs w:val="24"/>
        </w:rPr>
      </w:pPr>
      <w:r w:rsidRPr="00C67C8D">
        <w:rPr>
          <w:color w:val="auto"/>
          <w:sz w:val="24"/>
          <w:szCs w:val="24"/>
        </w:rPr>
        <w:t>Каково назначение стандарта DFD?</w:t>
      </w:r>
    </w:p>
    <w:p w14:paraId="1C36CE6C" w14:textId="77777777" w:rsidR="009079CE" w:rsidRPr="00C67C8D" w:rsidRDefault="009079CE" w:rsidP="008243AB">
      <w:pPr>
        <w:numPr>
          <w:ilvl w:val="0"/>
          <w:numId w:val="56"/>
        </w:numPr>
        <w:tabs>
          <w:tab w:val="left" w:pos="709"/>
          <w:tab w:val="num" w:pos="1080"/>
        </w:tabs>
        <w:ind w:left="0" w:firstLine="426"/>
        <w:contextualSpacing/>
        <w:jc w:val="both"/>
        <w:rPr>
          <w:color w:val="auto"/>
          <w:sz w:val="24"/>
          <w:szCs w:val="24"/>
        </w:rPr>
      </w:pPr>
      <w:r w:rsidRPr="00C67C8D">
        <w:rPr>
          <w:color w:val="auto"/>
          <w:sz w:val="24"/>
          <w:szCs w:val="24"/>
        </w:rPr>
        <w:t>В чем основные отличия стандартов IDEF0 и DFD?</w:t>
      </w:r>
    </w:p>
    <w:p w14:paraId="7D99D33B" w14:textId="77777777" w:rsidR="009079CE" w:rsidRPr="00C67C8D" w:rsidRDefault="009079CE" w:rsidP="008243AB">
      <w:pPr>
        <w:numPr>
          <w:ilvl w:val="0"/>
          <w:numId w:val="56"/>
        </w:numPr>
        <w:tabs>
          <w:tab w:val="left" w:pos="709"/>
          <w:tab w:val="num" w:pos="1080"/>
        </w:tabs>
        <w:ind w:left="0" w:firstLine="426"/>
        <w:contextualSpacing/>
        <w:jc w:val="both"/>
        <w:rPr>
          <w:color w:val="auto"/>
          <w:sz w:val="24"/>
          <w:szCs w:val="24"/>
        </w:rPr>
      </w:pPr>
      <w:r w:rsidRPr="00C67C8D">
        <w:rPr>
          <w:color w:val="auto"/>
          <w:sz w:val="24"/>
          <w:szCs w:val="24"/>
        </w:rPr>
        <w:t xml:space="preserve">Каким образом в MS </w:t>
      </w:r>
      <w:proofErr w:type="spellStart"/>
      <w:r w:rsidRPr="00C67C8D">
        <w:rPr>
          <w:color w:val="auto"/>
          <w:sz w:val="24"/>
          <w:szCs w:val="24"/>
        </w:rPr>
        <w:t>Visio</w:t>
      </w:r>
      <w:proofErr w:type="spellEnd"/>
      <w:r w:rsidRPr="00C67C8D">
        <w:rPr>
          <w:color w:val="auto"/>
          <w:sz w:val="24"/>
          <w:szCs w:val="24"/>
        </w:rPr>
        <w:t xml:space="preserve"> создается схема DFD? Какие для этого используются нотации?</w:t>
      </w:r>
    </w:p>
    <w:p w14:paraId="11498203" w14:textId="77777777" w:rsidR="009079CE" w:rsidRPr="00C67C8D" w:rsidRDefault="009079CE" w:rsidP="008243AB">
      <w:pPr>
        <w:numPr>
          <w:ilvl w:val="0"/>
          <w:numId w:val="56"/>
        </w:numPr>
        <w:tabs>
          <w:tab w:val="left" w:pos="709"/>
          <w:tab w:val="num" w:pos="1080"/>
        </w:tabs>
        <w:ind w:left="0" w:firstLine="426"/>
        <w:contextualSpacing/>
        <w:jc w:val="both"/>
        <w:rPr>
          <w:color w:val="auto"/>
          <w:sz w:val="24"/>
          <w:szCs w:val="24"/>
        </w:rPr>
      </w:pPr>
      <w:r w:rsidRPr="00C67C8D">
        <w:rPr>
          <w:color w:val="auto"/>
          <w:sz w:val="24"/>
          <w:szCs w:val="24"/>
        </w:rPr>
        <w:t>Какова роль основных элементов в стандарте DFD?</w:t>
      </w:r>
    </w:p>
    <w:p w14:paraId="4C0D5F11" w14:textId="77777777" w:rsidR="009079CE" w:rsidRPr="00C67C8D" w:rsidRDefault="009079CE" w:rsidP="009079CE">
      <w:pPr>
        <w:tabs>
          <w:tab w:val="left" w:pos="709"/>
          <w:tab w:val="num" w:pos="1080"/>
        </w:tabs>
        <w:ind w:firstLine="426"/>
        <w:jc w:val="both"/>
        <w:rPr>
          <w:color w:val="auto"/>
          <w:sz w:val="24"/>
          <w:szCs w:val="24"/>
        </w:rPr>
      </w:pPr>
    </w:p>
    <w:p w14:paraId="43DF0540" w14:textId="7BFF2F59" w:rsidR="009079CE" w:rsidRDefault="009079CE">
      <w:pPr>
        <w:rPr>
          <w:color w:val="auto"/>
          <w:sz w:val="24"/>
          <w:szCs w:val="24"/>
        </w:rPr>
      </w:pPr>
      <w:r>
        <w:rPr>
          <w:color w:val="auto"/>
          <w:sz w:val="24"/>
          <w:szCs w:val="24"/>
        </w:rPr>
        <w:br w:type="page"/>
      </w:r>
    </w:p>
    <w:p w14:paraId="6A80713B" w14:textId="3A1467AD" w:rsidR="009079CE" w:rsidRPr="009079CE" w:rsidRDefault="009079CE" w:rsidP="009079CE">
      <w:pPr>
        <w:pStyle w:val="1"/>
        <w:ind w:firstLine="0"/>
        <w:rPr>
          <w:color w:val="000000"/>
          <w:sz w:val="24"/>
          <w:szCs w:val="24"/>
        </w:rPr>
      </w:pPr>
      <w:bookmarkStart w:id="49" w:name="_Toc106898201"/>
      <w:r w:rsidRPr="009079CE">
        <w:rPr>
          <w:sz w:val="24"/>
          <w:szCs w:val="24"/>
        </w:rPr>
        <w:lastRenderedPageBreak/>
        <w:t>Практическая работа №</w:t>
      </w:r>
      <w:r>
        <w:rPr>
          <w:sz w:val="24"/>
          <w:szCs w:val="24"/>
        </w:rPr>
        <w:t>1</w:t>
      </w:r>
      <w:r w:rsidR="00967542">
        <w:rPr>
          <w:sz w:val="24"/>
          <w:szCs w:val="24"/>
        </w:rPr>
        <w:t>1</w:t>
      </w:r>
      <w:r w:rsidRPr="009079CE">
        <w:rPr>
          <w:sz w:val="24"/>
          <w:szCs w:val="24"/>
        </w:rPr>
        <w:t xml:space="preserve">. </w:t>
      </w:r>
      <w:r w:rsidRPr="009079CE">
        <w:rPr>
          <w:color w:val="000000"/>
          <w:sz w:val="24"/>
          <w:szCs w:val="24"/>
        </w:rPr>
        <w:t>Описание бизнес-процессов заданной предметной области</w:t>
      </w:r>
      <w:bookmarkEnd w:id="49"/>
    </w:p>
    <w:p w14:paraId="5C84E04A" w14:textId="77777777" w:rsidR="009079CE" w:rsidRPr="00CB4096" w:rsidRDefault="009079CE" w:rsidP="009079CE">
      <w:pPr>
        <w:tabs>
          <w:tab w:val="left" w:pos="709"/>
          <w:tab w:val="left" w:pos="1134"/>
        </w:tabs>
        <w:ind w:firstLine="426"/>
        <w:jc w:val="both"/>
        <w:rPr>
          <w:color w:val="auto"/>
          <w:sz w:val="24"/>
          <w:szCs w:val="24"/>
        </w:rPr>
      </w:pPr>
    </w:p>
    <w:p w14:paraId="709D5A63" w14:textId="77777777" w:rsidR="009079CE" w:rsidRPr="00D62A64" w:rsidRDefault="009079CE" w:rsidP="009079CE">
      <w:pPr>
        <w:tabs>
          <w:tab w:val="left" w:pos="709"/>
          <w:tab w:val="left" w:pos="1134"/>
        </w:tabs>
        <w:ind w:firstLine="426"/>
        <w:jc w:val="both"/>
        <w:rPr>
          <w:color w:val="auto"/>
          <w:sz w:val="24"/>
          <w:szCs w:val="24"/>
        </w:rPr>
      </w:pPr>
      <w:bookmarkStart w:id="50" w:name="_Toc532201727"/>
      <w:bookmarkStart w:id="51" w:name="_Toc30457519"/>
      <w:r w:rsidRPr="00BD01C4">
        <w:rPr>
          <w:b/>
          <w:color w:val="auto"/>
          <w:sz w:val="24"/>
          <w:szCs w:val="24"/>
        </w:rPr>
        <w:t>Цель работы</w:t>
      </w:r>
      <w:bookmarkEnd w:id="50"/>
      <w:bookmarkEnd w:id="51"/>
      <w:r w:rsidRPr="00BD01C4">
        <w:rPr>
          <w:b/>
          <w:color w:val="auto"/>
          <w:sz w:val="24"/>
          <w:szCs w:val="24"/>
        </w:rPr>
        <w:t>:</w:t>
      </w:r>
      <w:r w:rsidRPr="00BD01C4">
        <w:rPr>
          <w:color w:val="auto"/>
          <w:sz w:val="24"/>
          <w:szCs w:val="24"/>
        </w:rPr>
        <w:t xml:space="preserve"> </w:t>
      </w:r>
      <w:r>
        <w:rPr>
          <w:color w:val="auto"/>
          <w:sz w:val="24"/>
          <w:szCs w:val="24"/>
        </w:rPr>
        <w:t xml:space="preserve">изучить методы описания бизнес-процессов с помощью языка </w:t>
      </w:r>
      <w:r>
        <w:rPr>
          <w:color w:val="auto"/>
          <w:sz w:val="24"/>
          <w:szCs w:val="24"/>
          <w:lang w:val="en-US"/>
        </w:rPr>
        <w:t>UML</w:t>
      </w:r>
    </w:p>
    <w:p w14:paraId="5FA16A32" w14:textId="77777777" w:rsidR="009079CE" w:rsidRPr="00CB4096" w:rsidRDefault="009079CE" w:rsidP="009079CE">
      <w:pPr>
        <w:tabs>
          <w:tab w:val="left" w:pos="709"/>
          <w:tab w:val="left" w:pos="1134"/>
        </w:tabs>
        <w:ind w:firstLine="426"/>
        <w:jc w:val="both"/>
        <w:rPr>
          <w:color w:val="auto"/>
          <w:sz w:val="24"/>
          <w:szCs w:val="24"/>
        </w:rPr>
      </w:pPr>
    </w:p>
    <w:p w14:paraId="4E73DF19" w14:textId="613CD6F2" w:rsidR="009079CE" w:rsidRPr="00BD01C4" w:rsidRDefault="009079CE" w:rsidP="009079CE">
      <w:pPr>
        <w:tabs>
          <w:tab w:val="left" w:pos="709"/>
          <w:tab w:val="left" w:pos="1134"/>
        </w:tabs>
        <w:ind w:firstLine="426"/>
        <w:jc w:val="both"/>
        <w:rPr>
          <w:b/>
          <w:color w:val="auto"/>
          <w:sz w:val="24"/>
          <w:szCs w:val="24"/>
        </w:rPr>
      </w:pPr>
      <w:bookmarkStart w:id="52" w:name="_Toc532201729"/>
      <w:bookmarkStart w:id="53" w:name="_Toc30457520"/>
      <w:r w:rsidRPr="00BD01C4">
        <w:rPr>
          <w:b/>
          <w:color w:val="auto"/>
          <w:sz w:val="24"/>
          <w:szCs w:val="24"/>
        </w:rPr>
        <w:t>Теоретические сведения</w:t>
      </w:r>
      <w:bookmarkEnd w:id="52"/>
      <w:bookmarkEnd w:id="53"/>
    </w:p>
    <w:p w14:paraId="6D309539" w14:textId="77777777" w:rsidR="009079CE" w:rsidRPr="00D62A64" w:rsidRDefault="009079CE" w:rsidP="009079CE">
      <w:pPr>
        <w:tabs>
          <w:tab w:val="left" w:pos="1134"/>
        </w:tabs>
        <w:jc w:val="both"/>
        <w:rPr>
          <w:color w:val="auto"/>
          <w:sz w:val="24"/>
          <w:szCs w:val="24"/>
        </w:rPr>
      </w:pPr>
      <w:proofErr w:type="spellStart"/>
      <w:r w:rsidRPr="00D62A64">
        <w:rPr>
          <w:color w:val="auto"/>
          <w:sz w:val="24"/>
          <w:szCs w:val="24"/>
        </w:rPr>
        <w:t>Visual</w:t>
      </w:r>
      <w:proofErr w:type="spellEnd"/>
      <w:r w:rsidRPr="00D62A64">
        <w:rPr>
          <w:color w:val="auto"/>
          <w:sz w:val="24"/>
          <w:szCs w:val="24"/>
        </w:rPr>
        <w:t xml:space="preserve"> </w:t>
      </w:r>
      <w:proofErr w:type="spellStart"/>
      <w:r w:rsidRPr="00D62A64">
        <w:rPr>
          <w:color w:val="auto"/>
          <w:sz w:val="24"/>
          <w:szCs w:val="24"/>
        </w:rPr>
        <w:t>Paradigm</w:t>
      </w:r>
      <w:proofErr w:type="spellEnd"/>
      <w:r w:rsidRPr="00D62A64">
        <w:rPr>
          <w:color w:val="auto"/>
          <w:sz w:val="24"/>
          <w:szCs w:val="24"/>
        </w:rPr>
        <w:t xml:space="preserve"> </w:t>
      </w:r>
      <w:proofErr w:type="spellStart"/>
      <w:r w:rsidRPr="00D62A64">
        <w:rPr>
          <w:color w:val="auto"/>
          <w:sz w:val="24"/>
          <w:szCs w:val="24"/>
        </w:rPr>
        <w:t>for</w:t>
      </w:r>
      <w:proofErr w:type="spellEnd"/>
      <w:r w:rsidRPr="00D62A64">
        <w:rPr>
          <w:color w:val="auto"/>
          <w:sz w:val="24"/>
          <w:szCs w:val="24"/>
        </w:rPr>
        <w:t xml:space="preserve"> UML </w:t>
      </w:r>
      <w:proofErr w:type="spellStart"/>
      <w:r w:rsidRPr="00D62A64">
        <w:rPr>
          <w:color w:val="auto"/>
          <w:sz w:val="24"/>
          <w:szCs w:val="24"/>
        </w:rPr>
        <w:t>Community</w:t>
      </w:r>
      <w:proofErr w:type="spellEnd"/>
      <w:r w:rsidRPr="00D62A64">
        <w:rPr>
          <w:color w:val="auto"/>
          <w:sz w:val="24"/>
          <w:szCs w:val="24"/>
        </w:rPr>
        <w:t xml:space="preserve"> </w:t>
      </w:r>
      <w:proofErr w:type="spellStart"/>
      <w:r w:rsidRPr="00D62A64">
        <w:rPr>
          <w:color w:val="auto"/>
          <w:sz w:val="24"/>
          <w:szCs w:val="24"/>
        </w:rPr>
        <w:t>Edition</w:t>
      </w:r>
      <w:proofErr w:type="spellEnd"/>
      <w:r w:rsidRPr="00D62A64">
        <w:rPr>
          <w:color w:val="auto"/>
          <w:sz w:val="24"/>
          <w:szCs w:val="24"/>
        </w:rPr>
        <w:t xml:space="preserve"> – среда объектно-ориентированного проектирования на языке UML, распространяемая бесплатно для некоммерческого использования. </w:t>
      </w:r>
    </w:p>
    <w:p w14:paraId="7BD99368" w14:textId="77777777" w:rsidR="009079CE" w:rsidRPr="00D62A64" w:rsidRDefault="009079CE" w:rsidP="009079CE">
      <w:pPr>
        <w:tabs>
          <w:tab w:val="left" w:pos="1134"/>
        </w:tabs>
        <w:jc w:val="both"/>
        <w:rPr>
          <w:color w:val="auto"/>
          <w:sz w:val="24"/>
          <w:szCs w:val="24"/>
        </w:rPr>
      </w:pPr>
      <w:r w:rsidRPr="00D62A64">
        <w:rPr>
          <w:color w:val="auto"/>
          <w:sz w:val="24"/>
          <w:szCs w:val="24"/>
        </w:rPr>
        <w:t>При первых запусках среда будет предлагать сообщить своё имя и e-</w:t>
      </w:r>
      <w:proofErr w:type="spellStart"/>
      <w:r w:rsidRPr="00D62A64">
        <w:rPr>
          <w:color w:val="auto"/>
          <w:sz w:val="24"/>
          <w:szCs w:val="24"/>
        </w:rPr>
        <w:t>mail</w:t>
      </w:r>
      <w:proofErr w:type="spellEnd"/>
      <w:r w:rsidRPr="00D62A64">
        <w:rPr>
          <w:color w:val="auto"/>
          <w:sz w:val="24"/>
          <w:szCs w:val="24"/>
        </w:rPr>
        <w:t xml:space="preserve"> для получения регистрационного кода. Получив код по электронной почте, следует активировать лицензию. Некоторые функции среды доступны только в её платных версиях. Начальное окно среды </w:t>
      </w:r>
      <w:proofErr w:type="spellStart"/>
      <w:r w:rsidRPr="00D62A64">
        <w:rPr>
          <w:color w:val="auto"/>
          <w:sz w:val="24"/>
          <w:szCs w:val="24"/>
        </w:rPr>
        <w:t>Visual</w:t>
      </w:r>
      <w:proofErr w:type="spellEnd"/>
      <w:r w:rsidRPr="00D62A64">
        <w:rPr>
          <w:color w:val="auto"/>
          <w:sz w:val="24"/>
          <w:szCs w:val="24"/>
        </w:rPr>
        <w:t xml:space="preserve"> </w:t>
      </w:r>
      <w:proofErr w:type="spellStart"/>
      <w:r w:rsidRPr="00D62A64">
        <w:rPr>
          <w:color w:val="auto"/>
          <w:sz w:val="24"/>
          <w:szCs w:val="24"/>
        </w:rPr>
        <w:t>Paradigm</w:t>
      </w:r>
      <w:proofErr w:type="spellEnd"/>
      <w:r w:rsidRPr="00D62A64">
        <w:rPr>
          <w:color w:val="auto"/>
          <w:sz w:val="24"/>
          <w:szCs w:val="24"/>
        </w:rPr>
        <w:t xml:space="preserve"> </w:t>
      </w:r>
      <w:proofErr w:type="spellStart"/>
      <w:r w:rsidRPr="00D62A64">
        <w:rPr>
          <w:color w:val="auto"/>
          <w:sz w:val="24"/>
          <w:szCs w:val="24"/>
        </w:rPr>
        <w:t>for</w:t>
      </w:r>
      <w:proofErr w:type="spellEnd"/>
      <w:r w:rsidRPr="00D62A64">
        <w:rPr>
          <w:color w:val="auto"/>
          <w:sz w:val="24"/>
          <w:szCs w:val="24"/>
        </w:rPr>
        <w:t xml:space="preserve"> UML </w:t>
      </w:r>
      <w:proofErr w:type="spellStart"/>
      <w:r w:rsidRPr="00D62A64">
        <w:rPr>
          <w:color w:val="auto"/>
          <w:sz w:val="24"/>
          <w:szCs w:val="24"/>
        </w:rPr>
        <w:t>Community</w:t>
      </w:r>
      <w:proofErr w:type="spellEnd"/>
      <w:r w:rsidRPr="00D62A64">
        <w:rPr>
          <w:color w:val="auto"/>
          <w:sz w:val="24"/>
          <w:szCs w:val="24"/>
        </w:rPr>
        <w:t xml:space="preserve"> </w:t>
      </w:r>
      <w:proofErr w:type="spellStart"/>
      <w:r w:rsidRPr="00D62A64">
        <w:rPr>
          <w:color w:val="auto"/>
          <w:sz w:val="24"/>
          <w:szCs w:val="24"/>
        </w:rPr>
        <w:t>Edition</w:t>
      </w:r>
      <w:proofErr w:type="spellEnd"/>
      <w:r w:rsidRPr="00D62A64">
        <w:rPr>
          <w:color w:val="auto"/>
          <w:sz w:val="24"/>
          <w:szCs w:val="24"/>
        </w:rPr>
        <w:t xml:space="preserve"> имеет вид, изображенный на рисунке 1.</w:t>
      </w:r>
    </w:p>
    <w:p w14:paraId="64F8E59B" w14:textId="77777777" w:rsidR="009079CE" w:rsidRPr="00D62A64" w:rsidRDefault="009079CE" w:rsidP="009079CE">
      <w:pPr>
        <w:tabs>
          <w:tab w:val="left" w:pos="1134"/>
        </w:tabs>
        <w:jc w:val="both"/>
        <w:rPr>
          <w:color w:val="auto"/>
          <w:sz w:val="24"/>
          <w:szCs w:val="24"/>
        </w:rPr>
      </w:pPr>
    </w:p>
    <w:p w14:paraId="3B8D49A5" w14:textId="77777777" w:rsidR="009079CE" w:rsidRPr="00D62A64" w:rsidRDefault="009079CE" w:rsidP="009079CE">
      <w:pPr>
        <w:keepNext/>
        <w:tabs>
          <w:tab w:val="left" w:pos="1134"/>
        </w:tabs>
        <w:ind w:firstLine="0"/>
        <w:jc w:val="center"/>
        <w:rPr>
          <w:color w:val="auto"/>
          <w:sz w:val="24"/>
          <w:szCs w:val="24"/>
        </w:rPr>
      </w:pPr>
      <w:r w:rsidRPr="00D62A64">
        <w:rPr>
          <w:noProof/>
          <w:color w:val="auto"/>
          <w:sz w:val="24"/>
          <w:szCs w:val="24"/>
        </w:rPr>
        <w:drawing>
          <wp:inline distT="0" distB="0" distL="0" distR="0" wp14:anchorId="4CF83F7D" wp14:editId="6AA87374">
            <wp:extent cx="6120000" cy="36053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000" cy="3605302"/>
                    </a:xfrm>
                    <a:prstGeom prst="rect">
                      <a:avLst/>
                    </a:prstGeom>
                    <a:noFill/>
                    <a:ln>
                      <a:noFill/>
                    </a:ln>
                  </pic:spPr>
                </pic:pic>
              </a:graphicData>
            </a:graphic>
          </wp:inline>
        </w:drawing>
      </w:r>
    </w:p>
    <w:p w14:paraId="364F0CB8" w14:textId="77777777" w:rsidR="009079CE" w:rsidRPr="00D62A64" w:rsidRDefault="009079CE" w:rsidP="009079CE">
      <w:pPr>
        <w:spacing w:line="360" w:lineRule="auto"/>
        <w:ind w:firstLine="0"/>
        <w:jc w:val="center"/>
        <w:rPr>
          <w:iCs/>
          <w:color w:val="auto"/>
          <w:sz w:val="24"/>
          <w:szCs w:val="24"/>
          <w:lang w:val="en-US"/>
        </w:rPr>
      </w:pPr>
      <w:r w:rsidRPr="00D62A64">
        <w:rPr>
          <w:iCs/>
          <w:color w:val="auto"/>
          <w:sz w:val="24"/>
          <w:szCs w:val="24"/>
        </w:rPr>
        <w:t>Рисунок</w:t>
      </w:r>
      <w:r w:rsidRPr="00D62A64">
        <w:rPr>
          <w:iCs/>
          <w:color w:val="auto"/>
          <w:sz w:val="24"/>
          <w:szCs w:val="24"/>
          <w:lang w:val="en-US"/>
        </w:rPr>
        <w:t xml:space="preserve"> </w:t>
      </w:r>
      <w:r w:rsidRPr="00D62A64">
        <w:rPr>
          <w:iCs/>
          <w:color w:val="auto"/>
          <w:sz w:val="24"/>
          <w:szCs w:val="24"/>
        </w:rPr>
        <w:fldChar w:fldCharType="begin"/>
      </w:r>
      <w:r w:rsidRPr="00D62A64">
        <w:rPr>
          <w:iCs/>
          <w:color w:val="auto"/>
          <w:sz w:val="24"/>
          <w:szCs w:val="24"/>
          <w:lang w:val="en-US"/>
        </w:rPr>
        <w:instrText xml:space="preserve"> SEQ </w:instrText>
      </w:r>
      <w:r w:rsidRPr="00D62A64">
        <w:rPr>
          <w:iCs/>
          <w:color w:val="auto"/>
          <w:sz w:val="24"/>
          <w:szCs w:val="24"/>
        </w:rPr>
        <w:instrText>Рисунок</w:instrText>
      </w:r>
      <w:r w:rsidRPr="00D62A64">
        <w:rPr>
          <w:iCs/>
          <w:color w:val="auto"/>
          <w:sz w:val="24"/>
          <w:szCs w:val="24"/>
          <w:lang w:val="en-US"/>
        </w:rPr>
        <w:instrText xml:space="preserve"> \* ARABIC </w:instrText>
      </w:r>
      <w:r w:rsidRPr="00D62A64">
        <w:rPr>
          <w:iCs/>
          <w:color w:val="auto"/>
          <w:sz w:val="24"/>
          <w:szCs w:val="24"/>
        </w:rPr>
        <w:fldChar w:fldCharType="separate"/>
      </w:r>
      <w:r w:rsidRPr="00D62A64">
        <w:rPr>
          <w:iCs/>
          <w:noProof/>
          <w:color w:val="auto"/>
          <w:sz w:val="24"/>
          <w:szCs w:val="24"/>
          <w:lang w:val="en-US"/>
        </w:rPr>
        <w:t>1</w:t>
      </w:r>
      <w:r w:rsidRPr="00D62A64">
        <w:rPr>
          <w:iCs/>
          <w:color w:val="auto"/>
          <w:sz w:val="24"/>
          <w:szCs w:val="24"/>
        </w:rPr>
        <w:fldChar w:fldCharType="end"/>
      </w:r>
      <w:r w:rsidRPr="00D62A64">
        <w:rPr>
          <w:iCs/>
          <w:color w:val="auto"/>
          <w:sz w:val="24"/>
          <w:szCs w:val="24"/>
          <w:lang w:val="en-US"/>
        </w:rPr>
        <w:t xml:space="preserve"> – </w:t>
      </w:r>
      <w:r w:rsidRPr="00D62A64">
        <w:rPr>
          <w:iCs/>
          <w:color w:val="auto"/>
          <w:sz w:val="24"/>
          <w:szCs w:val="24"/>
        </w:rPr>
        <w:t>Начально</w:t>
      </w:r>
      <w:r w:rsidRPr="00D62A64">
        <w:rPr>
          <w:iCs/>
          <w:color w:val="auto"/>
          <w:sz w:val="24"/>
          <w:szCs w:val="24"/>
          <w:lang w:val="en-US"/>
        </w:rPr>
        <w:t xml:space="preserve"> </w:t>
      </w:r>
      <w:r w:rsidRPr="00D62A64">
        <w:rPr>
          <w:iCs/>
          <w:color w:val="auto"/>
          <w:sz w:val="24"/>
          <w:szCs w:val="24"/>
        </w:rPr>
        <w:t>окно</w:t>
      </w:r>
      <w:r w:rsidRPr="00D62A64">
        <w:rPr>
          <w:iCs/>
          <w:color w:val="auto"/>
          <w:sz w:val="24"/>
          <w:szCs w:val="24"/>
          <w:lang w:val="en-US"/>
        </w:rPr>
        <w:t xml:space="preserve"> Visual Paradigm for UML CE</w:t>
      </w:r>
    </w:p>
    <w:p w14:paraId="11A7B727" w14:textId="77777777" w:rsidR="009079CE" w:rsidRPr="00D62A64" w:rsidRDefault="009079CE" w:rsidP="009079CE">
      <w:pPr>
        <w:tabs>
          <w:tab w:val="left" w:pos="1134"/>
        </w:tabs>
        <w:jc w:val="both"/>
        <w:rPr>
          <w:color w:val="auto"/>
          <w:sz w:val="24"/>
          <w:szCs w:val="24"/>
          <w:lang w:val="en-US"/>
        </w:rPr>
      </w:pPr>
    </w:p>
    <w:p w14:paraId="6A2A1182" w14:textId="77777777" w:rsidR="009079CE" w:rsidRPr="00D62A64" w:rsidRDefault="009079CE" w:rsidP="009079CE">
      <w:pPr>
        <w:tabs>
          <w:tab w:val="left" w:pos="1134"/>
        </w:tabs>
        <w:jc w:val="both"/>
        <w:rPr>
          <w:color w:val="auto"/>
          <w:sz w:val="24"/>
          <w:szCs w:val="24"/>
        </w:rPr>
      </w:pPr>
      <w:r w:rsidRPr="00D62A64">
        <w:rPr>
          <w:color w:val="auto"/>
          <w:sz w:val="24"/>
          <w:szCs w:val="24"/>
        </w:rPr>
        <w:t xml:space="preserve">В таблице 1 приведено описание основных элементов интерфейса среды объектно-ориентированного проектирования </w:t>
      </w:r>
      <w:proofErr w:type="spellStart"/>
      <w:r w:rsidRPr="00D62A64">
        <w:rPr>
          <w:color w:val="auto"/>
          <w:sz w:val="24"/>
          <w:szCs w:val="24"/>
        </w:rPr>
        <w:t>Visual</w:t>
      </w:r>
      <w:proofErr w:type="spellEnd"/>
      <w:r w:rsidRPr="00D62A64">
        <w:rPr>
          <w:color w:val="auto"/>
          <w:sz w:val="24"/>
          <w:szCs w:val="24"/>
        </w:rPr>
        <w:t xml:space="preserve"> </w:t>
      </w:r>
      <w:proofErr w:type="spellStart"/>
      <w:r w:rsidRPr="00D62A64">
        <w:rPr>
          <w:color w:val="auto"/>
          <w:sz w:val="24"/>
          <w:szCs w:val="24"/>
        </w:rPr>
        <w:t>Paradigm</w:t>
      </w:r>
      <w:proofErr w:type="spellEnd"/>
      <w:r w:rsidRPr="00D62A64">
        <w:rPr>
          <w:color w:val="auto"/>
          <w:sz w:val="24"/>
          <w:szCs w:val="24"/>
        </w:rPr>
        <w:t xml:space="preserve"> </w:t>
      </w:r>
      <w:proofErr w:type="spellStart"/>
      <w:r w:rsidRPr="00D62A64">
        <w:rPr>
          <w:color w:val="auto"/>
          <w:sz w:val="24"/>
          <w:szCs w:val="24"/>
        </w:rPr>
        <w:t>for</w:t>
      </w:r>
      <w:proofErr w:type="spellEnd"/>
      <w:r w:rsidRPr="00D62A64">
        <w:rPr>
          <w:color w:val="auto"/>
          <w:sz w:val="24"/>
          <w:szCs w:val="24"/>
        </w:rPr>
        <w:t xml:space="preserve"> UML </w:t>
      </w:r>
      <w:proofErr w:type="spellStart"/>
      <w:r w:rsidRPr="00D62A64">
        <w:rPr>
          <w:color w:val="auto"/>
          <w:sz w:val="24"/>
          <w:szCs w:val="24"/>
        </w:rPr>
        <w:t>Community</w:t>
      </w:r>
      <w:proofErr w:type="spellEnd"/>
      <w:r w:rsidRPr="00D62A64">
        <w:rPr>
          <w:color w:val="auto"/>
          <w:sz w:val="24"/>
          <w:szCs w:val="24"/>
        </w:rPr>
        <w:t xml:space="preserve"> </w:t>
      </w:r>
      <w:proofErr w:type="spellStart"/>
      <w:r w:rsidRPr="00D62A64">
        <w:rPr>
          <w:color w:val="auto"/>
          <w:sz w:val="24"/>
          <w:szCs w:val="24"/>
        </w:rPr>
        <w:t>Edition</w:t>
      </w:r>
      <w:proofErr w:type="spellEnd"/>
      <w:r w:rsidRPr="00D62A64">
        <w:rPr>
          <w:color w:val="auto"/>
          <w:sz w:val="24"/>
          <w:szCs w:val="24"/>
        </w:rPr>
        <w:t>.</w:t>
      </w:r>
    </w:p>
    <w:p w14:paraId="6AEE86DC" w14:textId="77777777" w:rsidR="009079CE" w:rsidRPr="00D62A64" w:rsidRDefault="009079CE" w:rsidP="009079CE">
      <w:pPr>
        <w:tabs>
          <w:tab w:val="left" w:pos="1134"/>
        </w:tabs>
        <w:jc w:val="both"/>
        <w:rPr>
          <w:color w:val="auto"/>
          <w:sz w:val="24"/>
          <w:szCs w:val="24"/>
        </w:rPr>
      </w:pPr>
    </w:p>
    <w:p w14:paraId="5BB88F92" w14:textId="77777777" w:rsidR="009079CE" w:rsidRPr="00D62A64" w:rsidRDefault="009079CE" w:rsidP="009079CE">
      <w:pPr>
        <w:keepNext/>
        <w:spacing w:line="360" w:lineRule="auto"/>
        <w:ind w:firstLine="0"/>
        <w:jc w:val="both"/>
        <w:rPr>
          <w:iCs/>
          <w:color w:val="auto"/>
          <w:sz w:val="24"/>
          <w:szCs w:val="24"/>
        </w:rPr>
      </w:pPr>
      <w:r w:rsidRPr="00D62A64">
        <w:rPr>
          <w:iCs/>
          <w:color w:val="auto"/>
          <w:sz w:val="24"/>
          <w:szCs w:val="24"/>
        </w:rPr>
        <w:t xml:space="preserve">Таблица </w:t>
      </w:r>
      <w:r w:rsidRPr="00D62A64">
        <w:rPr>
          <w:iCs/>
          <w:color w:val="auto"/>
          <w:sz w:val="24"/>
          <w:szCs w:val="24"/>
        </w:rPr>
        <w:fldChar w:fldCharType="begin"/>
      </w:r>
      <w:r w:rsidRPr="00D62A64">
        <w:rPr>
          <w:iCs/>
          <w:color w:val="auto"/>
          <w:sz w:val="24"/>
          <w:szCs w:val="24"/>
        </w:rPr>
        <w:instrText xml:space="preserve"> SEQ Таблица \* ARABIC </w:instrText>
      </w:r>
      <w:r w:rsidRPr="00D62A64">
        <w:rPr>
          <w:iCs/>
          <w:color w:val="auto"/>
          <w:sz w:val="24"/>
          <w:szCs w:val="24"/>
        </w:rPr>
        <w:fldChar w:fldCharType="separate"/>
      </w:r>
      <w:r w:rsidRPr="00D62A64">
        <w:rPr>
          <w:iCs/>
          <w:noProof/>
          <w:color w:val="auto"/>
          <w:sz w:val="24"/>
          <w:szCs w:val="24"/>
        </w:rPr>
        <w:t>1</w:t>
      </w:r>
      <w:r w:rsidRPr="00D62A64">
        <w:rPr>
          <w:iCs/>
          <w:color w:val="auto"/>
          <w:sz w:val="24"/>
          <w:szCs w:val="24"/>
        </w:rPr>
        <w:fldChar w:fldCharType="end"/>
      </w:r>
      <w:r w:rsidRPr="00D62A64">
        <w:rPr>
          <w:iCs/>
          <w:color w:val="auto"/>
          <w:sz w:val="24"/>
          <w:szCs w:val="24"/>
        </w:rPr>
        <w:t xml:space="preserve"> – Описание элементов интерфейса </w:t>
      </w:r>
      <w:r w:rsidRPr="00D62A64">
        <w:rPr>
          <w:iCs/>
          <w:color w:val="auto"/>
          <w:sz w:val="24"/>
          <w:szCs w:val="24"/>
          <w:lang w:val="en-US"/>
        </w:rPr>
        <w:t>Visual</w:t>
      </w:r>
      <w:r w:rsidRPr="00D62A64">
        <w:rPr>
          <w:iCs/>
          <w:color w:val="auto"/>
          <w:sz w:val="24"/>
          <w:szCs w:val="24"/>
        </w:rPr>
        <w:t xml:space="preserve"> </w:t>
      </w:r>
      <w:r w:rsidRPr="00D62A64">
        <w:rPr>
          <w:iCs/>
          <w:color w:val="auto"/>
          <w:sz w:val="24"/>
          <w:szCs w:val="24"/>
          <w:lang w:val="en-US"/>
        </w:rPr>
        <w:t>Paradigm</w:t>
      </w:r>
      <w:r w:rsidRPr="00D62A64">
        <w:rPr>
          <w:iCs/>
          <w:color w:val="auto"/>
          <w:sz w:val="24"/>
          <w:szCs w:val="24"/>
        </w:rPr>
        <w:t xml:space="preserve"> </w:t>
      </w:r>
      <w:r w:rsidRPr="00D62A64">
        <w:rPr>
          <w:iCs/>
          <w:color w:val="auto"/>
          <w:sz w:val="24"/>
          <w:szCs w:val="24"/>
          <w:lang w:val="en-US"/>
        </w:rPr>
        <w:t>for</w:t>
      </w:r>
      <w:r w:rsidRPr="00D62A64">
        <w:rPr>
          <w:iCs/>
          <w:color w:val="auto"/>
          <w:sz w:val="24"/>
          <w:szCs w:val="24"/>
        </w:rPr>
        <w:t xml:space="preserve"> </w:t>
      </w:r>
      <w:r w:rsidRPr="00D62A64">
        <w:rPr>
          <w:iCs/>
          <w:color w:val="auto"/>
          <w:sz w:val="24"/>
          <w:szCs w:val="24"/>
          <w:lang w:val="en-US"/>
        </w:rPr>
        <w:t>UML</w:t>
      </w:r>
      <w:r w:rsidRPr="00D62A64">
        <w:rPr>
          <w:iCs/>
          <w:color w:val="auto"/>
          <w:sz w:val="24"/>
          <w:szCs w:val="24"/>
        </w:rPr>
        <w:t xml:space="preserve"> </w:t>
      </w:r>
      <w:r w:rsidRPr="00D62A64">
        <w:rPr>
          <w:iCs/>
          <w:color w:val="auto"/>
          <w:sz w:val="24"/>
          <w:szCs w:val="24"/>
          <w:lang w:val="en-US"/>
        </w:rPr>
        <w:t>CE</w:t>
      </w:r>
    </w:p>
    <w:tbl>
      <w:tblPr>
        <w:tblStyle w:val="af2"/>
        <w:tblW w:w="5000" w:type="pct"/>
        <w:tblLook w:val="04A0" w:firstRow="1" w:lastRow="0" w:firstColumn="1" w:lastColumn="0" w:noHBand="0" w:noVBand="1"/>
      </w:tblPr>
      <w:tblGrid>
        <w:gridCol w:w="618"/>
        <w:gridCol w:w="2920"/>
        <w:gridCol w:w="6651"/>
      </w:tblGrid>
      <w:tr w:rsidR="009079CE" w:rsidRPr="00D62A64" w14:paraId="5C663529" w14:textId="77777777" w:rsidTr="008C6CA8">
        <w:tc>
          <w:tcPr>
            <w:tcW w:w="303" w:type="pct"/>
            <w:vAlign w:val="center"/>
          </w:tcPr>
          <w:p w14:paraId="5268B25F" w14:textId="77777777" w:rsidR="009079CE" w:rsidRPr="00D62A64" w:rsidRDefault="009079CE" w:rsidP="008C6CA8">
            <w:pPr>
              <w:tabs>
                <w:tab w:val="left" w:pos="1134"/>
              </w:tabs>
              <w:jc w:val="center"/>
              <w:rPr>
                <w:b/>
                <w:sz w:val="24"/>
                <w:szCs w:val="24"/>
              </w:rPr>
            </w:pPr>
            <w:r w:rsidRPr="00D62A64">
              <w:rPr>
                <w:b/>
                <w:sz w:val="24"/>
                <w:szCs w:val="24"/>
              </w:rPr>
              <w:t>№ п/п</w:t>
            </w:r>
          </w:p>
        </w:tc>
        <w:tc>
          <w:tcPr>
            <w:tcW w:w="1433" w:type="pct"/>
            <w:vAlign w:val="center"/>
          </w:tcPr>
          <w:p w14:paraId="158FDAA7" w14:textId="77777777" w:rsidR="009079CE" w:rsidRPr="00D62A64" w:rsidRDefault="009079CE" w:rsidP="008C6CA8">
            <w:pPr>
              <w:tabs>
                <w:tab w:val="left" w:pos="1134"/>
              </w:tabs>
              <w:jc w:val="center"/>
              <w:rPr>
                <w:b/>
                <w:sz w:val="24"/>
                <w:szCs w:val="24"/>
              </w:rPr>
            </w:pPr>
            <w:r w:rsidRPr="00D62A64">
              <w:rPr>
                <w:b/>
                <w:sz w:val="24"/>
                <w:szCs w:val="24"/>
              </w:rPr>
              <w:t>Наименование</w:t>
            </w:r>
          </w:p>
        </w:tc>
        <w:tc>
          <w:tcPr>
            <w:tcW w:w="3264" w:type="pct"/>
            <w:vAlign w:val="center"/>
          </w:tcPr>
          <w:p w14:paraId="4AC400F9" w14:textId="77777777" w:rsidR="009079CE" w:rsidRPr="00D62A64" w:rsidRDefault="009079CE" w:rsidP="008C6CA8">
            <w:pPr>
              <w:tabs>
                <w:tab w:val="left" w:pos="1134"/>
              </w:tabs>
              <w:jc w:val="center"/>
              <w:rPr>
                <w:b/>
                <w:sz w:val="24"/>
                <w:szCs w:val="24"/>
              </w:rPr>
            </w:pPr>
            <w:r w:rsidRPr="00D62A64">
              <w:rPr>
                <w:b/>
                <w:sz w:val="24"/>
                <w:szCs w:val="24"/>
              </w:rPr>
              <w:t>Описание</w:t>
            </w:r>
          </w:p>
        </w:tc>
      </w:tr>
      <w:tr w:rsidR="009079CE" w:rsidRPr="00D62A64" w14:paraId="7B5B673F" w14:textId="77777777" w:rsidTr="008C6CA8">
        <w:tc>
          <w:tcPr>
            <w:tcW w:w="303" w:type="pct"/>
            <w:vAlign w:val="center"/>
          </w:tcPr>
          <w:p w14:paraId="58124487" w14:textId="77777777" w:rsidR="009079CE" w:rsidRPr="00D62A64" w:rsidRDefault="009079CE" w:rsidP="008C6CA8">
            <w:pPr>
              <w:tabs>
                <w:tab w:val="left" w:pos="1134"/>
              </w:tabs>
              <w:jc w:val="center"/>
              <w:rPr>
                <w:sz w:val="24"/>
                <w:szCs w:val="24"/>
              </w:rPr>
            </w:pPr>
            <w:r w:rsidRPr="00D62A64">
              <w:rPr>
                <w:sz w:val="24"/>
                <w:szCs w:val="24"/>
              </w:rPr>
              <w:t>1</w:t>
            </w:r>
          </w:p>
        </w:tc>
        <w:tc>
          <w:tcPr>
            <w:tcW w:w="1433" w:type="pct"/>
            <w:vAlign w:val="center"/>
          </w:tcPr>
          <w:p w14:paraId="4FDBD8B1" w14:textId="77777777" w:rsidR="009079CE" w:rsidRPr="00D62A64" w:rsidRDefault="009079CE" w:rsidP="008C6CA8">
            <w:pPr>
              <w:tabs>
                <w:tab w:val="left" w:pos="1134"/>
              </w:tabs>
              <w:jc w:val="both"/>
              <w:rPr>
                <w:sz w:val="24"/>
                <w:szCs w:val="24"/>
              </w:rPr>
            </w:pPr>
            <w:r w:rsidRPr="00D62A64">
              <w:rPr>
                <w:sz w:val="24"/>
                <w:szCs w:val="24"/>
              </w:rPr>
              <w:t>Панель инструментов</w:t>
            </w:r>
          </w:p>
        </w:tc>
        <w:tc>
          <w:tcPr>
            <w:tcW w:w="3264" w:type="pct"/>
            <w:vAlign w:val="center"/>
          </w:tcPr>
          <w:p w14:paraId="4014DC7C" w14:textId="77777777" w:rsidR="009079CE" w:rsidRPr="00D62A64" w:rsidRDefault="009079CE" w:rsidP="008C6CA8">
            <w:pPr>
              <w:tabs>
                <w:tab w:val="left" w:pos="1134"/>
              </w:tabs>
              <w:jc w:val="both"/>
              <w:rPr>
                <w:sz w:val="24"/>
                <w:szCs w:val="24"/>
              </w:rPr>
            </w:pPr>
            <w:r w:rsidRPr="00D62A64">
              <w:rPr>
                <w:sz w:val="24"/>
                <w:szCs w:val="24"/>
              </w:rPr>
              <w:t xml:space="preserve">Панель со вкладками, позволяющая выполнять основные операции по созданию проектов и работе с диаграммами в </w:t>
            </w:r>
            <w:r w:rsidRPr="00D62A64">
              <w:rPr>
                <w:sz w:val="24"/>
                <w:szCs w:val="24"/>
                <w:lang w:val="en-US"/>
              </w:rPr>
              <w:t>Visual</w:t>
            </w:r>
            <w:r w:rsidRPr="00D62A64">
              <w:rPr>
                <w:sz w:val="24"/>
                <w:szCs w:val="24"/>
              </w:rPr>
              <w:t xml:space="preserve"> </w:t>
            </w:r>
            <w:r w:rsidRPr="00D62A64">
              <w:rPr>
                <w:sz w:val="24"/>
                <w:szCs w:val="24"/>
                <w:lang w:val="en-US"/>
              </w:rPr>
              <w:t>Paradigm</w:t>
            </w:r>
          </w:p>
        </w:tc>
      </w:tr>
      <w:tr w:rsidR="009079CE" w:rsidRPr="00D62A64" w14:paraId="614EF0BE" w14:textId="77777777" w:rsidTr="008C6CA8">
        <w:tc>
          <w:tcPr>
            <w:tcW w:w="303" w:type="pct"/>
            <w:vAlign w:val="center"/>
          </w:tcPr>
          <w:p w14:paraId="7C94D2CB" w14:textId="77777777" w:rsidR="009079CE" w:rsidRPr="00D62A64" w:rsidRDefault="009079CE" w:rsidP="008C6CA8">
            <w:pPr>
              <w:tabs>
                <w:tab w:val="left" w:pos="1134"/>
              </w:tabs>
              <w:jc w:val="center"/>
              <w:rPr>
                <w:sz w:val="24"/>
                <w:szCs w:val="24"/>
              </w:rPr>
            </w:pPr>
            <w:r w:rsidRPr="00D62A64">
              <w:rPr>
                <w:sz w:val="24"/>
                <w:szCs w:val="24"/>
              </w:rPr>
              <w:t>2</w:t>
            </w:r>
          </w:p>
        </w:tc>
        <w:tc>
          <w:tcPr>
            <w:tcW w:w="1433" w:type="pct"/>
            <w:vAlign w:val="center"/>
          </w:tcPr>
          <w:p w14:paraId="7467C023" w14:textId="77777777" w:rsidR="009079CE" w:rsidRPr="00D62A64" w:rsidRDefault="009079CE" w:rsidP="008C6CA8">
            <w:pPr>
              <w:tabs>
                <w:tab w:val="left" w:pos="1134"/>
              </w:tabs>
              <w:jc w:val="both"/>
              <w:rPr>
                <w:sz w:val="24"/>
                <w:szCs w:val="24"/>
              </w:rPr>
            </w:pPr>
            <w:r w:rsidRPr="00D62A64">
              <w:rPr>
                <w:sz w:val="24"/>
                <w:szCs w:val="24"/>
              </w:rPr>
              <w:t>Редактор диаграмм</w:t>
            </w:r>
          </w:p>
        </w:tc>
        <w:tc>
          <w:tcPr>
            <w:tcW w:w="3264" w:type="pct"/>
            <w:vAlign w:val="center"/>
          </w:tcPr>
          <w:p w14:paraId="4B42EB6F" w14:textId="77777777" w:rsidR="009079CE" w:rsidRPr="00D62A64" w:rsidRDefault="009079CE" w:rsidP="008C6CA8">
            <w:pPr>
              <w:tabs>
                <w:tab w:val="left" w:pos="1134"/>
              </w:tabs>
              <w:jc w:val="both"/>
              <w:rPr>
                <w:sz w:val="24"/>
                <w:szCs w:val="24"/>
              </w:rPr>
            </w:pPr>
            <w:r w:rsidRPr="00D62A64">
              <w:rPr>
                <w:sz w:val="24"/>
                <w:szCs w:val="24"/>
              </w:rPr>
              <w:t>Рабочая область, внутри которой отображается проектируемая диаграмма</w:t>
            </w:r>
          </w:p>
        </w:tc>
      </w:tr>
      <w:tr w:rsidR="009079CE" w:rsidRPr="00D62A64" w14:paraId="2B156C42" w14:textId="77777777" w:rsidTr="008C6CA8">
        <w:tc>
          <w:tcPr>
            <w:tcW w:w="303" w:type="pct"/>
            <w:vAlign w:val="center"/>
          </w:tcPr>
          <w:p w14:paraId="2C7686AF" w14:textId="77777777" w:rsidR="009079CE" w:rsidRPr="00D62A64" w:rsidRDefault="009079CE" w:rsidP="008C6CA8">
            <w:pPr>
              <w:tabs>
                <w:tab w:val="left" w:pos="1134"/>
              </w:tabs>
              <w:jc w:val="center"/>
              <w:rPr>
                <w:sz w:val="24"/>
                <w:szCs w:val="24"/>
              </w:rPr>
            </w:pPr>
            <w:r w:rsidRPr="00D62A64">
              <w:rPr>
                <w:sz w:val="24"/>
                <w:szCs w:val="24"/>
              </w:rPr>
              <w:t>3</w:t>
            </w:r>
          </w:p>
        </w:tc>
        <w:tc>
          <w:tcPr>
            <w:tcW w:w="1433" w:type="pct"/>
            <w:vAlign w:val="center"/>
          </w:tcPr>
          <w:p w14:paraId="5A19C35C" w14:textId="77777777" w:rsidR="009079CE" w:rsidRPr="00D62A64" w:rsidRDefault="009079CE" w:rsidP="008C6CA8">
            <w:pPr>
              <w:tabs>
                <w:tab w:val="left" w:pos="1134"/>
              </w:tabs>
              <w:jc w:val="both"/>
              <w:rPr>
                <w:sz w:val="24"/>
                <w:szCs w:val="24"/>
              </w:rPr>
            </w:pPr>
            <w:r w:rsidRPr="00D62A64">
              <w:rPr>
                <w:sz w:val="24"/>
                <w:szCs w:val="24"/>
              </w:rPr>
              <w:t>Строка состояния</w:t>
            </w:r>
          </w:p>
        </w:tc>
        <w:tc>
          <w:tcPr>
            <w:tcW w:w="3264" w:type="pct"/>
            <w:vAlign w:val="center"/>
          </w:tcPr>
          <w:p w14:paraId="29688DD2" w14:textId="77777777" w:rsidR="009079CE" w:rsidRPr="00D62A64" w:rsidRDefault="009079CE" w:rsidP="008C6CA8">
            <w:pPr>
              <w:tabs>
                <w:tab w:val="left" w:pos="1134"/>
              </w:tabs>
              <w:jc w:val="both"/>
              <w:rPr>
                <w:sz w:val="24"/>
                <w:szCs w:val="24"/>
              </w:rPr>
            </w:pPr>
            <w:r w:rsidRPr="00D62A64">
              <w:rPr>
                <w:sz w:val="24"/>
                <w:szCs w:val="24"/>
              </w:rPr>
              <w:t>Строка, в которой отображаются уведомления</w:t>
            </w:r>
          </w:p>
        </w:tc>
      </w:tr>
    </w:tbl>
    <w:p w14:paraId="6FE6F7F1" w14:textId="77777777" w:rsidR="009079CE" w:rsidRPr="00D62A64" w:rsidRDefault="009079CE" w:rsidP="009079CE">
      <w:pPr>
        <w:tabs>
          <w:tab w:val="left" w:pos="1134"/>
        </w:tabs>
        <w:jc w:val="both"/>
        <w:rPr>
          <w:color w:val="auto"/>
          <w:sz w:val="24"/>
          <w:szCs w:val="24"/>
        </w:rPr>
      </w:pPr>
    </w:p>
    <w:p w14:paraId="0AC2BBD6" w14:textId="77777777" w:rsidR="009079CE" w:rsidRPr="00D62A64" w:rsidRDefault="009079CE" w:rsidP="009079CE">
      <w:pPr>
        <w:tabs>
          <w:tab w:val="left" w:pos="1134"/>
        </w:tabs>
        <w:jc w:val="both"/>
        <w:rPr>
          <w:b/>
          <w:i/>
          <w:color w:val="auto"/>
          <w:sz w:val="24"/>
          <w:szCs w:val="24"/>
        </w:rPr>
      </w:pPr>
      <w:r w:rsidRPr="00D62A64">
        <w:rPr>
          <w:b/>
          <w:i/>
          <w:color w:val="auto"/>
          <w:sz w:val="24"/>
          <w:szCs w:val="24"/>
        </w:rPr>
        <w:t>Сохранение и открытие проектов</w:t>
      </w:r>
    </w:p>
    <w:p w14:paraId="6BACA7C7" w14:textId="77777777" w:rsidR="009079CE" w:rsidRPr="00D62A64" w:rsidRDefault="009079CE" w:rsidP="009079CE">
      <w:pPr>
        <w:tabs>
          <w:tab w:val="left" w:pos="1134"/>
        </w:tabs>
        <w:jc w:val="both"/>
        <w:rPr>
          <w:color w:val="auto"/>
          <w:sz w:val="24"/>
          <w:szCs w:val="24"/>
        </w:rPr>
      </w:pPr>
      <w:r w:rsidRPr="00D62A64">
        <w:rPr>
          <w:color w:val="auto"/>
          <w:sz w:val="24"/>
          <w:szCs w:val="24"/>
        </w:rPr>
        <w:t xml:space="preserve">Для сохранения созданного проекта необходимо выбрать в панели инструментов </w:t>
      </w:r>
      <w:proofErr w:type="gramStart"/>
      <w:r w:rsidRPr="00D62A64">
        <w:rPr>
          <w:i/>
          <w:color w:val="auto"/>
          <w:sz w:val="24"/>
          <w:szCs w:val="24"/>
          <w:lang w:val="en-US"/>
        </w:rPr>
        <w:t>Project</w:t>
      </w:r>
      <w:r w:rsidRPr="00D62A64">
        <w:rPr>
          <w:i/>
          <w:color w:val="auto"/>
          <w:sz w:val="24"/>
          <w:szCs w:val="24"/>
        </w:rPr>
        <w:t xml:space="preserve"> &gt;</w:t>
      </w:r>
      <w:proofErr w:type="gramEnd"/>
      <w:r w:rsidRPr="00D62A64">
        <w:rPr>
          <w:i/>
          <w:color w:val="auto"/>
          <w:sz w:val="24"/>
          <w:szCs w:val="24"/>
        </w:rPr>
        <w:t xml:space="preserve"> </w:t>
      </w:r>
      <w:r w:rsidRPr="00D62A64">
        <w:rPr>
          <w:i/>
          <w:color w:val="auto"/>
          <w:sz w:val="24"/>
          <w:szCs w:val="24"/>
          <w:lang w:val="en-US"/>
        </w:rPr>
        <w:t>Save</w:t>
      </w:r>
      <w:r w:rsidRPr="00D62A64">
        <w:rPr>
          <w:color w:val="auto"/>
          <w:sz w:val="24"/>
          <w:szCs w:val="24"/>
        </w:rPr>
        <w:t xml:space="preserve"> или </w:t>
      </w:r>
      <w:r w:rsidRPr="00D62A64">
        <w:rPr>
          <w:i/>
          <w:color w:val="auto"/>
          <w:sz w:val="24"/>
          <w:szCs w:val="24"/>
          <w:lang w:val="en-US"/>
        </w:rPr>
        <w:t>Project</w:t>
      </w:r>
      <w:r w:rsidRPr="00D62A64">
        <w:rPr>
          <w:i/>
          <w:color w:val="auto"/>
          <w:sz w:val="24"/>
          <w:szCs w:val="24"/>
        </w:rPr>
        <w:t xml:space="preserve"> &gt; </w:t>
      </w:r>
      <w:r w:rsidRPr="00D62A64">
        <w:rPr>
          <w:i/>
          <w:color w:val="auto"/>
          <w:sz w:val="24"/>
          <w:szCs w:val="24"/>
          <w:lang w:val="en-US"/>
        </w:rPr>
        <w:t>Save</w:t>
      </w:r>
      <w:r w:rsidRPr="00D62A64">
        <w:rPr>
          <w:i/>
          <w:color w:val="auto"/>
          <w:sz w:val="24"/>
          <w:szCs w:val="24"/>
        </w:rPr>
        <w:t xml:space="preserve"> </w:t>
      </w:r>
      <w:r w:rsidRPr="00D62A64">
        <w:rPr>
          <w:i/>
          <w:color w:val="auto"/>
          <w:sz w:val="24"/>
          <w:szCs w:val="24"/>
          <w:lang w:val="en-US"/>
        </w:rPr>
        <w:t>as</w:t>
      </w:r>
      <w:r w:rsidRPr="00D62A64">
        <w:rPr>
          <w:color w:val="auto"/>
          <w:sz w:val="24"/>
          <w:szCs w:val="24"/>
        </w:rPr>
        <w:t>… При первом сохранении проекта, среда проектирования предложит выбрать место для сохранения.</w:t>
      </w:r>
    </w:p>
    <w:p w14:paraId="59AD6F7C" w14:textId="77777777" w:rsidR="009079CE" w:rsidRPr="00D62A64" w:rsidRDefault="009079CE" w:rsidP="009079CE">
      <w:pPr>
        <w:tabs>
          <w:tab w:val="left" w:pos="1134"/>
        </w:tabs>
        <w:jc w:val="both"/>
        <w:rPr>
          <w:color w:val="auto"/>
          <w:sz w:val="24"/>
          <w:szCs w:val="24"/>
        </w:rPr>
      </w:pPr>
      <w:r w:rsidRPr="00D62A64">
        <w:rPr>
          <w:color w:val="auto"/>
          <w:sz w:val="24"/>
          <w:szCs w:val="24"/>
        </w:rPr>
        <w:t xml:space="preserve">Для открытия ранее созданного проекта необходимо выбрать в панели инструментов </w:t>
      </w:r>
      <w:proofErr w:type="gramStart"/>
      <w:r w:rsidRPr="00D62A64">
        <w:rPr>
          <w:i/>
          <w:color w:val="auto"/>
          <w:sz w:val="24"/>
          <w:szCs w:val="24"/>
          <w:lang w:val="en-US"/>
        </w:rPr>
        <w:t>Project</w:t>
      </w:r>
      <w:r w:rsidRPr="00D62A64">
        <w:rPr>
          <w:i/>
          <w:color w:val="auto"/>
          <w:sz w:val="24"/>
          <w:szCs w:val="24"/>
        </w:rPr>
        <w:t xml:space="preserve"> &gt;</w:t>
      </w:r>
      <w:proofErr w:type="gramEnd"/>
      <w:r w:rsidRPr="00D62A64">
        <w:rPr>
          <w:i/>
          <w:color w:val="auto"/>
          <w:sz w:val="24"/>
          <w:szCs w:val="24"/>
        </w:rPr>
        <w:t xml:space="preserve"> </w:t>
      </w:r>
      <w:r w:rsidRPr="00D62A64">
        <w:rPr>
          <w:i/>
          <w:color w:val="auto"/>
          <w:sz w:val="24"/>
          <w:szCs w:val="24"/>
          <w:lang w:val="en-US"/>
        </w:rPr>
        <w:t>Open</w:t>
      </w:r>
      <w:r w:rsidRPr="00D62A64">
        <w:rPr>
          <w:color w:val="auto"/>
          <w:sz w:val="24"/>
          <w:szCs w:val="24"/>
        </w:rPr>
        <w:t xml:space="preserve"> и указать пусть к файлу проекта, имеющему расширение </w:t>
      </w:r>
      <w:r w:rsidRPr="00D62A64">
        <w:rPr>
          <w:i/>
          <w:color w:val="auto"/>
          <w:sz w:val="24"/>
          <w:szCs w:val="24"/>
          <w:lang w:val="en-US"/>
        </w:rPr>
        <w:t>Visual</w:t>
      </w:r>
      <w:r w:rsidRPr="00D62A64">
        <w:rPr>
          <w:i/>
          <w:color w:val="auto"/>
          <w:sz w:val="24"/>
          <w:szCs w:val="24"/>
        </w:rPr>
        <w:t xml:space="preserve"> </w:t>
      </w:r>
      <w:r w:rsidRPr="00D62A64">
        <w:rPr>
          <w:i/>
          <w:color w:val="auto"/>
          <w:sz w:val="24"/>
          <w:szCs w:val="24"/>
          <w:lang w:val="en-US"/>
        </w:rPr>
        <w:t>Paradigm</w:t>
      </w:r>
      <w:r w:rsidRPr="00D62A64">
        <w:rPr>
          <w:i/>
          <w:color w:val="auto"/>
          <w:sz w:val="24"/>
          <w:szCs w:val="24"/>
        </w:rPr>
        <w:t xml:space="preserve"> </w:t>
      </w:r>
      <w:r w:rsidRPr="00D62A64">
        <w:rPr>
          <w:i/>
          <w:color w:val="auto"/>
          <w:sz w:val="24"/>
          <w:szCs w:val="24"/>
          <w:lang w:val="en-US"/>
        </w:rPr>
        <w:t>Project</w:t>
      </w:r>
      <w:r w:rsidRPr="00D62A64">
        <w:rPr>
          <w:i/>
          <w:color w:val="auto"/>
          <w:sz w:val="24"/>
          <w:szCs w:val="24"/>
        </w:rPr>
        <w:t xml:space="preserve"> (*.</w:t>
      </w:r>
      <w:proofErr w:type="spellStart"/>
      <w:r w:rsidRPr="00D62A64">
        <w:rPr>
          <w:i/>
          <w:color w:val="auto"/>
          <w:sz w:val="24"/>
          <w:szCs w:val="24"/>
          <w:lang w:val="en-US"/>
        </w:rPr>
        <w:t>vpp</w:t>
      </w:r>
      <w:proofErr w:type="spellEnd"/>
      <w:r w:rsidRPr="00D62A64">
        <w:rPr>
          <w:i/>
          <w:color w:val="auto"/>
          <w:sz w:val="24"/>
          <w:szCs w:val="24"/>
        </w:rPr>
        <w:t>)</w:t>
      </w:r>
      <w:r w:rsidRPr="00D62A64">
        <w:rPr>
          <w:color w:val="auto"/>
          <w:sz w:val="24"/>
          <w:szCs w:val="24"/>
        </w:rPr>
        <w:t>.</w:t>
      </w:r>
    </w:p>
    <w:p w14:paraId="6D9ABAFD" w14:textId="77777777" w:rsidR="009079CE" w:rsidRPr="00D62A64" w:rsidRDefault="009079CE" w:rsidP="009079CE">
      <w:pPr>
        <w:tabs>
          <w:tab w:val="left" w:pos="1134"/>
        </w:tabs>
        <w:jc w:val="both"/>
        <w:rPr>
          <w:color w:val="auto"/>
          <w:sz w:val="24"/>
          <w:szCs w:val="24"/>
        </w:rPr>
      </w:pPr>
    </w:p>
    <w:p w14:paraId="64047F08" w14:textId="77777777" w:rsidR="009079CE" w:rsidRPr="00D62A64" w:rsidRDefault="009079CE" w:rsidP="009079CE">
      <w:pPr>
        <w:tabs>
          <w:tab w:val="left" w:pos="1134"/>
        </w:tabs>
        <w:jc w:val="both"/>
        <w:rPr>
          <w:b/>
          <w:i/>
          <w:color w:val="auto"/>
          <w:sz w:val="24"/>
          <w:szCs w:val="24"/>
        </w:rPr>
      </w:pPr>
      <w:r w:rsidRPr="00D62A64">
        <w:rPr>
          <w:b/>
          <w:i/>
          <w:color w:val="auto"/>
          <w:sz w:val="24"/>
          <w:szCs w:val="24"/>
        </w:rPr>
        <w:lastRenderedPageBreak/>
        <w:t xml:space="preserve">Основы работы с диаграммами в </w:t>
      </w:r>
      <w:r w:rsidRPr="00D62A64">
        <w:rPr>
          <w:b/>
          <w:i/>
          <w:color w:val="auto"/>
          <w:sz w:val="24"/>
          <w:szCs w:val="24"/>
          <w:lang w:val="en-US"/>
        </w:rPr>
        <w:t>Visual</w:t>
      </w:r>
      <w:r w:rsidRPr="00D62A64">
        <w:rPr>
          <w:b/>
          <w:i/>
          <w:color w:val="auto"/>
          <w:sz w:val="24"/>
          <w:szCs w:val="24"/>
        </w:rPr>
        <w:t xml:space="preserve"> </w:t>
      </w:r>
      <w:r w:rsidRPr="00D62A64">
        <w:rPr>
          <w:b/>
          <w:i/>
          <w:color w:val="auto"/>
          <w:sz w:val="24"/>
          <w:szCs w:val="24"/>
          <w:lang w:val="en-US"/>
        </w:rPr>
        <w:t>Paradigm</w:t>
      </w:r>
      <w:r w:rsidRPr="00D62A64">
        <w:rPr>
          <w:b/>
          <w:i/>
          <w:color w:val="auto"/>
          <w:sz w:val="24"/>
          <w:szCs w:val="24"/>
        </w:rPr>
        <w:t xml:space="preserve"> </w:t>
      </w:r>
      <w:r w:rsidRPr="00D62A64">
        <w:rPr>
          <w:b/>
          <w:i/>
          <w:color w:val="auto"/>
          <w:sz w:val="24"/>
          <w:szCs w:val="24"/>
          <w:lang w:val="en-US"/>
        </w:rPr>
        <w:t>for</w:t>
      </w:r>
      <w:r w:rsidRPr="00D62A64">
        <w:rPr>
          <w:b/>
          <w:i/>
          <w:color w:val="auto"/>
          <w:sz w:val="24"/>
          <w:szCs w:val="24"/>
        </w:rPr>
        <w:t xml:space="preserve"> </w:t>
      </w:r>
      <w:r w:rsidRPr="00D62A64">
        <w:rPr>
          <w:b/>
          <w:i/>
          <w:color w:val="auto"/>
          <w:sz w:val="24"/>
          <w:szCs w:val="24"/>
          <w:lang w:val="en-US"/>
        </w:rPr>
        <w:t>UML</w:t>
      </w:r>
      <w:r w:rsidRPr="00D62A64">
        <w:rPr>
          <w:b/>
          <w:i/>
          <w:color w:val="auto"/>
          <w:sz w:val="24"/>
          <w:szCs w:val="24"/>
        </w:rPr>
        <w:t xml:space="preserve"> </w:t>
      </w:r>
      <w:r w:rsidRPr="00D62A64">
        <w:rPr>
          <w:b/>
          <w:i/>
          <w:color w:val="auto"/>
          <w:sz w:val="24"/>
          <w:szCs w:val="24"/>
          <w:lang w:val="en-US"/>
        </w:rPr>
        <w:t>CE</w:t>
      </w:r>
    </w:p>
    <w:p w14:paraId="1B8A5151" w14:textId="77777777" w:rsidR="009079CE" w:rsidRPr="00D62A64" w:rsidRDefault="009079CE" w:rsidP="009079CE">
      <w:pPr>
        <w:tabs>
          <w:tab w:val="left" w:pos="1134"/>
        </w:tabs>
        <w:jc w:val="both"/>
        <w:rPr>
          <w:color w:val="auto"/>
          <w:sz w:val="24"/>
          <w:szCs w:val="24"/>
        </w:rPr>
      </w:pPr>
      <w:r w:rsidRPr="00D62A64">
        <w:rPr>
          <w:color w:val="auto"/>
          <w:sz w:val="24"/>
          <w:szCs w:val="24"/>
        </w:rPr>
        <w:t>Далее описываются основные шаги по созданию диаграмм, добавлению фигур и установлению связей между ними.</w:t>
      </w:r>
    </w:p>
    <w:p w14:paraId="245E4A1F" w14:textId="77777777" w:rsidR="009079CE" w:rsidRPr="00D62A64" w:rsidRDefault="009079CE" w:rsidP="008243AB">
      <w:pPr>
        <w:numPr>
          <w:ilvl w:val="0"/>
          <w:numId w:val="8"/>
        </w:numPr>
        <w:tabs>
          <w:tab w:val="left" w:pos="1134"/>
        </w:tabs>
        <w:ind w:left="0" w:firstLine="709"/>
        <w:contextualSpacing/>
        <w:jc w:val="both"/>
        <w:rPr>
          <w:color w:val="auto"/>
          <w:sz w:val="24"/>
          <w:szCs w:val="24"/>
        </w:rPr>
      </w:pPr>
      <w:r w:rsidRPr="00D62A64">
        <w:rPr>
          <w:color w:val="auto"/>
          <w:sz w:val="24"/>
          <w:szCs w:val="24"/>
        </w:rPr>
        <w:t>Создание диаграмм</w:t>
      </w:r>
    </w:p>
    <w:p w14:paraId="504E5BDB" w14:textId="77777777" w:rsidR="009079CE" w:rsidRPr="00D62A64" w:rsidRDefault="009079CE" w:rsidP="009079CE">
      <w:pPr>
        <w:tabs>
          <w:tab w:val="left" w:pos="1134"/>
        </w:tabs>
        <w:jc w:val="both"/>
        <w:rPr>
          <w:color w:val="auto"/>
          <w:sz w:val="24"/>
          <w:szCs w:val="24"/>
          <w:lang w:val="en-US"/>
        </w:rPr>
      </w:pPr>
      <w:r w:rsidRPr="00D62A64">
        <w:rPr>
          <w:color w:val="auto"/>
          <w:sz w:val="24"/>
          <w:szCs w:val="24"/>
        </w:rPr>
        <w:t>Рассмотрим в качестве примера процесс создания диаграммы вариантов использования. Для создания диаграммы прецедентов необходимо выполнить следующую последовательность действий.</w:t>
      </w:r>
    </w:p>
    <w:p w14:paraId="6926BD2B" w14:textId="38C4AEAB" w:rsidR="009079CE" w:rsidRPr="00D62A64" w:rsidRDefault="009079CE" w:rsidP="008243AB">
      <w:pPr>
        <w:numPr>
          <w:ilvl w:val="0"/>
          <w:numId w:val="9"/>
        </w:numPr>
        <w:tabs>
          <w:tab w:val="left" w:pos="1701"/>
        </w:tabs>
        <w:ind w:left="0" w:firstLine="1276"/>
        <w:contextualSpacing/>
        <w:jc w:val="both"/>
        <w:rPr>
          <w:color w:val="auto"/>
          <w:sz w:val="24"/>
          <w:szCs w:val="24"/>
        </w:rPr>
      </w:pPr>
      <w:r w:rsidRPr="00D62A64">
        <w:rPr>
          <w:color w:val="auto"/>
          <w:sz w:val="24"/>
          <w:szCs w:val="24"/>
        </w:rPr>
        <w:t xml:space="preserve">Выбрать </w:t>
      </w:r>
      <w:proofErr w:type="gramStart"/>
      <w:r w:rsidRPr="00D62A64">
        <w:rPr>
          <w:i/>
          <w:color w:val="auto"/>
          <w:sz w:val="24"/>
          <w:szCs w:val="24"/>
          <w:lang w:val="en-US"/>
        </w:rPr>
        <w:t>Diagram</w:t>
      </w:r>
      <w:r w:rsidRPr="00D62A64">
        <w:rPr>
          <w:i/>
          <w:color w:val="auto"/>
          <w:sz w:val="24"/>
          <w:szCs w:val="24"/>
        </w:rPr>
        <w:t xml:space="preserve"> &gt;</w:t>
      </w:r>
      <w:proofErr w:type="gramEnd"/>
      <w:r w:rsidRPr="00D62A64">
        <w:rPr>
          <w:i/>
          <w:color w:val="auto"/>
          <w:sz w:val="24"/>
          <w:szCs w:val="24"/>
        </w:rPr>
        <w:t xml:space="preserve"> </w:t>
      </w:r>
      <w:r w:rsidRPr="00D62A64">
        <w:rPr>
          <w:i/>
          <w:color w:val="auto"/>
          <w:sz w:val="24"/>
          <w:szCs w:val="24"/>
          <w:lang w:val="en-US"/>
        </w:rPr>
        <w:t>New</w:t>
      </w:r>
      <w:r w:rsidRPr="00D62A64">
        <w:rPr>
          <w:color w:val="auto"/>
          <w:sz w:val="24"/>
          <w:szCs w:val="24"/>
        </w:rPr>
        <w:t xml:space="preserve"> а панели инструментов.</w:t>
      </w:r>
    </w:p>
    <w:p w14:paraId="0E3407F2" w14:textId="77777777" w:rsidR="009079CE" w:rsidRPr="00D62A64" w:rsidRDefault="009079CE" w:rsidP="008243AB">
      <w:pPr>
        <w:numPr>
          <w:ilvl w:val="0"/>
          <w:numId w:val="9"/>
        </w:numPr>
        <w:tabs>
          <w:tab w:val="left" w:pos="1701"/>
        </w:tabs>
        <w:ind w:left="0" w:firstLine="1276"/>
        <w:contextualSpacing/>
        <w:jc w:val="both"/>
        <w:rPr>
          <w:color w:val="auto"/>
          <w:sz w:val="24"/>
          <w:szCs w:val="24"/>
        </w:rPr>
      </w:pPr>
      <w:r w:rsidRPr="00D62A64">
        <w:rPr>
          <w:color w:val="auto"/>
          <w:sz w:val="24"/>
          <w:szCs w:val="24"/>
        </w:rPr>
        <w:t xml:space="preserve">Начать набор названия диаграммы в строке поиске, в данном случае </w:t>
      </w:r>
      <w:r w:rsidRPr="00D62A64">
        <w:rPr>
          <w:i/>
          <w:color w:val="auto"/>
          <w:sz w:val="24"/>
          <w:szCs w:val="24"/>
          <w:lang w:val="en-US"/>
        </w:rPr>
        <w:t>use</w:t>
      </w:r>
      <w:r w:rsidRPr="00D62A64">
        <w:rPr>
          <w:i/>
          <w:color w:val="auto"/>
          <w:sz w:val="24"/>
          <w:szCs w:val="24"/>
        </w:rPr>
        <w:t xml:space="preserve"> </w:t>
      </w:r>
      <w:r w:rsidRPr="00D62A64">
        <w:rPr>
          <w:i/>
          <w:color w:val="auto"/>
          <w:sz w:val="24"/>
          <w:szCs w:val="24"/>
          <w:lang w:val="en-US"/>
        </w:rPr>
        <w:t>case</w:t>
      </w:r>
      <w:r w:rsidRPr="00D62A64">
        <w:rPr>
          <w:i/>
          <w:color w:val="auto"/>
          <w:sz w:val="24"/>
          <w:szCs w:val="24"/>
        </w:rPr>
        <w:t xml:space="preserve"> </w:t>
      </w:r>
      <w:r w:rsidRPr="00D62A64">
        <w:rPr>
          <w:i/>
          <w:color w:val="auto"/>
          <w:sz w:val="24"/>
          <w:szCs w:val="24"/>
          <w:lang w:val="en-US"/>
        </w:rPr>
        <w:t>diagram</w:t>
      </w:r>
      <w:r w:rsidRPr="00D62A64">
        <w:rPr>
          <w:i/>
          <w:color w:val="auto"/>
          <w:sz w:val="24"/>
          <w:szCs w:val="24"/>
        </w:rPr>
        <w:t>.</w:t>
      </w:r>
    </w:p>
    <w:p w14:paraId="7D2182E9" w14:textId="77777777" w:rsidR="009079CE" w:rsidRPr="00D62A64" w:rsidRDefault="009079CE" w:rsidP="009079CE">
      <w:pPr>
        <w:keepNext/>
        <w:tabs>
          <w:tab w:val="left" w:pos="1134"/>
        </w:tabs>
        <w:ind w:firstLine="0"/>
        <w:jc w:val="center"/>
        <w:rPr>
          <w:color w:val="auto"/>
          <w:sz w:val="24"/>
          <w:szCs w:val="24"/>
        </w:rPr>
      </w:pPr>
      <w:r w:rsidRPr="00D62A64">
        <w:rPr>
          <w:noProof/>
          <w:color w:val="auto"/>
          <w:sz w:val="24"/>
          <w:szCs w:val="24"/>
        </w:rPr>
        <w:drawing>
          <wp:inline distT="0" distB="0" distL="0" distR="0" wp14:anchorId="5B620933" wp14:editId="5B07BE1F">
            <wp:extent cx="3240000" cy="286217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240000" cy="2862172"/>
                    </a:xfrm>
                    <a:prstGeom prst="rect">
                      <a:avLst/>
                    </a:prstGeom>
                  </pic:spPr>
                </pic:pic>
              </a:graphicData>
            </a:graphic>
          </wp:inline>
        </w:drawing>
      </w:r>
    </w:p>
    <w:p w14:paraId="12F0A6B4" w14:textId="77777777" w:rsidR="009079CE" w:rsidRPr="00D62A64" w:rsidRDefault="009079CE" w:rsidP="008243AB">
      <w:pPr>
        <w:numPr>
          <w:ilvl w:val="0"/>
          <w:numId w:val="9"/>
        </w:numPr>
        <w:tabs>
          <w:tab w:val="left" w:pos="1701"/>
        </w:tabs>
        <w:ind w:left="0" w:firstLine="1276"/>
        <w:contextualSpacing/>
        <w:jc w:val="both"/>
        <w:rPr>
          <w:color w:val="auto"/>
          <w:sz w:val="24"/>
          <w:szCs w:val="24"/>
        </w:rPr>
      </w:pPr>
      <w:r w:rsidRPr="00D62A64">
        <w:rPr>
          <w:color w:val="auto"/>
          <w:sz w:val="24"/>
          <w:szCs w:val="24"/>
        </w:rPr>
        <w:t xml:space="preserve">Выбрать диаграмму в списке и нажать кнопку </w:t>
      </w:r>
      <w:r w:rsidRPr="00D62A64">
        <w:rPr>
          <w:i/>
          <w:color w:val="auto"/>
          <w:sz w:val="24"/>
          <w:szCs w:val="24"/>
          <w:lang w:val="en-US"/>
        </w:rPr>
        <w:t>Next</w:t>
      </w:r>
      <w:r w:rsidRPr="00D62A64">
        <w:rPr>
          <w:i/>
          <w:color w:val="auto"/>
          <w:sz w:val="24"/>
          <w:szCs w:val="24"/>
        </w:rPr>
        <w:t>.</w:t>
      </w:r>
    </w:p>
    <w:p w14:paraId="3537F8D8" w14:textId="77777777" w:rsidR="009079CE" w:rsidRPr="00D62A64" w:rsidRDefault="009079CE" w:rsidP="008243AB">
      <w:pPr>
        <w:numPr>
          <w:ilvl w:val="0"/>
          <w:numId w:val="9"/>
        </w:numPr>
        <w:tabs>
          <w:tab w:val="left" w:pos="1701"/>
        </w:tabs>
        <w:ind w:left="0" w:firstLine="1276"/>
        <w:contextualSpacing/>
        <w:jc w:val="both"/>
        <w:rPr>
          <w:color w:val="auto"/>
          <w:sz w:val="24"/>
          <w:szCs w:val="24"/>
        </w:rPr>
      </w:pPr>
      <w:r w:rsidRPr="00D62A64">
        <w:rPr>
          <w:color w:val="auto"/>
          <w:sz w:val="24"/>
          <w:szCs w:val="24"/>
        </w:rPr>
        <w:t>Задать имя диаграммы, место расположения и описание.</w:t>
      </w:r>
    </w:p>
    <w:p w14:paraId="3F524BD0" w14:textId="77777777" w:rsidR="009079CE" w:rsidRPr="00D62A64" w:rsidRDefault="009079CE" w:rsidP="008243AB">
      <w:pPr>
        <w:numPr>
          <w:ilvl w:val="0"/>
          <w:numId w:val="9"/>
        </w:numPr>
        <w:tabs>
          <w:tab w:val="left" w:pos="1701"/>
        </w:tabs>
        <w:ind w:left="0" w:firstLine="1276"/>
        <w:contextualSpacing/>
        <w:jc w:val="both"/>
        <w:rPr>
          <w:color w:val="auto"/>
          <w:sz w:val="24"/>
          <w:szCs w:val="24"/>
        </w:rPr>
      </w:pPr>
      <w:r w:rsidRPr="00D62A64">
        <w:rPr>
          <w:color w:val="auto"/>
          <w:sz w:val="24"/>
          <w:szCs w:val="24"/>
        </w:rPr>
        <w:t xml:space="preserve">Нажать кнопку </w:t>
      </w:r>
      <w:r w:rsidRPr="00D62A64">
        <w:rPr>
          <w:i/>
          <w:color w:val="auto"/>
          <w:sz w:val="24"/>
          <w:szCs w:val="24"/>
          <w:lang w:val="en-US"/>
        </w:rPr>
        <w:t>Ok</w:t>
      </w:r>
      <w:r w:rsidRPr="00D62A64">
        <w:rPr>
          <w:i/>
          <w:color w:val="auto"/>
          <w:sz w:val="24"/>
          <w:szCs w:val="24"/>
        </w:rPr>
        <w:t>.</w:t>
      </w:r>
    </w:p>
    <w:p w14:paraId="53334021" w14:textId="77777777" w:rsidR="009079CE" w:rsidRPr="00D62A64" w:rsidRDefault="009079CE" w:rsidP="009079CE">
      <w:pPr>
        <w:tabs>
          <w:tab w:val="left" w:pos="1134"/>
        </w:tabs>
        <w:jc w:val="both"/>
        <w:rPr>
          <w:color w:val="auto"/>
          <w:sz w:val="24"/>
          <w:szCs w:val="24"/>
        </w:rPr>
      </w:pPr>
    </w:p>
    <w:p w14:paraId="70301C75" w14:textId="77777777" w:rsidR="009079CE" w:rsidRPr="00D62A64" w:rsidRDefault="009079CE" w:rsidP="008243AB">
      <w:pPr>
        <w:numPr>
          <w:ilvl w:val="0"/>
          <w:numId w:val="8"/>
        </w:numPr>
        <w:tabs>
          <w:tab w:val="left" w:pos="1134"/>
        </w:tabs>
        <w:ind w:left="0" w:firstLine="709"/>
        <w:contextualSpacing/>
        <w:jc w:val="both"/>
        <w:rPr>
          <w:color w:val="auto"/>
          <w:sz w:val="24"/>
          <w:szCs w:val="24"/>
        </w:rPr>
      </w:pPr>
      <w:r w:rsidRPr="00D62A64">
        <w:rPr>
          <w:color w:val="auto"/>
          <w:sz w:val="24"/>
          <w:szCs w:val="24"/>
        </w:rPr>
        <w:t>Создание и соединение фигур</w:t>
      </w:r>
    </w:p>
    <w:p w14:paraId="00C0B8FB" w14:textId="77777777" w:rsidR="009079CE" w:rsidRPr="00D62A64" w:rsidRDefault="009079CE" w:rsidP="008243AB">
      <w:pPr>
        <w:numPr>
          <w:ilvl w:val="1"/>
          <w:numId w:val="8"/>
        </w:numPr>
        <w:tabs>
          <w:tab w:val="left" w:pos="1701"/>
        </w:tabs>
        <w:ind w:left="0" w:firstLine="1134"/>
        <w:contextualSpacing/>
        <w:jc w:val="both"/>
        <w:rPr>
          <w:color w:val="auto"/>
          <w:sz w:val="24"/>
          <w:szCs w:val="24"/>
        </w:rPr>
      </w:pPr>
      <w:r w:rsidRPr="00D62A64">
        <w:rPr>
          <w:color w:val="auto"/>
          <w:sz w:val="24"/>
          <w:szCs w:val="24"/>
        </w:rPr>
        <w:t>Используя панель инструментов для работы с диаграммами</w:t>
      </w:r>
    </w:p>
    <w:p w14:paraId="7C852E0D" w14:textId="482DDDE3" w:rsidR="009079CE" w:rsidRPr="00D62A64" w:rsidRDefault="009079CE" w:rsidP="009079CE">
      <w:pPr>
        <w:tabs>
          <w:tab w:val="left" w:pos="1134"/>
        </w:tabs>
        <w:jc w:val="both"/>
        <w:rPr>
          <w:color w:val="auto"/>
          <w:sz w:val="24"/>
          <w:szCs w:val="24"/>
        </w:rPr>
      </w:pPr>
      <w:r w:rsidRPr="00D62A64">
        <w:rPr>
          <w:color w:val="auto"/>
          <w:sz w:val="24"/>
          <w:szCs w:val="24"/>
        </w:rPr>
        <w:t xml:space="preserve">Далее рассмотрим процесс добавления фигуры </w:t>
      </w:r>
      <w:r w:rsidRPr="00D62A64">
        <w:rPr>
          <w:i/>
          <w:color w:val="auto"/>
          <w:sz w:val="24"/>
          <w:szCs w:val="24"/>
        </w:rPr>
        <w:t>Актер</w:t>
      </w:r>
      <w:r w:rsidRPr="00D62A64">
        <w:rPr>
          <w:color w:val="auto"/>
          <w:sz w:val="24"/>
          <w:szCs w:val="24"/>
        </w:rPr>
        <w:t xml:space="preserve"> с помощью панели инструментов для работы с диаграммами.</w:t>
      </w:r>
    </w:p>
    <w:p w14:paraId="1C44A3C2" w14:textId="77777777" w:rsidR="009079CE" w:rsidRPr="00D62A64" w:rsidRDefault="009079CE" w:rsidP="008243AB">
      <w:pPr>
        <w:numPr>
          <w:ilvl w:val="0"/>
          <w:numId w:val="10"/>
        </w:numPr>
        <w:tabs>
          <w:tab w:val="left" w:pos="1701"/>
        </w:tabs>
        <w:ind w:left="0" w:firstLine="1276"/>
        <w:contextualSpacing/>
        <w:jc w:val="both"/>
        <w:rPr>
          <w:color w:val="auto"/>
          <w:sz w:val="24"/>
          <w:szCs w:val="24"/>
        </w:rPr>
      </w:pPr>
      <w:r w:rsidRPr="00D62A64">
        <w:rPr>
          <w:color w:val="auto"/>
          <w:sz w:val="24"/>
          <w:szCs w:val="24"/>
        </w:rPr>
        <w:t xml:space="preserve">Нажать на кнопку с изображением </w:t>
      </w:r>
      <w:r w:rsidRPr="00D62A64">
        <w:rPr>
          <w:i/>
          <w:color w:val="auto"/>
          <w:sz w:val="24"/>
          <w:szCs w:val="24"/>
        </w:rPr>
        <w:t>Актера</w:t>
      </w:r>
      <w:r w:rsidRPr="00D62A64">
        <w:rPr>
          <w:color w:val="auto"/>
          <w:sz w:val="24"/>
          <w:szCs w:val="24"/>
        </w:rPr>
        <w:t xml:space="preserve"> в панели инструментов для работы с диаграммами.</w:t>
      </w:r>
    </w:p>
    <w:p w14:paraId="104B123C" w14:textId="77777777" w:rsidR="009079CE" w:rsidRPr="00D62A64" w:rsidRDefault="009079CE" w:rsidP="008243AB">
      <w:pPr>
        <w:numPr>
          <w:ilvl w:val="0"/>
          <w:numId w:val="10"/>
        </w:numPr>
        <w:tabs>
          <w:tab w:val="left" w:pos="1701"/>
        </w:tabs>
        <w:ind w:left="0" w:firstLine="1276"/>
        <w:contextualSpacing/>
        <w:jc w:val="both"/>
        <w:rPr>
          <w:color w:val="auto"/>
          <w:sz w:val="24"/>
          <w:szCs w:val="24"/>
        </w:rPr>
      </w:pPr>
      <w:r w:rsidRPr="00D62A64">
        <w:rPr>
          <w:color w:val="auto"/>
          <w:sz w:val="24"/>
          <w:szCs w:val="24"/>
        </w:rPr>
        <w:t>Щелкнуть в рабочей области диаграммы чтобы создать актера и ввести его название.</w:t>
      </w:r>
    </w:p>
    <w:p w14:paraId="2B074996" w14:textId="77777777" w:rsidR="009079CE" w:rsidRPr="00D62A64" w:rsidRDefault="009079CE" w:rsidP="008243AB">
      <w:pPr>
        <w:numPr>
          <w:ilvl w:val="0"/>
          <w:numId w:val="10"/>
        </w:numPr>
        <w:tabs>
          <w:tab w:val="left" w:pos="1701"/>
        </w:tabs>
        <w:ind w:left="0" w:firstLine="1276"/>
        <w:contextualSpacing/>
        <w:jc w:val="both"/>
        <w:rPr>
          <w:color w:val="auto"/>
          <w:sz w:val="24"/>
          <w:szCs w:val="24"/>
        </w:rPr>
      </w:pPr>
      <w:r w:rsidRPr="00D62A64">
        <w:rPr>
          <w:color w:val="auto"/>
          <w:sz w:val="24"/>
          <w:szCs w:val="24"/>
        </w:rPr>
        <w:t xml:space="preserve">Нажать в произвольном месте рабочей области либо нажать клавишу </w:t>
      </w:r>
      <w:r w:rsidRPr="00D62A64">
        <w:rPr>
          <w:i/>
          <w:color w:val="auto"/>
          <w:sz w:val="24"/>
          <w:szCs w:val="24"/>
          <w:lang w:val="en-US"/>
        </w:rPr>
        <w:t>Enter</w:t>
      </w:r>
      <w:r w:rsidRPr="00D62A64">
        <w:rPr>
          <w:color w:val="auto"/>
          <w:sz w:val="24"/>
          <w:szCs w:val="24"/>
        </w:rPr>
        <w:t xml:space="preserve"> на клавиатуре.</w:t>
      </w:r>
    </w:p>
    <w:p w14:paraId="519EC566" w14:textId="77777777" w:rsidR="009079CE" w:rsidRPr="00D62A64" w:rsidRDefault="009079CE" w:rsidP="009079CE">
      <w:pPr>
        <w:keepNext/>
        <w:tabs>
          <w:tab w:val="left" w:pos="1134"/>
        </w:tabs>
        <w:ind w:firstLine="0"/>
        <w:jc w:val="center"/>
        <w:rPr>
          <w:color w:val="auto"/>
          <w:sz w:val="24"/>
          <w:szCs w:val="24"/>
        </w:rPr>
      </w:pPr>
      <w:r w:rsidRPr="00D62A64">
        <w:rPr>
          <w:noProof/>
          <w:color w:val="auto"/>
          <w:sz w:val="24"/>
          <w:szCs w:val="24"/>
        </w:rPr>
        <w:drawing>
          <wp:inline distT="0" distB="0" distL="0" distR="0" wp14:anchorId="531587DF" wp14:editId="7C0A6354">
            <wp:extent cx="3240000" cy="113192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240000" cy="1131923"/>
                    </a:xfrm>
                    <a:prstGeom prst="rect">
                      <a:avLst/>
                    </a:prstGeom>
                  </pic:spPr>
                </pic:pic>
              </a:graphicData>
            </a:graphic>
          </wp:inline>
        </w:drawing>
      </w:r>
    </w:p>
    <w:p w14:paraId="6C41EAB1" w14:textId="77777777" w:rsidR="009079CE" w:rsidRPr="00D62A64" w:rsidRDefault="009079CE" w:rsidP="009079CE">
      <w:pPr>
        <w:tabs>
          <w:tab w:val="left" w:pos="1134"/>
        </w:tabs>
        <w:jc w:val="both"/>
        <w:rPr>
          <w:color w:val="auto"/>
          <w:sz w:val="24"/>
          <w:szCs w:val="24"/>
        </w:rPr>
      </w:pPr>
    </w:p>
    <w:p w14:paraId="37D58C53" w14:textId="77777777" w:rsidR="009079CE" w:rsidRPr="00D62A64" w:rsidRDefault="009079CE" w:rsidP="008243AB">
      <w:pPr>
        <w:numPr>
          <w:ilvl w:val="1"/>
          <w:numId w:val="8"/>
        </w:numPr>
        <w:tabs>
          <w:tab w:val="left" w:pos="1701"/>
        </w:tabs>
        <w:ind w:left="0" w:firstLine="1134"/>
        <w:contextualSpacing/>
        <w:jc w:val="both"/>
        <w:rPr>
          <w:color w:val="auto"/>
          <w:sz w:val="24"/>
          <w:szCs w:val="24"/>
        </w:rPr>
      </w:pPr>
      <w:r w:rsidRPr="00D62A64">
        <w:rPr>
          <w:color w:val="auto"/>
          <w:sz w:val="24"/>
          <w:szCs w:val="24"/>
        </w:rPr>
        <w:t>Используя каталог ресурсов</w:t>
      </w:r>
    </w:p>
    <w:p w14:paraId="16752818" w14:textId="77777777" w:rsidR="009079CE" w:rsidRPr="00D62A64" w:rsidRDefault="009079CE" w:rsidP="009079CE">
      <w:pPr>
        <w:tabs>
          <w:tab w:val="left" w:pos="1134"/>
        </w:tabs>
        <w:jc w:val="both"/>
        <w:rPr>
          <w:color w:val="auto"/>
          <w:sz w:val="24"/>
          <w:szCs w:val="24"/>
        </w:rPr>
      </w:pPr>
      <w:r w:rsidRPr="00D62A64">
        <w:rPr>
          <w:color w:val="auto"/>
          <w:sz w:val="24"/>
          <w:szCs w:val="24"/>
        </w:rPr>
        <w:t>Переместив курсор мыши на фигуру в ее правом верхнем углу появляется значок, который предназначен для доступа к каталогу ресурсов.</w:t>
      </w:r>
    </w:p>
    <w:p w14:paraId="278FCF53" w14:textId="77777777" w:rsidR="009079CE" w:rsidRPr="00D62A64" w:rsidRDefault="009079CE" w:rsidP="009079CE">
      <w:pPr>
        <w:tabs>
          <w:tab w:val="left" w:pos="1134"/>
        </w:tabs>
        <w:jc w:val="both"/>
        <w:rPr>
          <w:color w:val="auto"/>
          <w:sz w:val="24"/>
          <w:szCs w:val="24"/>
        </w:rPr>
      </w:pPr>
      <w:r w:rsidRPr="00D62A64">
        <w:rPr>
          <w:color w:val="auto"/>
          <w:sz w:val="24"/>
          <w:szCs w:val="24"/>
        </w:rPr>
        <w:t>Каталог ресурсов позволяет создавать новую фигуру, которая автоматически соединяется с существующей. Также его можно использовать для создания связи между двумя существующими фигурами.</w:t>
      </w:r>
    </w:p>
    <w:p w14:paraId="53117C3E" w14:textId="777D4FDA" w:rsidR="009079CE" w:rsidRPr="00D62A64" w:rsidRDefault="009079CE" w:rsidP="009079CE">
      <w:pPr>
        <w:tabs>
          <w:tab w:val="left" w:pos="1134"/>
        </w:tabs>
        <w:jc w:val="both"/>
        <w:rPr>
          <w:color w:val="auto"/>
          <w:sz w:val="24"/>
          <w:szCs w:val="24"/>
        </w:rPr>
      </w:pPr>
      <w:r w:rsidRPr="00D62A64">
        <w:rPr>
          <w:color w:val="auto"/>
          <w:sz w:val="24"/>
          <w:szCs w:val="24"/>
        </w:rPr>
        <w:t xml:space="preserve">Рассмотрим последовательность действий для создания варианта использования от существующего актера </w:t>
      </w:r>
    </w:p>
    <w:p w14:paraId="60D82F3D" w14:textId="77777777" w:rsidR="009079CE" w:rsidRPr="00D62A64" w:rsidRDefault="009079CE" w:rsidP="008243AB">
      <w:pPr>
        <w:numPr>
          <w:ilvl w:val="0"/>
          <w:numId w:val="11"/>
        </w:numPr>
        <w:tabs>
          <w:tab w:val="left" w:pos="1701"/>
        </w:tabs>
        <w:ind w:left="0" w:firstLine="1276"/>
        <w:contextualSpacing/>
        <w:jc w:val="both"/>
        <w:rPr>
          <w:color w:val="auto"/>
          <w:sz w:val="24"/>
          <w:szCs w:val="24"/>
        </w:rPr>
      </w:pPr>
      <w:r w:rsidRPr="00D62A64">
        <w:rPr>
          <w:color w:val="auto"/>
          <w:sz w:val="24"/>
          <w:szCs w:val="24"/>
        </w:rPr>
        <w:lastRenderedPageBreak/>
        <w:t xml:space="preserve">Переместить курсор мыши на фигуру </w:t>
      </w:r>
      <w:r w:rsidRPr="00D62A64">
        <w:rPr>
          <w:i/>
          <w:color w:val="auto"/>
          <w:sz w:val="24"/>
          <w:szCs w:val="24"/>
        </w:rPr>
        <w:t>Актер</w:t>
      </w:r>
      <w:r w:rsidRPr="00D62A64">
        <w:rPr>
          <w:color w:val="auto"/>
          <w:sz w:val="24"/>
          <w:szCs w:val="24"/>
        </w:rPr>
        <w:t>.</w:t>
      </w:r>
    </w:p>
    <w:p w14:paraId="60991365" w14:textId="77777777" w:rsidR="009079CE" w:rsidRPr="00D62A64" w:rsidRDefault="009079CE" w:rsidP="008243AB">
      <w:pPr>
        <w:numPr>
          <w:ilvl w:val="0"/>
          <w:numId w:val="11"/>
        </w:numPr>
        <w:tabs>
          <w:tab w:val="left" w:pos="1701"/>
        </w:tabs>
        <w:ind w:left="0" w:firstLine="1276"/>
        <w:contextualSpacing/>
        <w:jc w:val="both"/>
        <w:rPr>
          <w:color w:val="auto"/>
          <w:sz w:val="24"/>
          <w:szCs w:val="24"/>
        </w:rPr>
      </w:pPr>
      <w:r w:rsidRPr="00D62A64">
        <w:rPr>
          <w:color w:val="auto"/>
          <w:sz w:val="24"/>
          <w:szCs w:val="24"/>
        </w:rPr>
        <w:t xml:space="preserve">Нажать на кнопку </w:t>
      </w:r>
      <w:r w:rsidRPr="00D62A64">
        <w:rPr>
          <w:i/>
          <w:color w:val="auto"/>
          <w:sz w:val="24"/>
          <w:szCs w:val="24"/>
        </w:rPr>
        <w:t>Каталог ресурсов</w:t>
      </w:r>
      <w:r w:rsidRPr="00D62A64">
        <w:rPr>
          <w:color w:val="auto"/>
          <w:sz w:val="24"/>
          <w:szCs w:val="24"/>
        </w:rPr>
        <w:t xml:space="preserve"> в правом верхнем углу и потянуть указатель вправо.</w:t>
      </w:r>
    </w:p>
    <w:p w14:paraId="6B89FA88" w14:textId="77777777" w:rsidR="009079CE" w:rsidRPr="00D62A64" w:rsidRDefault="009079CE" w:rsidP="008243AB">
      <w:pPr>
        <w:numPr>
          <w:ilvl w:val="0"/>
          <w:numId w:val="11"/>
        </w:numPr>
        <w:tabs>
          <w:tab w:val="left" w:pos="1701"/>
        </w:tabs>
        <w:ind w:left="0" w:firstLine="1276"/>
        <w:contextualSpacing/>
        <w:jc w:val="both"/>
        <w:rPr>
          <w:color w:val="auto"/>
          <w:sz w:val="24"/>
          <w:szCs w:val="24"/>
        </w:rPr>
      </w:pPr>
      <w:r w:rsidRPr="00D62A64">
        <w:rPr>
          <w:color w:val="auto"/>
          <w:sz w:val="24"/>
          <w:szCs w:val="24"/>
        </w:rPr>
        <w:t xml:space="preserve">Отпустить кнопку мыши и выбрать </w:t>
      </w:r>
      <w:proofErr w:type="gramStart"/>
      <w:r w:rsidRPr="00D62A64">
        <w:rPr>
          <w:i/>
          <w:color w:val="auto"/>
          <w:sz w:val="24"/>
          <w:szCs w:val="24"/>
          <w:lang w:val="en-US"/>
        </w:rPr>
        <w:t>Association</w:t>
      </w:r>
      <w:r w:rsidRPr="00D62A64">
        <w:rPr>
          <w:i/>
          <w:color w:val="auto"/>
          <w:sz w:val="24"/>
          <w:szCs w:val="24"/>
        </w:rPr>
        <w:t xml:space="preserve"> &gt;</w:t>
      </w:r>
      <w:proofErr w:type="gramEnd"/>
      <w:r w:rsidRPr="00D62A64">
        <w:rPr>
          <w:i/>
          <w:color w:val="auto"/>
          <w:sz w:val="24"/>
          <w:szCs w:val="24"/>
        </w:rPr>
        <w:t xml:space="preserve"> </w:t>
      </w:r>
      <w:r w:rsidRPr="00D62A64">
        <w:rPr>
          <w:i/>
          <w:color w:val="auto"/>
          <w:sz w:val="24"/>
          <w:szCs w:val="24"/>
          <w:lang w:val="en-US"/>
        </w:rPr>
        <w:t>Use</w:t>
      </w:r>
      <w:r w:rsidRPr="00D62A64">
        <w:rPr>
          <w:i/>
          <w:color w:val="auto"/>
          <w:sz w:val="24"/>
          <w:szCs w:val="24"/>
        </w:rPr>
        <w:t xml:space="preserve"> </w:t>
      </w:r>
      <w:r w:rsidRPr="00D62A64">
        <w:rPr>
          <w:i/>
          <w:color w:val="auto"/>
          <w:sz w:val="24"/>
          <w:szCs w:val="24"/>
          <w:lang w:val="en-US"/>
        </w:rPr>
        <w:t>Case</w:t>
      </w:r>
      <w:r w:rsidRPr="00D62A64">
        <w:rPr>
          <w:i/>
          <w:color w:val="auto"/>
          <w:sz w:val="24"/>
          <w:szCs w:val="24"/>
        </w:rPr>
        <w:t>.</w:t>
      </w:r>
    </w:p>
    <w:p w14:paraId="275D2260" w14:textId="77777777" w:rsidR="009079CE" w:rsidRPr="00D62A64" w:rsidRDefault="009079CE" w:rsidP="008243AB">
      <w:pPr>
        <w:numPr>
          <w:ilvl w:val="0"/>
          <w:numId w:val="11"/>
        </w:numPr>
        <w:tabs>
          <w:tab w:val="left" w:pos="1701"/>
        </w:tabs>
        <w:ind w:left="0" w:firstLine="1276"/>
        <w:contextualSpacing/>
        <w:jc w:val="both"/>
        <w:rPr>
          <w:color w:val="auto"/>
          <w:sz w:val="24"/>
          <w:szCs w:val="24"/>
        </w:rPr>
      </w:pPr>
      <w:r w:rsidRPr="00D62A64">
        <w:rPr>
          <w:color w:val="auto"/>
          <w:sz w:val="24"/>
          <w:szCs w:val="24"/>
        </w:rPr>
        <w:t>Ввести название варианта использования.</w:t>
      </w:r>
    </w:p>
    <w:p w14:paraId="3AFC972A" w14:textId="77777777" w:rsidR="009079CE" w:rsidRPr="00D62A64" w:rsidRDefault="009079CE" w:rsidP="009079CE">
      <w:pPr>
        <w:keepNext/>
        <w:tabs>
          <w:tab w:val="left" w:pos="1134"/>
        </w:tabs>
        <w:ind w:firstLine="0"/>
        <w:jc w:val="center"/>
        <w:rPr>
          <w:color w:val="auto"/>
          <w:sz w:val="24"/>
          <w:szCs w:val="24"/>
        </w:rPr>
      </w:pPr>
      <w:r w:rsidRPr="00D62A64">
        <w:rPr>
          <w:noProof/>
          <w:color w:val="auto"/>
          <w:sz w:val="24"/>
          <w:szCs w:val="24"/>
        </w:rPr>
        <w:drawing>
          <wp:inline distT="0" distB="0" distL="0" distR="0" wp14:anchorId="35918E3E" wp14:editId="2C0ABCC3">
            <wp:extent cx="3600000" cy="1651200"/>
            <wp:effectExtent l="0" t="0" r="63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600000" cy="1651200"/>
                    </a:xfrm>
                    <a:prstGeom prst="rect">
                      <a:avLst/>
                    </a:prstGeom>
                  </pic:spPr>
                </pic:pic>
              </a:graphicData>
            </a:graphic>
          </wp:inline>
        </w:drawing>
      </w:r>
    </w:p>
    <w:p w14:paraId="3C9B78E7" w14:textId="77777777" w:rsidR="009079CE" w:rsidRPr="00D62A64" w:rsidRDefault="009079CE" w:rsidP="009079CE">
      <w:pPr>
        <w:tabs>
          <w:tab w:val="left" w:pos="1134"/>
        </w:tabs>
        <w:jc w:val="both"/>
        <w:rPr>
          <w:color w:val="auto"/>
          <w:sz w:val="24"/>
          <w:szCs w:val="24"/>
        </w:rPr>
      </w:pPr>
    </w:p>
    <w:p w14:paraId="337A0664" w14:textId="77777777" w:rsidR="009079CE" w:rsidRPr="00D62A64" w:rsidRDefault="009079CE" w:rsidP="008243AB">
      <w:pPr>
        <w:numPr>
          <w:ilvl w:val="0"/>
          <w:numId w:val="8"/>
        </w:numPr>
        <w:tabs>
          <w:tab w:val="left" w:pos="1134"/>
        </w:tabs>
        <w:ind w:left="0" w:firstLine="709"/>
        <w:contextualSpacing/>
        <w:jc w:val="both"/>
        <w:rPr>
          <w:color w:val="auto"/>
          <w:sz w:val="24"/>
          <w:szCs w:val="24"/>
        </w:rPr>
      </w:pPr>
      <w:r w:rsidRPr="00D62A64">
        <w:rPr>
          <w:color w:val="auto"/>
          <w:sz w:val="24"/>
          <w:szCs w:val="24"/>
        </w:rPr>
        <w:t>Изменение размера фигур</w:t>
      </w:r>
    </w:p>
    <w:p w14:paraId="6B540750" w14:textId="77777777" w:rsidR="009079CE" w:rsidRPr="00D62A64" w:rsidRDefault="009079CE" w:rsidP="009079CE">
      <w:pPr>
        <w:tabs>
          <w:tab w:val="left" w:pos="1134"/>
        </w:tabs>
        <w:jc w:val="both"/>
        <w:rPr>
          <w:color w:val="auto"/>
          <w:sz w:val="24"/>
          <w:szCs w:val="24"/>
        </w:rPr>
      </w:pPr>
      <w:r w:rsidRPr="00D62A64">
        <w:rPr>
          <w:color w:val="auto"/>
          <w:sz w:val="24"/>
          <w:szCs w:val="24"/>
        </w:rPr>
        <w:t>После нажатия на фигуру появляется несколько обработчиков изменения размера. Перетаскивая их можно изменять размер фигуры.</w:t>
      </w:r>
    </w:p>
    <w:p w14:paraId="11A971DD" w14:textId="77777777" w:rsidR="009079CE" w:rsidRPr="00D62A64" w:rsidRDefault="009079CE" w:rsidP="008243AB">
      <w:pPr>
        <w:numPr>
          <w:ilvl w:val="0"/>
          <w:numId w:val="8"/>
        </w:numPr>
        <w:tabs>
          <w:tab w:val="left" w:pos="1134"/>
        </w:tabs>
        <w:ind w:left="0" w:firstLine="709"/>
        <w:contextualSpacing/>
        <w:jc w:val="both"/>
        <w:rPr>
          <w:color w:val="auto"/>
          <w:sz w:val="24"/>
          <w:szCs w:val="24"/>
        </w:rPr>
      </w:pPr>
      <w:r w:rsidRPr="00D62A64">
        <w:rPr>
          <w:color w:val="auto"/>
          <w:sz w:val="24"/>
          <w:szCs w:val="24"/>
        </w:rPr>
        <w:t>Добавление контрольных точек к соединениям</w:t>
      </w:r>
    </w:p>
    <w:p w14:paraId="2C81F10B" w14:textId="3813316F" w:rsidR="009079CE" w:rsidRPr="00D62A64" w:rsidRDefault="009079CE" w:rsidP="009079CE">
      <w:pPr>
        <w:tabs>
          <w:tab w:val="left" w:pos="1134"/>
        </w:tabs>
        <w:jc w:val="both"/>
        <w:rPr>
          <w:color w:val="auto"/>
          <w:sz w:val="24"/>
          <w:szCs w:val="24"/>
        </w:rPr>
      </w:pPr>
      <w:r w:rsidRPr="00D62A64">
        <w:rPr>
          <w:color w:val="auto"/>
          <w:sz w:val="24"/>
          <w:szCs w:val="24"/>
        </w:rPr>
        <w:t>Для большинства диаграмм в качестве соединения по умолчанию используется «наклонное соединение», представляющее собой прямую линию. Добавление контрольных точек позволит изменить положение линии.</w:t>
      </w:r>
    </w:p>
    <w:p w14:paraId="100910F6" w14:textId="77777777" w:rsidR="009079CE" w:rsidRPr="00D62A64" w:rsidRDefault="009079CE" w:rsidP="009079CE">
      <w:pPr>
        <w:tabs>
          <w:tab w:val="left" w:pos="1134"/>
        </w:tabs>
        <w:jc w:val="both"/>
        <w:rPr>
          <w:color w:val="auto"/>
          <w:sz w:val="24"/>
          <w:szCs w:val="24"/>
        </w:rPr>
      </w:pPr>
      <w:r w:rsidRPr="00D62A64">
        <w:rPr>
          <w:color w:val="auto"/>
          <w:sz w:val="24"/>
          <w:szCs w:val="24"/>
        </w:rPr>
        <w:t>Для добавления контрольной точки необходимо навести курсор мыши на соединение нажать левую кнопку мыши и не отпуская ее переместить точку в нужное место.</w:t>
      </w:r>
    </w:p>
    <w:p w14:paraId="46DC584D" w14:textId="77777777" w:rsidR="009079CE" w:rsidRPr="00D62A64" w:rsidRDefault="009079CE" w:rsidP="009079CE">
      <w:pPr>
        <w:keepNext/>
        <w:tabs>
          <w:tab w:val="left" w:pos="1134"/>
        </w:tabs>
        <w:ind w:firstLine="0"/>
        <w:jc w:val="center"/>
        <w:rPr>
          <w:color w:val="auto"/>
          <w:sz w:val="24"/>
          <w:szCs w:val="24"/>
        </w:rPr>
      </w:pPr>
      <w:r w:rsidRPr="00D62A64">
        <w:rPr>
          <w:noProof/>
          <w:color w:val="auto"/>
          <w:sz w:val="24"/>
          <w:szCs w:val="24"/>
        </w:rPr>
        <w:drawing>
          <wp:inline distT="0" distB="0" distL="0" distR="0" wp14:anchorId="32F84F52" wp14:editId="7B07C564">
            <wp:extent cx="2520000" cy="137164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520000" cy="1371646"/>
                    </a:xfrm>
                    <a:prstGeom prst="rect">
                      <a:avLst/>
                    </a:prstGeom>
                  </pic:spPr>
                </pic:pic>
              </a:graphicData>
            </a:graphic>
          </wp:inline>
        </w:drawing>
      </w:r>
    </w:p>
    <w:p w14:paraId="0A28E6F0" w14:textId="77777777" w:rsidR="009079CE" w:rsidRPr="00D62A64" w:rsidRDefault="009079CE" w:rsidP="009079CE">
      <w:pPr>
        <w:tabs>
          <w:tab w:val="left" w:pos="1134"/>
        </w:tabs>
        <w:ind w:firstLine="0"/>
        <w:jc w:val="both"/>
        <w:rPr>
          <w:b/>
          <w:i/>
          <w:color w:val="auto"/>
          <w:sz w:val="24"/>
          <w:szCs w:val="24"/>
        </w:rPr>
      </w:pPr>
    </w:p>
    <w:p w14:paraId="5E3028B4" w14:textId="77777777" w:rsidR="009079CE" w:rsidRPr="00D62A64" w:rsidRDefault="009079CE" w:rsidP="009079CE">
      <w:pPr>
        <w:tabs>
          <w:tab w:val="left" w:pos="1134"/>
        </w:tabs>
        <w:ind w:firstLine="0"/>
        <w:jc w:val="both"/>
        <w:rPr>
          <w:color w:val="auto"/>
          <w:sz w:val="24"/>
          <w:szCs w:val="24"/>
        </w:rPr>
      </w:pPr>
      <w:r w:rsidRPr="00D62A64">
        <w:rPr>
          <w:b/>
          <w:i/>
          <w:color w:val="auto"/>
          <w:sz w:val="24"/>
          <w:szCs w:val="24"/>
        </w:rPr>
        <w:t xml:space="preserve">Примечание. </w:t>
      </w:r>
      <w:r w:rsidRPr="00D62A64">
        <w:rPr>
          <w:color w:val="auto"/>
          <w:sz w:val="24"/>
          <w:szCs w:val="24"/>
        </w:rPr>
        <w:t xml:space="preserve">Существует 5 типов соединений. Чтобы применить другой тип необходимо щелкнуть правой кнопкой мыши по линии и выбрать </w:t>
      </w:r>
      <w:r w:rsidRPr="00D62A64">
        <w:rPr>
          <w:i/>
          <w:color w:val="auto"/>
          <w:sz w:val="24"/>
          <w:szCs w:val="24"/>
          <w:lang w:val="en-US"/>
        </w:rPr>
        <w:t>Styles</w:t>
      </w:r>
      <w:r w:rsidRPr="00D62A64">
        <w:rPr>
          <w:i/>
          <w:color w:val="auto"/>
          <w:sz w:val="24"/>
          <w:szCs w:val="24"/>
        </w:rPr>
        <w:t xml:space="preserve"> </w:t>
      </w:r>
      <w:r w:rsidRPr="00D62A64">
        <w:rPr>
          <w:i/>
          <w:color w:val="auto"/>
          <w:sz w:val="24"/>
          <w:szCs w:val="24"/>
          <w:lang w:val="en-US"/>
        </w:rPr>
        <w:t>and</w:t>
      </w:r>
      <w:r w:rsidRPr="00D62A64">
        <w:rPr>
          <w:i/>
          <w:color w:val="auto"/>
          <w:sz w:val="24"/>
          <w:szCs w:val="24"/>
        </w:rPr>
        <w:t xml:space="preserve"> </w:t>
      </w:r>
      <w:proofErr w:type="gramStart"/>
      <w:r w:rsidRPr="00D62A64">
        <w:rPr>
          <w:i/>
          <w:color w:val="auto"/>
          <w:sz w:val="24"/>
          <w:szCs w:val="24"/>
          <w:lang w:val="en-US"/>
        </w:rPr>
        <w:t>Formatting</w:t>
      </w:r>
      <w:r w:rsidRPr="00D62A64">
        <w:rPr>
          <w:i/>
          <w:color w:val="auto"/>
          <w:sz w:val="24"/>
          <w:szCs w:val="24"/>
        </w:rPr>
        <w:t xml:space="preserve"> &gt;</w:t>
      </w:r>
      <w:proofErr w:type="gramEnd"/>
      <w:r w:rsidRPr="00D62A64">
        <w:rPr>
          <w:i/>
          <w:color w:val="auto"/>
          <w:sz w:val="24"/>
          <w:szCs w:val="24"/>
        </w:rPr>
        <w:t xml:space="preserve"> </w:t>
      </w:r>
      <w:r w:rsidRPr="00D62A64">
        <w:rPr>
          <w:i/>
          <w:color w:val="auto"/>
          <w:sz w:val="24"/>
          <w:szCs w:val="24"/>
          <w:lang w:val="en-US"/>
        </w:rPr>
        <w:t>Connector</w:t>
      </w:r>
      <w:r w:rsidRPr="00D62A64">
        <w:rPr>
          <w:i/>
          <w:color w:val="auto"/>
          <w:sz w:val="24"/>
          <w:szCs w:val="24"/>
        </w:rPr>
        <w:t xml:space="preserve"> </w:t>
      </w:r>
      <w:r w:rsidRPr="00D62A64">
        <w:rPr>
          <w:i/>
          <w:color w:val="auto"/>
          <w:sz w:val="24"/>
          <w:szCs w:val="24"/>
          <w:lang w:val="en-US"/>
        </w:rPr>
        <w:t>Styles</w:t>
      </w:r>
      <w:r w:rsidRPr="00D62A64">
        <w:rPr>
          <w:color w:val="auto"/>
          <w:sz w:val="24"/>
          <w:szCs w:val="24"/>
        </w:rPr>
        <w:t xml:space="preserve"> и выбрать подходящий тип. Если необходимо изменить сразу все соединения нужно щелкнуть правой кнопкой мыши в свободном месте рабочей области и выбрать </w:t>
      </w:r>
      <w:r w:rsidRPr="00D62A64">
        <w:rPr>
          <w:i/>
          <w:color w:val="auto"/>
          <w:sz w:val="24"/>
          <w:szCs w:val="24"/>
          <w:lang w:val="en-US"/>
        </w:rPr>
        <w:t>Connectors</w:t>
      </w:r>
      <w:r w:rsidRPr="00D62A64">
        <w:rPr>
          <w:i/>
          <w:color w:val="auto"/>
          <w:sz w:val="24"/>
          <w:szCs w:val="24"/>
        </w:rPr>
        <w:t xml:space="preserve"> </w:t>
      </w:r>
      <w:r w:rsidRPr="00D62A64">
        <w:rPr>
          <w:color w:val="auto"/>
          <w:sz w:val="24"/>
          <w:szCs w:val="24"/>
        </w:rPr>
        <w:t>во всплывающем меню.</w:t>
      </w:r>
    </w:p>
    <w:p w14:paraId="78965EF9" w14:textId="77777777" w:rsidR="009079CE" w:rsidRPr="00D62A64" w:rsidRDefault="009079CE" w:rsidP="009079CE">
      <w:pPr>
        <w:tabs>
          <w:tab w:val="left" w:pos="1134"/>
        </w:tabs>
        <w:jc w:val="both"/>
        <w:rPr>
          <w:color w:val="auto"/>
          <w:sz w:val="24"/>
          <w:szCs w:val="24"/>
        </w:rPr>
      </w:pPr>
    </w:p>
    <w:p w14:paraId="3BC671A4" w14:textId="77777777" w:rsidR="009079CE" w:rsidRPr="00D62A64" w:rsidRDefault="009079CE" w:rsidP="008243AB">
      <w:pPr>
        <w:numPr>
          <w:ilvl w:val="0"/>
          <w:numId w:val="8"/>
        </w:numPr>
        <w:tabs>
          <w:tab w:val="left" w:pos="1134"/>
        </w:tabs>
        <w:ind w:left="0" w:firstLine="709"/>
        <w:contextualSpacing/>
        <w:jc w:val="both"/>
        <w:rPr>
          <w:color w:val="auto"/>
          <w:sz w:val="24"/>
          <w:szCs w:val="24"/>
        </w:rPr>
      </w:pPr>
      <w:r w:rsidRPr="00D62A64">
        <w:rPr>
          <w:color w:val="auto"/>
          <w:sz w:val="24"/>
          <w:szCs w:val="24"/>
        </w:rPr>
        <w:t>Изменение цвета фигуры</w:t>
      </w:r>
    </w:p>
    <w:p w14:paraId="47026BBB" w14:textId="77777777" w:rsidR="009079CE" w:rsidRPr="00D62A64" w:rsidRDefault="009079CE" w:rsidP="009079CE">
      <w:pPr>
        <w:tabs>
          <w:tab w:val="left" w:pos="1134"/>
        </w:tabs>
        <w:jc w:val="both"/>
        <w:rPr>
          <w:color w:val="auto"/>
          <w:sz w:val="24"/>
          <w:szCs w:val="24"/>
        </w:rPr>
      </w:pPr>
      <w:r w:rsidRPr="00D62A64">
        <w:rPr>
          <w:color w:val="auto"/>
          <w:sz w:val="24"/>
          <w:szCs w:val="24"/>
        </w:rPr>
        <w:t>Для придания более выразительного внешнего вида диаграмме можно изменять цвет фигур.</w:t>
      </w:r>
    </w:p>
    <w:p w14:paraId="42EBC5E4" w14:textId="77777777" w:rsidR="009079CE" w:rsidRPr="00D62A64" w:rsidRDefault="009079CE" w:rsidP="009079CE">
      <w:pPr>
        <w:tabs>
          <w:tab w:val="left" w:pos="1134"/>
        </w:tabs>
        <w:jc w:val="both"/>
        <w:rPr>
          <w:color w:val="auto"/>
          <w:sz w:val="24"/>
          <w:szCs w:val="24"/>
        </w:rPr>
      </w:pPr>
      <w:r w:rsidRPr="00D62A64">
        <w:rPr>
          <w:color w:val="auto"/>
          <w:sz w:val="24"/>
          <w:szCs w:val="24"/>
        </w:rPr>
        <w:t>Рассмотрим последовательность действий для изменения цвета варианта использования.</w:t>
      </w:r>
    </w:p>
    <w:p w14:paraId="6A139750" w14:textId="77777777" w:rsidR="009079CE" w:rsidRPr="00D62A64" w:rsidRDefault="009079CE" w:rsidP="008243AB">
      <w:pPr>
        <w:numPr>
          <w:ilvl w:val="0"/>
          <w:numId w:val="12"/>
        </w:numPr>
        <w:tabs>
          <w:tab w:val="left" w:pos="1701"/>
        </w:tabs>
        <w:ind w:left="0" w:firstLine="1276"/>
        <w:contextualSpacing/>
        <w:jc w:val="both"/>
        <w:rPr>
          <w:color w:val="auto"/>
          <w:sz w:val="24"/>
          <w:szCs w:val="24"/>
        </w:rPr>
      </w:pPr>
      <w:r w:rsidRPr="00D62A64">
        <w:rPr>
          <w:color w:val="auto"/>
          <w:sz w:val="24"/>
          <w:szCs w:val="24"/>
        </w:rPr>
        <w:t xml:space="preserve">Щелкнуть правой кнопкой мыши по фигуре </w:t>
      </w:r>
      <w:r w:rsidRPr="00D62A64">
        <w:rPr>
          <w:i/>
          <w:color w:val="auto"/>
          <w:sz w:val="24"/>
          <w:szCs w:val="24"/>
        </w:rPr>
        <w:t>Вариант использования</w:t>
      </w:r>
      <w:r w:rsidRPr="00D62A64">
        <w:rPr>
          <w:color w:val="auto"/>
          <w:sz w:val="24"/>
          <w:szCs w:val="24"/>
        </w:rPr>
        <w:t xml:space="preserve"> и в контекстном меню выбрать </w:t>
      </w:r>
      <w:r w:rsidRPr="00D62A64">
        <w:rPr>
          <w:i/>
          <w:color w:val="auto"/>
          <w:sz w:val="24"/>
          <w:szCs w:val="24"/>
          <w:lang w:val="en-US"/>
        </w:rPr>
        <w:t>Styles</w:t>
      </w:r>
      <w:r w:rsidRPr="00D62A64">
        <w:rPr>
          <w:i/>
          <w:color w:val="auto"/>
          <w:sz w:val="24"/>
          <w:szCs w:val="24"/>
        </w:rPr>
        <w:t xml:space="preserve"> </w:t>
      </w:r>
      <w:r w:rsidRPr="00D62A64">
        <w:rPr>
          <w:i/>
          <w:color w:val="auto"/>
          <w:sz w:val="24"/>
          <w:szCs w:val="24"/>
          <w:lang w:val="en-US"/>
        </w:rPr>
        <w:t>and</w:t>
      </w:r>
      <w:r w:rsidRPr="00D62A64">
        <w:rPr>
          <w:i/>
          <w:color w:val="auto"/>
          <w:sz w:val="24"/>
          <w:szCs w:val="24"/>
        </w:rPr>
        <w:t xml:space="preserve"> </w:t>
      </w:r>
      <w:proofErr w:type="gramStart"/>
      <w:r w:rsidRPr="00D62A64">
        <w:rPr>
          <w:i/>
          <w:color w:val="auto"/>
          <w:sz w:val="24"/>
          <w:szCs w:val="24"/>
          <w:lang w:val="en-US"/>
        </w:rPr>
        <w:t>Formatting</w:t>
      </w:r>
      <w:r w:rsidRPr="00D62A64">
        <w:rPr>
          <w:i/>
          <w:color w:val="auto"/>
          <w:sz w:val="24"/>
          <w:szCs w:val="24"/>
        </w:rPr>
        <w:t xml:space="preserve"> &gt;</w:t>
      </w:r>
      <w:proofErr w:type="gramEnd"/>
      <w:r w:rsidRPr="00D62A64">
        <w:rPr>
          <w:i/>
          <w:color w:val="auto"/>
          <w:sz w:val="24"/>
          <w:szCs w:val="24"/>
        </w:rPr>
        <w:t xml:space="preserve"> </w:t>
      </w:r>
      <w:r w:rsidRPr="00D62A64">
        <w:rPr>
          <w:i/>
          <w:color w:val="auto"/>
          <w:sz w:val="24"/>
          <w:szCs w:val="24"/>
          <w:lang w:val="en-US"/>
        </w:rPr>
        <w:t>Formats</w:t>
      </w:r>
      <w:r w:rsidRPr="00D62A64">
        <w:rPr>
          <w:i/>
          <w:color w:val="auto"/>
          <w:sz w:val="24"/>
          <w:szCs w:val="24"/>
        </w:rPr>
        <w:t>…</w:t>
      </w:r>
    </w:p>
    <w:p w14:paraId="0CA0CFF4" w14:textId="77777777" w:rsidR="009079CE" w:rsidRPr="00D62A64" w:rsidRDefault="009079CE" w:rsidP="008243AB">
      <w:pPr>
        <w:numPr>
          <w:ilvl w:val="0"/>
          <w:numId w:val="12"/>
        </w:numPr>
        <w:tabs>
          <w:tab w:val="left" w:pos="1701"/>
        </w:tabs>
        <w:ind w:left="0" w:firstLine="1276"/>
        <w:contextualSpacing/>
        <w:jc w:val="both"/>
        <w:rPr>
          <w:color w:val="auto"/>
          <w:sz w:val="24"/>
          <w:szCs w:val="24"/>
        </w:rPr>
      </w:pPr>
      <w:r w:rsidRPr="00D62A64">
        <w:rPr>
          <w:color w:val="auto"/>
          <w:sz w:val="24"/>
          <w:szCs w:val="24"/>
        </w:rPr>
        <w:t xml:space="preserve">Открыть вкладку </w:t>
      </w:r>
      <w:r w:rsidRPr="00D62A64">
        <w:rPr>
          <w:i/>
          <w:color w:val="auto"/>
          <w:sz w:val="24"/>
          <w:szCs w:val="24"/>
          <w:lang w:val="en-US"/>
        </w:rPr>
        <w:t>Backgrounds</w:t>
      </w:r>
      <w:r w:rsidRPr="00D62A64">
        <w:rPr>
          <w:i/>
          <w:color w:val="auto"/>
          <w:sz w:val="24"/>
          <w:szCs w:val="24"/>
        </w:rPr>
        <w:t xml:space="preserve"> </w:t>
      </w:r>
      <w:r w:rsidRPr="00D62A64">
        <w:rPr>
          <w:color w:val="auto"/>
          <w:sz w:val="24"/>
          <w:szCs w:val="24"/>
        </w:rPr>
        <w:t xml:space="preserve">в окне </w:t>
      </w:r>
      <w:r w:rsidRPr="00D62A64">
        <w:rPr>
          <w:i/>
          <w:color w:val="auto"/>
          <w:sz w:val="24"/>
          <w:szCs w:val="24"/>
          <w:lang w:val="en-US"/>
        </w:rPr>
        <w:t>Formats</w:t>
      </w:r>
      <w:r w:rsidRPr="00D62A64">
        <w:rPr>
          <w:i/>
          <w:color w:val="auto"/>
          <w:sz w:val="24"/>
          <w:szCs w:val="24"/>
        </w:rPr>
        <w:t xml:space="preserve">. </w:t>
      </w:r>
      <w:r w:rsidRPr="00D62A64">
        <w:rPr>
          <w:color w:val="auto"/>
          <w:sz w:val="24"/>
          <w:szCs w:val="24"/>
        </w:rPr>
        <w:t xml:space="preserve">Выбрать нужный цвет и нажать кнопку </w:t>
      </w:r>
      <w:r w:rsidRPr="00D62A64">
        <w:rPr>
          <w:i/>
          <w:color w:val="auto"/>
          <w:sz w:val="24"/>
          <w:szCs w:val="24"/>
          <w:lang w:val="en-US"/>
        </w:rPr>
        <w:t>Ok</w:t>
      </w:r>
      <w:r w:rsidRPr="00D62A64">
        <w:rPr>
          <w:i/>
          <w:color w:val="auto"/>
          <w:sz w:val="24"/>
          <w:szCs w:val="24"/>
        </w:rPr>
        <w:t xml:space="preserve"> </w:t>
      </w:r>
      <w:r w:rsidRPr="00D62A64">
        <w:rPr>
          <w:color w:val="auto"/>
          <w:sz w:val="24"/>
          <w:szCs w:val="24"/>
        </w:rPr>
        <w:t>чтобы применить выбранный цвет к фигуре.</w:t>
      </w:r>
    </w:p>
    <w:p w14:paraId="403BCE6C" w14:textId="77777777" w:rsidR="009079CE" w:rsidRDefault="009079CE" w:rsidP="009079CE">
      <w:pPr>
        <w:tabs>
          <w:tab w:val="left" w:pos="1134"/>
        </w:tabs>
        <w:jc w:val="both"/>
        <w:rPr>
          <w:b/>
          <w:i/>
          <w:color w:val="auto"/>
          <w:sz w:val="24"/>
          <w:szCs w:val="24"/>
        </w:rPr>
      </w:pPr>
    </w:p>
    <w:p w14:paraId="516AD841" w14:textId="77777777" w:rsidR="009079CE" w:rsidRPr="00D62A64" w:rsidRDefault="009079CE" w:rsidP="009079CE">
      <w:pPr>
        <w:tabs>
          <w:tab w:val="left" w:pos="1134"/>
        </w:tabs>
        <w:jc w:val="both"/>
        <w:rPr>
          <w:b/>
          <w:i/>
          <w:color w:val="auto"/>
          <w:sz w:val="24"/>
          <w:szCs w:val="24"/>
        </w:rPr>
      </w:pPr>
      <w:r w:rsidRPr="00D62A64">
        <w:rPr>
          <w:b/>
          <w:i/>
          <w:color w:val="auto"/>
          <w:sz w:val="24"/>
          <w:szCs w:val="24"/>
        </w:rPr>
        <w:t>Экспорт диаграммы</w:t>
      </w:r>
    </w:p>
    <w:p w14:paraId="0AF71959" w14:textId="77777777" w:rsidR="009079CE" w:rsidRPr="00D62A64" w:rsidRDefault="009079CE" w:rsidP="009079CE">
      <w:pPr>
        <w:tabs>
          <w:tab w:val="left" w:pos="1134"/>
        </w:tabs>
        <w:jc w:val="both"/>
        <w:rPr>
          <w:color w:val="auto"/>
          <w:sz w:val="24"/>
          <w:szCs w:val="24"/>
        </w:rPr>
      </w:pPr>
      <w:r w:rsidRPr="00D62A64">
        <w:rPr>
          <w:color w:val="auto"/>
          <w:sz w:val="24"/>
          <w:szCs w:val="24"/>
        </w:rPr>
        <w:t>Готовую диаграмму можно полностью или частично копировать в формате изображения JDG или EMF в буфер обмена для экспорта в другое приложение.</w:t>
      </w:r>
    </w:p>
    <w:p w14:paraId="449415BE" w14:textId="77777777" w:rsidR="009079CE" w:rsidRPr="00D62A64" w:rsidRDefault="009079CE" w:rsidP="009079CE">
      <w:pPr>
        <w:tabs>
          <w:tab w:val="left" w:pos="1134"/>
        </w:tabs>
        <w:jc w:val="both"/>
        <w:rPr>
          <w:color w:val="auto"/>
          <w:sz w:val="24"/>
          <w:szCs w:val="24"/>
        </w:rPr>
      </w:pPr>
      <w:r w:rsidRPr="00D62A64">
        <w:rPr>
          <w:color w:val="auto"/>
          <w:sz w:val="24"/>
          <w:szCs w:val="24"/>
        </w:rPr>
        <w:t>Для этого следует выделить нужные объекты или всю диаграмму (</w:t>
      </w:r>
      <w:proofErr w:type="spellStart"/>
      <w:r w:rsidRPr="00D62A64">
        <w:rPr>
          <w:color w:val="auto"/>
          <w:sz w:val="24"/>
          <w:szCs w:val="24"/>
        </w:rPr>
        <w:t>Ctrl+A</w:t>
      </w:r>
      <w:proofErr w:type="spellEnd"/>
      <w:r w:rsidRPr="00D62A64">
        <w:rPr>
          <w:color w:val="auto"/>
          <w:sz w:val="24"/>
          <w:szCs w:val="24"/>
        </w:rPr>
        <w:t xml:space="preserve">) и в контекстном меню выбрать команду </w:t>
      </w:r>
      <w:proofErr w:type="spellStart"/>
      <w:proofErr w:type="gramStart"/>
      <w:r w:rsidRPr="00D62A64">
        <w:rPr>
          <w:i/>
          <w:color w:val="auto"/>
          <w:sz w:val="24"/>
          <w:szCs w:val="24"/>
        </w:rPr>
        <w:t>Copy</w:t>
      </w:r>
      <w:proofErr w:type="spellEnd"/>
      <w:r w:rsidRPr="00D62A64">
        <w:rPr>
          <w:i/>
          <w:color w:val="auto"/>
          <w:sz w:val="24"/>
          <w:szCs w:val="24"/>
        </w:rPr>
        <w:t xml:space="preserve"> &gt;</w:t>
      </w:r>
      <w:proofErr w:type="gramEnd"/>
      <w:r w:rsidRPr="00D62A64">
        <w:rPr>
          <w:i/>
          <w:color w:val="auto"/>
          <w:sz w:val="24"/>
          <w:szCs w:val="24"/>
        </w:rPr>
        <w:t xml:space="preserve"> </w:t>
      </w:r>
      <w:proofErr w:type="spellStart"/>
      <w:r w:rsidRPr="00D62A64">
        <w:rPr>
          <w:i/>
          <w:color w:val="auto"/>
          <w:sz w:val="24"/>
          <w:szCs w:val="24"/>
        </w:rPr>
        <w:t>Copy</w:t>
      </w:r>
      <w:proofErr w:type="spellEnd"/>
      <w:r w:rsidRPr="00D62A64">
        <w:rPr>
          <w:i/>
          <w:color w:val="auto"/>
          <w:sz w:val="24"/>
          <w:szCs w:val="24"/>
        </w:rPr>
        <w:t xml:space="preserve"> </w:t>
      </w:r>
      <w:proofErr w:type="spellStart"/>
      <w:r w:rsidRPr="00D62A64">
        <w:rPr>
          <w:i/>
          <w:color w:val="auto"/>
          <w:sz w:val="24"/>
          <w:szCs w:val="24"/>
        </w:rPr>
        <w:t>to</w:t>
      </w:r>
      <w:proofErr w:type="spellEnd"/>
      <w:r w:rsidRPr="00D62A64">
        <w:rPr>
          <w:i/>
          <w:color w:val="auto"/>
          <w:sz w:val="24"/>
          <w:szCs w:val="24"/>
        </w:rPr>
        <w:t xml:space="preserve"> </w:t>
      </w:r>
      <w:proofErr w:type="spellStart"/>
      <w:r w:rsidRPr="00D62A64">
        <w:rPr>
          <w:i/>
          <w:color w:val="auto"/>
          <w:sz w:val="24"/>
          <w:szCs w:val="24"/>
        </w:rPr>
        <w:t>Clipboard</w:t>
      </w:r>
      <w:proofErr w:type="spellEnd"/>
      <w:r w:rsidRPr="00D62A64">
        <w:rPr>
          <w:i/>
          <w:color w:val="auto"/>
          <w:sz w:val="24"/>
          <w:szCs w:val="24"/>
        </w:rPr>
        <w:t xml:space="preserve"> </w:t>
      </w:r>
      <w:proofErr w:type="spellStart"/>
      <w:r w:rsidRPr="00D62A64">
        <w:rPr>
          <w:i/>
          <w:color w:val="auto"/>
          <w:sz w:val="24"/>
          <w:szCs w:val="24"/>
        </w:rPr>
        <w:t>as</w:t>
      </w:r>
      <w:proofErr w:type="spellEnd"/>
      <w:r w:rsidRPr="00D62A64">
        <w:rPr>
          <w:i/>
          <w:color w:val="auto"/>
          <w:sz w:val="24"/>
          <w:szCs w:val="24"/>
        </w:rPr>
        <w:t xml:space="preserve"> </w:t>
      </w:r>
      <w:proofErr w:type="spellStart"/>
      <w:r w:rsidRPr="00D62A64">
        <w:rPr>
          <w:i/>
          <w:color w:val="auto"/>
          <w:sz w:val="24"/>
          <w:szCs w:val="24"/>
        </w:rPr>
        <w:t>Image</w:t>
      </w:r>
      <w:proofErr w:type="spellEnd"/>
      <w:r w:rsidRPr="00D62A64">
        <w:rPr>
          <w:i/>
          <w:color w:val="auto"/>
          <w:sz w:val="24"/>
          <w:szCs w:val="24"/>
        </w:rPr>
        <w:t xml:space="preserve"> (</w:t>
      </w:r>
      <w:r w:rsidRPr="00D62A64">
        <w:rPr>
          <w:i/>
          <w:color w:val="auto"/>
          <w:sz w:val="24"/>
          <w:szCs w:val="24"/>
          <w:lang w:val="en-US"/>
        </w:rPr>
        <w:t>JPG</w:t>
      </w:r>
      <w:r w:rsidRPr="00D62A64">
        <w:rPr>
          <w:i/>
          <w:color w:val="auto"/>
          <w:sz w:val="24"/>
          <w:szCs w:val="24"/>
        </w:rPr>
        <w:t>)</w:t>
      </w:r>
      <w:r w:rsidRPr="00D62A64">
        <w:rPr>
          <w:color w:val="auto"/>
          <w:sz w:val="24"/>
          <w:szCs w:val="24"/>
        </w:rPr>
        <w:t xml:space="preserve">. Данная команда дублируется комбинацией клавиш </w:t>
      </w:r>
      <w:proofErr w:type="spellStart"/>
      <w:r w:rsidRPr="00D62A64">
        <w:rPr>
          <w:color w:val="auto"/>
          <w:sz w:val="24"/>
          <w:szCs w:val="24"/>
        </w:rPr>
        <w:t>Ctrl+Alt+C</w:t>
      </w:r>
      <w:proofErr w:type="spellEnd"/>
      <w:r w:rsidRPr="00D62A64">
        <w:rPr>
          <w:color w:val="auto"/>
          <w:sz w:val="24"/>
          <w:szCs w:val="24"/>
        </w:rPr>
        <w:t>. После выполненных действий изображение диаграммы готово к вставке в другом приложении.</w:t>
      </w:r>
    </w:p>
    <w:p w14:paraId="0012EC86" w14:textId="77777777" w:rsidR="009079CE" w:rsidRPr="00D62A64" w:rsidRDefault="009079CE" w:rsidP="009079CE">
      <w:pPr>
        <w:tabs>
          <w:tab w:val="left" w:pos="1134"/>
        </w:tabs>
        <w:ind w:firstLine="0"/>
        <w:jc w:val="center"/>
        <w:rPr>
          <w:color w:val="auto"/>
          <w:sz w:val="24"/>
          <w:szCs w:val="24"/>
        </w:rPr>
      </w:pPr>
    </w:p>
    <w:p w14:paraId="3247DE70" w14:textId="77777777" w:rsidR="009079CE" w:rsidRDefault="009079CE">
      <w:pPr>
        <w:rPr>
          <w:b/>
          <w:color w:val="auto"/>
          <w:sz w:val="24"/>
          <w:szCs w:val="24"/>
        </w:rPr>
      </w:pPr>
      <w:r>
        <w:rPr>
          <w:b/>
          <w:color w:val="auto"/>
          <w:sz w:val="24"/>
          <w:szCs w:val="24"/>
        </w:rPr>
        <w:br w:type="page"/>
      </w:r>
    </w:p>
    <w:p w14:paraId="710883A1" w14:textId="7477C830" w:rsidR="009079CE" w:rsidRPr="00D62A64" w:rsidRDefault="009079CE" w:rsidP="009079CE">
      <w:pPr>
        <w:tabs>
          <w:tab w:val="left" w:pos="1134"/>
        </w:tabs>
        <w:jc w:val="both"/>
        <w:rPr>
          <w:b/>
          <w:color w:val="auto"/>
          <w:sz w:val="24"/>
          <w:szCs w:val="24"/>
        </w:rPr>
      </w:pPr>
      <w:r w:rsidRPr="00D62A64">
        <w:rPr>
          <w:b/>
          <w:color w:val="auto"/>
          <w:sz w:val="24"/>
          <w:szCs w:val="24"/>
        </w:rPr>
        <w:lastRenderedPageBreak/>
        <w:t>Методика выполнения</w:t>
      </w:r>
    </w:p>
    <w:p w14:paraId="6EAEA51B" w14:textId="77777777" w:rsidR="009079CE" w:rsidRPr="00D62A64" w:rsidRDefault="009079CE" w:rsidP="009079CE">
      <w:pPr>
        <w:jc w:val="both"/>
        <w:rPr>
          <w:color w:val="auto"/>
          <w:sz w:val="24"/>
          <w:szCs w:val="24"/>
        </w:rPr>
      </w:pPr>
    </w:p>
    <w:p w14:paraId="3D0100C2" w14:textId="77777777" w:rsidR="009079CE" w:rsidRPr="00D62A64" w:rsidRDefault="009079CE" w:rsidP="009079CE">
      <w:pPr>
        <w:tabs>
          <w:tab w:val="left" w:pos="1134"/>
        </w:tabs>
        <w:jc w:val="both"/>
        <w:rPr>
          <w:color w:val="auto"/>
          <w:sz w:val="24"/>
          <w:szCs w:val="24"/>
        </w:rPr>
      </w:pPr>
      <w:r w:rsidRPr="00D62A64">
        <w:rPr>
          <w:color w:val="auto"/>
          <w:sz w:val="24"/>
          <w:szCs w:val="24"/>
        </w:rPr>
        <w:t>В качестве примера рассматривается моделирование системы продажи товаров по каталогу.</w:t>
      </w:r>
    </w:p>
    <w:p w14:paraId="6A86E75E" w14:textId="77777777" w:rsidR="009079CE" w:rsidRPr="00D62A64" w:rsidRDefault="009079CE" w:rsidP="009079CE">
      <w:pPr>
        <w:tabs>
          <w:tab w:val="left" w:pos="1134"/>
        </w:tabs>
        <w:jc w:val="both"/>
        <w:rPr>
          <w:color w:val="auto"/>
          <w:sz w:val="24"/>
          <w:szCs w:val="24"/>
        </w:rPr>
      </w:pPr>
    </w:p>
    <w:p w14:paraId="5466F9A2" w14:textId="77777777" w:rsidR="009079CE" w:rsidRPr="00D62A64" w:rsidRDefault="009079CE" w:rsidP="008243AB">
      <w:pPr>
        <w:numPr>
          <w:ilvl w:val="0"/>
          <w:numId w:val="42"/>
        </w:numPr>
        <w:tabs>
          <w:tab w:val="left" w:pos="1134"/>
        </w:tabs>
        <w:ind w:left="0" w:firstLine="709"/>
        <w:contextualSpacing/>
        <w:jc w:val="both"/>
        <w:rPr>
          <w:color w:val="auto"/>
          <w:sz w:val="24"/>
          <w:szCs w:val="24"/>
          <w:lang w:val="en-US"/>
        </w:rPr>
      </w:pPr>
      <w:r w:rsidRPr="00D62A64">
        <w:rPr>
          <w:color w:val="auto"/>
          <w:sz w:val="24"/>
          <w:szCs w:val="24"/>
        </w:rPr>
        <w:t>Запустите</w:t>
      </w:r>
      <w:r w:rsidRPr="00D62A64">
        <w:rPr>
          <w:color w:val="auto"/>
          <w:sz w:val="24"/>
          <w:szCs w:val="24"/>
          <w:lang w:val="en-US"/>
        </w:rPr>
        <w:t xml:space="preserve"> visual Paradigm for UML CE.</w:t>
      </w:r>
    </w:p>
    <w:p w14:paraId="0D8398B1" w14:textId="1F1062B3" w:rsidR="009079CE" w:rsidRPr="00D62A64" w:rsidRDefault="009079CE" w:rsidP="008243AB">
      <w:pPr>
        <w:numPr>
          <w:ilvl w:val="0"/>
          <w:numId w:val="42"/>
        </w:numPr>
        <w:tabs>
          <w:tab w:val="left" w:pos="1134"/>
        </w:tabs>
        <w:ind w:left="0" w:firstLine="709"/>
        <w:contextualSpacing/>
        <w:jc w:val="both"/>
        <w:rPr>
          <w:color w:val="auto"/>
          <w:sz w:val="24"/>
          <w:szCs w:val="24"/>
        </w:rPr>
      </w:pPr>
      <w:r w:rsidRPr="00D62A64">
        <w:rPr>
          <w:color w:val="auto"/>
          <w:sz w:val="24"/>
          <w:szCs w:val="24"/>
        </w:rPr>
        <w:t xml:space="preserve">Создайте новый проект: </w:t>
      </w:r>
      <w:proofErr w:type="gramStart"/>
      <w:r w:rsidRPr="00D62A64">
        <w:rPr>
          <w:i/>
          <w:color w:val="auto"/>
          <w:sz w:val="24"/>
          <w:szCs w:val="24"/>
          <w:lang w:val="en-US"/>
        </w:rPr>
        <w:t>Project</w:t>
      </w:r>
      <w:r w:rsidRPr="00D62A64">
        <w:rPr>
          <w:i/>
          <w:color w:val="auto"/>
          <w:sz w:val="24"/>
          <w:szCs w:val="24"/>
        </w:rPr>
        <w:t xml:space="preserve"> &gt;</w:t>
      </w:r>
      <w:proofErr w:type="gramEnd"/>
      <w:r w:rsidRPr="00D62A64">
        <w:rPr>
          <w:i/>
          <w:color w:val="auto"/>
          <w:sz w:val="24"/>
          <w:szCs w:val="24"/>
        </w:rPr>
        <w:t xml:space="preserve"> </w:t>
      </w:r>
      <w:r w:rsidRPr="00D62A64">
        <w:rPr>
          <w:i/>
          <w:color w:val="auto"/>
          <w:sz w:val="24"/>
          <w:szCs w:val="24"/>
          <w:lang w:val="en-US"/>
        </w:rPr>
        <w:t>New</w:t>
      </w:r>
      <w:r w:rsidRPr="00D62A64">
        <w:rPr>
          <w:color w:val="auto"/>
          <w:sz w:val="24"/>
          <w:szCs w:val="24"/>
        </w:rPr>
        <w:t>. Введите название проекта и нажмите кнопку</w:t>
      </w:r>
      <w:r w:rsidRPr="00D62A64">
        <w:rPr>
          <w:i/>
          <w:color w:val="auto"/>
          <w:sz w:val="24"/>
          <w:szCs w:val="24"/>
        </w:rPr>
        <w:t xml:space="preserve"> </w:t>
      </w:r>
      <w:r w:rsidRPr="00D62A64">
        <w:rPr>
          <w:i/>
          <w:color w:val="auto"/>
          <w:sz w:val="24"/>
          <w:szCs w:val="24"/>
          <w:lang w:val="en-US"/>
        </w:rPr>
        <w:t>Create</w:t>
      </w:r>
      <w:r w:rsidRPr="00D62A64">
        <w:rPr>
          <w:i/>
          <w:color w:val="auto"/>
          <w:sz w:val="24"/>
          <w:szCs w:val="24"/>
        </w:rPr>
        <w:t xml:space="preserve"> </w:t>
      </w:r>
      <w:r w:rsidRPr="00D62A64">
        <w:rPr>
          <w:i/>
          <w:color w:val="auto"/>
          <w:sz w:val="24"/>
          <w:szCs w:val="24"/>
          <w:lang w:val="en-US"/>
        </w:rPr>
        <w:t>Blank</w:t>
      </w:r>
      <w:r w:rsidRPr="00D62A64">
        <w:rPr>
          <w:i/>
          <w:color w:val="auto"/>
          <w:sz w:val="24"/>
          <w:szCs w:val="24"/>
        </w:rPr>
        <w:t xml:space="preserve"> </w:t>
      </w:r>
      <w:r w:rsidRPr="00D62A64">
        <w:rPr>
          <w:i/>
          <w:color w:val="auto"/>
          <w:sz w:val="24"/>
          <w:szCs w:val="24"/>
          <w:lang w:val="en-US"/>
        </w:rPr>
        <w:t>Project</w:t>
      </w:r>
      <w:r w:rsidRPr="00D62A64">
        <w:rPr>
          <w:i/>
          <w:color w:val="auto"/>
          <w:sz w:val="24"/>
          <w:szCs w:val="24"/>
        </w:rPr>
        <w:t>.</w:t>
      </w:r>
    </w:p>
    <w:p w14:paraId="0C8573CE" w14:textId="77777777" w:rsidR="009079CE" w:rsidRPr="00D62A64" w:rsidRDefault="009079CE" w:rsidP="009079CE">
      <w:pPr>
        <w:tabs>
          <w:tab w:val="left" w:pos="1134"/>
        </w:tabs>
        <w:ind w:firstLine="0"/>
        <w:jc w:val="center"/>
        <w:rPr>
          <w:color w:val="auto"/>
          <w:sz w:val="24"/>
          <w:szCs w:val="24"/>
        </w:rPr>
      </w:pPr>
      <w:r w:rsidRPr="00D62A64">
        <w:rPr>
          <w:noProof/>
          <w:color w:val="auto"/>
          <w:sz w:val="24"/>
          <w:szCs w:val="24"/>
        </w:rPr>
        <w:drawing>
          <wp:inline distT="0" distB="0" distL="0" distR="0" wp14:anchorId="742C8DE7" wp14:editId="7DC0F8FF">
            <wp:extent cx="3600000" cy="2375080"/>
            <wp:effectExtent l="0" t="0" r="63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600000" cy="2375080"/>
                    </a:xfrm>
                    <a:prstGeom prst="rect">
                      <a:avLst/>
                    </a:prstGeom>
                  </pic:spPr>
                </pic:pic>
              </a:graphicData>
            </a:graphic>
          </wp:inline>
        </w:drawing>
      </w:r>
    </w:p>
    <w:p w14:paraId="1780F82C" w14:textId="2330ECC4" w:rsidR="009079CE" w:rsidRPr="00D62A64" w:rsidRDefault="009079CE" w:rsidP="008243AB">
      <w:pPr>
        <w:numPr>
          <w:ilvl w:val="0"/>
          <w:numId w:val="42"/>
        </w:numPr>
        <w:tabs>
          <w:tab w:val="left" w:pos="1134"/>
        </w:tabs>
        <w:ind w:left="0" w:firstLine="709"/>
        <w:contextualSpacing/>
        <w:jc w:val="both"/>
        <w:rPr>
          <w:color w:val="auto"/>
          <w:sz w:val="24"/>
          <w:szCs w:val="24"/>
        </w:rPr>
      </w:pPr>
      <w:r w:rsidRPr="00D62A64">
        <w:rPr>
          <w:color w:val="auto"/>
          <w:sz w:val="24"/>
          <w:szCs w:val="24"/>
        </w:rPr>
        <w:t>Создайте новую диаграмму вариантов использования (</w:t>
      </w:r>
      <w:r w:rsidRPr="00D62A64">
        <w:rPr>
          <w:i/>
          <w:color w:val="auto"/>
          <w:sz w:val="24"/>
          <w:szCs w:val="24"/>
          <w:lang w:val="en-US"/>
        </w:rPr>
        <w:t>Use</w:t>
      </w:r>
      <w:r w:rsidRPr="00D62A64">
        <w:rPr>
          <w:i/>
          <w:color w:val="auto"/>
          <w:sz w:val="24"/>
          <w:szCs w:val="24"/>
        </w:rPr>
        <w:t xml:space="preserve"> </w:t>
      </w:r>
      <w:r w:rsidRPr="00D62A64">
        <w:rPr>
          <w:i/>
          <w:color w:val="auto"/>
          <w:sz w:val="24"/>
          <w:szCs w:val="24"/>
          <w:lang w:val="en-US"/>
        </w:rPr>
        <w:t>Case</w:t>
      </w:r>
      <w:r w:rsidRPr="00D62A64">
        <w:rPr>
          <w:i/>
          <w:color w:val="auto"/>
          <w:sz w:val="24"/>
          <w:szCs w:val="24"/>
        </w:rPr>
        <w:t xml:space="preserve"> </w:t>
      </w:r>
      <w:r w:rsidRPr="00D62A64">
        <w:rPr>
          <w:i/>
          <w:color w:val="auto"/>
          <w:sz w:val="24"/>
          <w:szCs w:val="24"/>
          <w:lang w:val="en-US"/>
        </w:rPr>
        <w:t>Diagram</w:t>
      </w:r>
      <w:r w:rsidRPr="00D62A64">
        <w:rPr>
          <w:i/>
          <w:color w:val="auto"/>
          <w:sz w:val="24"/>
          <w:szCs w:val="24"/>
        </w:rPr>
        <w:t>)</w:t>
      </w:r>
      <w:r w:rsidRPr="00D62A64">
        <w:rPr>
          <w:color w:val="auto"/>
          <w:sz w:val="24"/>
          <w:szCs w:val="24"/>
        </w:rPr>
        <w:t xml:space="preserve">: </w:t>
      </w:r>
      <w:proofErr w:type="gramStart"/>
      <w:r w:rsidRPr="00D62A64">
        <w:rPr>
          <w:i/>
          <w:color w:val="auto"/>
          <w:sz w:val="24"/>
          <w:szCs w:val="24"/>
          <w:lang w:val="en-US"/>
        </w:rPr>
        <w:t>Diagram</w:t>
      </w:r>
      <w:r w:rsidRPr="00D62A64">
        <w:rPr>
          <w:i/>
          <w:color w:val="auto"/>
          <w:sz w:val="24"/>
          <w:szCs w:val="24"/>
        </w:rPr>
        <w:t xml:space="preserve"> &gt;</w:t>
      </w:r>
      <w:proofErr w:type="gramEnd"/>
      <w:r w:rsidRPr="00D62A64">
        <w:rPr>
          <w:i/>
          <w:color w:val="auto"/>
          <w:sz w:val="24"/>
          <w:szCs w:val="24"/>
        </w:rPr>
        <w:t xml:space="preserve"> </w:t>
      </w:r>
      <w:r w:rsidRPr="00D62A64">
        <w:rPr>
          <w:i/>
          <w:color w:val="auto"/>
          <w:sz w:val="24"/>
          <w:szCs w:val="24"/>
          <w:lang w:val="en-US"/>
        </w:rPr>
        <w:t>New</w:t>
      </w:r>
      <w:r w:rsidRPr="00D62A64">
        <w:rPr>
          <w:color w:val="auto"/>
          <w:sz w:val="24"/>
          <w:szCs w:val="24"/>
        </w:rPr>
        <w:t>.</w:t>
      </w:r>
    </w:p>
    <w:p w14:paraId="49BD61F6" w14:textId="64ABAFAE" w:rsidR="009079CE" w:rsidRDefault="009079CE" w:rsidP="009079CE">
      <w:pPr>
        <w:tabs>
          <w:tab w:val="left" w:pos="1134"/>
        </w:tabs>
        <w:ind w:firstLine="0"/>
        <w:jc w:val="center"/>
        <w:rPr>
          <w:color w:val="auto"/>
          <w:sz w:val="24"/>
          <w:szCs w:val="24"/>
        </w:rPr>
      </w:pPr>
      <w:r w:rsidRPr="00D62A64">
        <w:rPr>
          <w:noProof/>
          <w:color w:val="auto"/>
          <w:sz w:val="24"/>
          <w:szCs w:val="24"/>
        </w:rPr>
        <w:drawing>
          <wp:inline distT="0" distB="0" distL="0" distR="0" wp14:anchorId="5925262F" wp14:editId="5CDD8D7C">
            <wp:extent cx="2880000" cy="22732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80000" cy="2273238"/>
                    </a:xfrm>
                    <a:prstGeom prst="rect">
                      <a:avLst/>
                    </a:prstGeom>
                  </pic:spPr>
                </pic:pic>
              </a:graphicData>
            </a:graphic>
          </wp:inline>
        </w:drawing>
      </w:r>
    </w:p>
    <w:p w14:paraId="297F866C" w14:textId="77777777" w:rsidR="009079CE" w:rsidRPr="00D62A64" w:rsidRDefault="009079CE" w:rsidP="009079CE">
      <w:pPr>
        <w:tabs>
          <w:tab w:val="left" w:pos="1134"/>
        </w:tabs>
        <w:jc w:val="both"/>
        <w:rPr>
          <w:color w:val="auto"/>
          <w:sz w:val="24"/>
          <w:szCs w:val="24"/>
        </w:rPr>
      </w:pPr>
    </w:p>
    <w:p w14:paraId="737F7CB5" w14:textId="36123317" w:rsidR="009079CE" w:rsidRPr="00D62A64" w:rsidRDefault="009079CE" w:rsidP="008243AB">
      <w:pPr>
        <w:numPr>
          <w:ilvl w:val="0"/>
          <w:numId w:val="42"/>
        </w:numPr>
        <w:tabs>
          <w:tab w:val="left" w:pos="1134"/>
        </w:tabs>
        <w:ind w:left="0" w:firstLine="709"/>
        <w:contextualSpacing/>
        <w:jc w:val="both"/>
        <w:rPr>
          <w:color w:val="auto"/>
          <w:sz w:val="24"/>
          <w:szCs w:val="24"/>
        </w:rPr>
      </w:pPr>
      <w:r w:rsidRPr="00D62A64">
        <w:rPr>
          <w:color w:val="auto"/>
          <w:sz w:val="24"/>
          <w:szCs w:val="24"/>
        </w:rPr>
        <w:t xml:space="preserve">Присвойте имя диаграмме: </w:t>
      </w:r>
      <w:proofErr w:type="spellStart"/>
      <w:r w:rsidRPr="00D62A64">
        <w:rPr>
          <w:i/>
          <w:color w:val="auto"/>
          <w:sz w:val="24"/>
          <w:szCs w:val="24"/>
          <w:lang w:val="en-US"/>
        </w:rPr>
        <w:t>SaleOfGoods</w:t>
      </w:r>
      <w:proofErr w:type="spellEnd"/>
      <w:r w:rsidRPr="00D62A64">
        <w:rPr>
          <w:color w:val="auto"/>
          <w:sz w:val="24"/>
          <w:szCs w:val="24"/>
        </w:rPr>
        <w:t>.</w:t>
      </w:r>
    </w:p>
    <w:p w14:paraId="7CE018D9" w14:textId="77777777" w:rsidR="009079CE" w:rsidRPr="00D62A64" w:rsidRDefault="009079CE" w:rsidP="009079CE">
      <w:pPr>
        <w:tabs>
          <w:tab w:val="left" w:pos="1134"/>
        </w:tabs>
        <w:ind w:firstLine="0"/>
        <w:jc w:val="center"/>
        <w:rPr>
          <w:color w:val="auto"/>
          <w:sz w:val="24"/>
          <w:szCs w:val="24"/>
        </w:rPr>
      </w:pPr>
      <w:r w:rsidRPr="00D62A64">
        <w:rPr>
          <w:noProof/>
          <w:color w:val="auto"/>
          <w:sz w:val="24"/>
          <w:szCs w:val="24"/>
        </w:rPr>
        <w:drawing>
          <wp:inline distT="0" distB="0" distL="0" distR="0" wp14:anchorId="2A131156" wp14:editId="388CE48A">
            <wp:extent cx="3600000" cy="3180196"/>
            <wp:effectExtent l="0" t="0" r="63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00000" cy="3180196"/>
                    </a:xfrm>
                    <a:prstGeom prst="rect">
                      <a:avLst/>
                    </a:prstGeom>
                  </pic:spPr>
                </pic:pic>
              </a:graphicData>
            </a:graphic>
          </wp:inline>
        </w:drawing>
      </w:r>
    </w:p>
    <w:p w14:paraId="20AD2347" w14:textId="22897D1E" w:rsidR="009079CE" w:rsidRPr="00D62A64" w:rsidRDefault="009079CE" w:rsidP="008243AB">
      <w:pPr>
        <w:numPr>
          <w:ilvl w:val="0"/>
          <w:numId w:val="42"/>
        </w:numPr>
        <w:tabs>
          <w:tab w:val="left" w:pos="1134"/>
        </w:tabs>
        <w:ind w:left="0" w:firstLine="709"/>
        <w:contextualSpacing/>
        <w:jc w:val="both"/>
        <w:rPr>
          <w:color w:val="auto"/>
          <w:sz w:val="24"/>
          <w:szCs w:val="24"/>
        </w:rPr>
      </w:pPr>
      <w:r w:rsidRPr="00D62A64">
        <w:rPr>
          <w:color w:val="auto"/>
          <w:sz w:val="24"/>
          <w:szCs w:val="24"/>
        </w:rPr>
        <w:lastRenderedPageBreak/>
        <w:t xml:space="preserve">Добавьте фигуру </w:t>
      </w:r>
      <w:r w:rsidRPr="00D62A64">
        <w:rPr>
          <w:i/>
          <w:color w:val="auto"/>
          <w:sz w:val="24"/>
          <w:szCs w:val="24"/>
          <w:lang w:val="en-US"/>
        </w:rPr>
        <w:t>System</w:t>
      </w:r>
      <w:r w:rsidRPr="00D62A64">
        <w:rPr>
          <w:i/>
          <w:color w:val="auto"/>
          <w:sz w:val="24"/>
          <w:szCs w:val="24"/>
        </w:rPr>
        <w:t xml:space="preserve">. </w:t>
      </w:r>
      <w:r w:rsidRPr="00D62A64">
        <w:rPr>
          <w:color w:val="auto"/>
          <w:sz w:val="24"/>
          <w:szCs w:val="24"/>
        </w:rPr>
        <w:t>Для этого в панели инструментов для работы с фигурами выберите нужную фигуру и щелкните в любом месте рабочей области. После этого переименуйте систему задав название: «Система продажи товаров по каталогу».</w:t>
      </w:r>
    </w:p>
    <w:p w14:paraId="2D2F2EB7" w14:textId="77777777" w:rsidR="009079CE" w:rsidRPr="00D62A64" w:rsidRDefault="009079CE" w:rsidP="009079CE">
      <w:pPr>
        <w:tabs>
          <w:tab w:val="left" w:pos="1134"/>
        </w:tabs>
        <w:ind w:firstLine="0"/>
        <w:jc w:val="center"/>
        <w:rPr>
          <w:color w:val="auto"/>
          <w:sz w:val="24"/>
          <w:szCs w:val="24"/>
        </w:rPr>
      </w:pPr>
      <w:r w:rsidRPr="00D62A64">
        <w:rPr>
          <w:noProof/>
          <w:color w:val="auto"/>
          <w:sz w:val="24"/>
          <w:szCs w:val="24"/>
        </w:rPr>
        <w:drawing>
          <wp:inline distT="0" distB="0" distL="0" distR="0" wp14:anchorId="10284E60" wp14:editId="75537890">
            <wp:extent cx="4320000" cy="3821538"/>
            <wp:effectExtent l="0" t="0" r="444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320000" cy="3821538"/>
                    </a:xfrm>
                    <a:prstGeom prst="rect">
                      <a:avLst/>
                    </a:prstGeom>
                  </pic:spPr>
                </pic:pic>
              </a:graphicData>
            </a:graphic>
          </wp:inline>
        </w:drawing>
      </w:r>
    </w:p>
    <w:p w14:paraId="10E3CCB6" w14:textId="77777777" w:rsidR="009079CE" w:rsidRPr="00D62A64" w:rsidRDefault="009079CE" w:rsidP="008243AB">
      <w:pPr>
        <w:numPr>
          <w:ilvl w:val="0"/>
          <w:numId w:val="42"/>
        </w:numPr>
        <w:tabs>
          <w:tab w:val="left" w:pos="1134"/>
        </w:tabs>
        <w:ind w:left="0" w:firstLine="709"/>
        <w:contextualSpacing/>
        <w:jc w:val="both"/>
        <w:rPr>
          <w:color w:val="auto"/>
          <w:sz w:val="24"/>
          <w:szCs w:val="24"/>
        </w:rPr>
      </w:pPr>
      <w:r w:rsidRPr="00D62A64">
        <w:rPr>
          <w:color w:val="auto"/>
          <w:sz w:val="24"/>
          <w:szCs w:val="24"/>
        </w:rPr>
        <w:t xml:space="preserve">Далее добавьте актеров </w:t>
      </w:r>
      <w:r w:rsidRPr="00D62A64">
        <w:rPr>
          <w:i/>
          <w:color w:val="auto"/>
          <w:sz w:val="24"/>
          <w:szCs w:val="24"/>
        </w:rPr>
        <w:t xml:space="preserve">Продавец </w:t>
      </w:r>
      <w:r w:rsidRPr="00D62A64">
        <w:rPr>
          <w:color w:val="auto"/>
          <w:sz w:val="24"/>
          <w:szCs w:val="24"/>
        </w:rPr>
        <w:t xml:space="preserve">и </w:t>
      </w:r>
      <w:r w:rsidRPr="00D62A64">
        <w:rPr>
          <w:i/>
          <w:color w:val="auto"/>
          <w:sz w:val="24"/>
          <w:szCs w:val="24"/>
        </w:rPr>
        <w:t>Покупатель</w:t>
      </w:r>
      <w:r w:rsidRPr="00D62A64">
        <w:rPr>
          <w:color w:val="auto"/>
          <w:sz w:val="24"/>
          <w:szCs w:val="24"/>
        </w:rPr>
        <w:t xml:space="preserve"> и вариант использования </w:t>
      </w:r>
      <w:proofErr w:type="gramStart"/>
      <w:r w:rsidRPr="00D62A64">
        <w:rPr>
          <w:i/>
          <w:color w:val="auto"/>
          <w:sz w:val="24"/>
          <w:szCs w:val="24"/>
        </w:rPr>
        <w:t>Оформить</w:t>
      </w:r>
      <w:proofErr w:type="gramEnd"/>
      <w:r w:rsidRPr="00D62A64">
        <w:rPr>
          <w:i/>
          <w:color w:val="auto"/>
          <w:sz w:val="24"/>
          <w:szCs w:val="24"/>
        </w:rPr>
        <w:t xml:space="preserve"> заказ на покупку товара.</w:t>
      </w:r>
    </w:p>
    <w:p w14:paraId="0E3112C0" w14:textId="77777777" w:rsidR="009079CE" w:rsidRPr="00D62A64" w:rsidRDefault="009079CE" w:rsidP="008243AB">
      <w:pPr>
        <w:numPr>
          <w:ilvl w:val="0"/>
          <w:numId w:val="42"/>
        </w:numPr>
        <w:tabs>
          <w:tab w:val="left" w:pos="1134"/>
        </w:tabs>
        <w:ind w:left="0" w:firstLine="709"/>
        <w:contextualSpacing/>
        <w:jc w:val="both"/>
        <w:rPr>
          <w:color w:val="auto"/>
          <w:sz w:val="24"/>
          <w:szCs w:val="24"/>
        </w:rPr>
      </w:pPr>
      <w:r w:rsidRPr="00D62A64">
        <w:rPr>
          <w:color w:val="auto"/>
          <w:sz w:val="24"/>
          <w:szCs w:val="24"/>
        </w:rPr>
        <w:t xml:space="preserve">Добавьте связь актеров с вариантом использования. Для этого: выделите </w:t>
      </w:r>
      <w:proofErr w:type="gramStart"/>
      <w:r w:rsidRPr="00D62A64">
        <w:rPr>
          <w:color w:val="auto"/>
          <w:sz w:val="24"/>
          <w:szCs w:val="24"/>
        </w:rPr>
        <w:t>актера &gt;</w:t>
      </w:r>
      <w:proofErr w:type="gramEnd"/>
      <w:r w:rsidRPr="00D62A64">
        <w:rPr>
          <w:color w:val="auto"/>
          <w:sz w:val="24"/>
          <w:szCs w:val="24"/>
        </w:rPr>
        <w:t xml:space="preserve"> в правом верхнем углу откройте каталог ресурсов &gt; в контекстном меню выберите </w:t>
      </w:r>
      <w:r w:rsidRPr="00D62A64">
        <w:rPr>
          <w:color w:val="auto"/>
          <w:sz w:val="24"/>
          <w:szCs w:val="24"/>
          <w:lang w:val="en-US"/>
        </w:rPr>
        <w:t>use</w:t>
      </w:r>
      <w:r w:rsidRPr="00D62A64">
        <w:rPr>
          <w:color w:val="auto"/>
          <w:sz w:val="24"/>
          <w:szCs w:val="24"/>
        </w:rPr>
        <w:t xml:space="preserve"> </w:t>
      </w:r>
      <w:r w:rsidRPr="00D62A64">
        <w:rPr>
          <w:color w:val="auto"/>
          <w:sz w:val="24"/>
          <w:szCs w:val="24"/>
          <w:lang w:val="en-US"/>
        </w:rPr>
        <w:t>case</w:t>
      </w:r>
      <w:r w:rsidRPr="00D62A64">
        <w:rPr>
          <w:color w:val="auto"/>
          <w:sz w:val="24"/>
          <w:szCs w:val="24"/>
        </w:rPr>
        <w:t xml:space="preserve"> &gt; во вспомогательном окне начните вводить название ранее созданного прецедента «Оформить заказ на покупку товара» &gt; нажмите кнопку </w:t>
      </w:r>
      <w:r w:rsidRPr="00D62A64">
        <w:rPr>
          <w:color w:val="auto"/>
          <w:sz w:val="24"/>
          <w:szCs w:val="24"/>
          <w:lang w:val="en-US"/>
        </w:rPr>
        <w:t>Ok</w:t>
      </w:r>
      <w:r w:rsidRPr="00D62A64">
        <w:rPr>
          <w:color w:val="auto"/>
          <w:sz w:val="24"/>
          <w:szCs w:val="24"/>
        </w:rPr>
        <w:t>.</w:t>
      </w:r>
    </w:p>
    <w:p w14:paraId="0BA8FECF" w14:textId="27D1FA8B" w:rsidR="009079CE" w:rsidRPr="00D62A64" w:rsidRDefault="009079CE" w:rsidP="009079CE">
      <w:pPr>
        <w:tabs>
          <w:tab w:val="left" w:pos="1134"/>
        </w:tabs>
        <w:jc w:val="both"/>
        <w:rPr>
          <w:color w:val="auto"/>
          <w:sz w:val="24"/>
          <w:szCs w:val="24"/>
        </w:rPr>
      </w:pPr>
      <w:r w:rsidRPr="00D62A64">
        <w:rPr>
          <w:color w:val="auto"/>
          <w:sz w:val="24"/>
          <w:szCs w:val="24"/>
        </w:rPr>
        <w:t>Результат выполнения.</w:t>
      </w:r>
    </w:p>
    <w:p w14:paraId="6D44015F" w14:textId="77777777" w:rsidR="009079CE" w:rsidRPr="00D62A64" w:rsidRDefault="009079CE" w:rsidP="009079CE">
      <w:pPr>
        <w:tabs>
          <w:tab w:val="left" w:pos="1134"/>
        </w:tabs>
        <w:ind w:firstLine="0"/>
        <w:jc w:val="center"/>
        <w:rPr>
          <w:color w:val="auto"/>
          <w:sz w:val="24"/>
          <w:szCs w:val="24"/>
        </w:rPr>
      </w:pPr>
      <w:r w:rsidRPr="00D62A64">
        <w:rPr>
          <w:noProof/>
          <w:color w:val="auto"/>
          <w:sz w:val="24"/>
          <w:szCs w:val="24"/>
        </w:rPr>
        <w:drawing>
          <wp:inline distT="0" distB="0" distL="0" distR="0" wp14:anchorId="1E45154A" wp14:editId="5B4E7DCA">
            <wp:extent cx="5040000" cy="3005882"/>
            <wp:effectExtent l="0" t="0" r="825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040000" cy="3005882"/>
                    </a:xfrm>
                    <a:prstGeom prst="rect">
                      <a:avLst/>
                    </a:prstGeom>
                  </pic:spPr>
                </pic:pic>
              </a:graphicData>
            </a:graphic>
          </wp:inline>
        </w:drawing>
      </w:r>
    </w:p>
    <w:p w14:paraId="39371FEC" w14:textId="5A319FD1" w:rsidR="009079CE" w:rsidRPr="00D62A64" w:rsidRDefault="009079CE" w:rsidP="008243AB">
      <w:pPr>
        <w:numPr>
          <w:ilvl w:val="0"/>
          <w:numId w:val="42"/>
        </w:numPr>
        <w:tabs>
          <w:tab w:val="left" w:pos="1134"/>
        </w:tabs>
        <w:ind w:left="0" w:firstLine="709"/>
        <w:contextualSpacing/>
        <w:jc w:val="both"/>
        <w:rPr>
          <w:color w:val="auto"/>
          <w:sz w:val="24"/>
          <w:szCs w:val="24"/>
        </w:rPr>
      </w:pPr>
      <w:r w:rsidRPr="00D62A64">
        <w:rPr>
          <w:color w:val="auto"/>
          <w:sz w:val="24"/>
          <w:szCs w:val="24"/>
        </w:rPr>
        <w:t>Далее необходимо установить кратность для отношения ассоциации между актерами и вариантом использования. Для этого необходимо навести курсор на связь и дважды щелкнуть левой кнопкой мыши по точке вначале линии. В появившемся контекстном окне необходимо задать кратность данной стороны отношения.</w:t>
      </w:r>
    </w:p>
    <w:p w14:paraId="12D06406" w14:textId="77777777" w:rsidR="009079CE" w:rsidRPr="00D62A64" w:rsidRDefault="009079CE" w:rsidP="009079CE">
      <w:pPr>
        <w:keepNext/>
        <w:tabs>
          <w:tab w:val="left" w:pos="1134"/>
        </w:tabs>
        <w:ind w:firstLine="0"/>
        <w:jc w:val="center"/>
        <w:rPr>
          <w:color w:val="auto"/>
          <w:sz w:val="24"/>
          <w:szCs w:val="24"/>
        </w:rPr>
      </w:pPr>
      <w:r w:rsidRPr="00D62A64">
        <w:rPr>
          <w:noProof/>
          <w:color w:val="auto"/>
          <w:sz w:val="24"/>
          <w:szCs w:val="24"/>
        </w:rPr>
        <w:lastRenderedPageBreak/>
        <w:drawing>
          <wp:inline distT="0" distB="0" distL="0" distR="0" wp14:anchorId="6D3C9A47" wp14:editId="48F78536">
            <wp:extent cx="1800000" cy="1407693"/>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800000" cy="1407693"/>
                    </a:xfrm>
                    <a:prstGeom prst="rect">
                      <a:avLst/>
                    </a:prstGeom>
                  </pic:spPr>
                </pic:pic>
              </a:graphicData>
            </a:graphic>
          </wp:inline>
        </w:drawing>
      </w:r>
    </w:p>
    <w:p w14:paraId="2FE5D034" w14:textId="77777777" w:rsidR="009079CE" w:rsidRPr="00D62A64" w:rsidRDefault="009079CE" w:rsidP="009079CE">
      <w:pPr>
        <w:tabs>
          <w:tab w:val="left" w:pos="1134"/>
        </w:tabs>
        <w:jc w:val="both"/>
        <w:rPr>
          <w:color w:val="auto"/>
          <w:sz w:val="24"/>
          <w:szCs w:val="24"/>
        </w:rPr>
      </w:pPr>
      <w:r w:rsidRPr="00D62A64">
        <w:rPr>
          <w:color w:val="auto"/>
          <w:sz w:val="24"/>
          <w:szCs w:val="24"/>
        </w:rPr>
        <w:t>Для задания кратности второй стороне отношения нажмите кнопку со стрелкой вправо и проделайте те же действия. Для того, чтобы применить произведенные действия достаточно нажать кнопку с зеленой галочкой либо щелкнуть в любом пустом месте рабочей области.</w:t>
      </w:r>
    </w:p>
    <w:p w14:paraId="1E712B71" w14:textId="1CC83817" w:rsidR="009079CE" w:rsidRPr="00D62A64" w:rsidRDefault="009079CE" w:rsidP="008243AB">
      <w:pPr>
        <w:numPr>
          <w:ilvl w:val="0"/>
          <w:numId w:val="42"/>
        </w:numPr>
        <w:tabs>
          <w:tab w:val="left" w:pos="1134"/>
        </w:tabs>
        <w:ind w:left="0" w:firstLine="709"/>
        <w:contextualSpacing/>
        <w:jc w:val="both"/>
        <w:rPr>
          <w:color w:val="auto"/>
          <w:sz w:val="24"/>
          <w:szCs w:val="24"/>
        </w:rPr>
      </w:pPr>
      <w:r w:rsidRPr="00D62A64">
        <w:rPr>
          <w:color w:val="auto"/>
          <w:sz w:val="24"/>
          <w:szCs w:val="24"/>
        </w:rPr>
        <w:t>Дополним исходную диаграмму. Для этого добавим 4 варианта использования «Обеспечить покупателя информацией», «Согласовать условия оплаты», «Заказать товар со склада» и «Запросить каталог товаров».</w:t>
      </w:r>
    </w:p>
    <w:p w14:paraId="769C4BA4" w14:textId="77777777" w:rsidR="009079CE" w:rsidRPr="00D62A64" w:rsidRDefault="009079CE" w:rsidP="009079CE">
      <w:pPr>
        <w:keepNext/>
        <w:tabs>
          <w:tab w:val="left" w:pos="1134"/>
        </w:tabs>
        <w:ind w:firstLine="0"/>
        <w:jc w:val="center"/>
        <w:rPr>
          <w:color w:val="auto"/>
          <w:sz w:val="24"/>
          <w:szCs w:val="24"/>
        </w:rPr>
      </w:pPr>
      <w:r w:rsidRPr="00D62A64">
        <w:rPr>
          <w:noProof/>
          <w:color w:val="auto"/>
          <w:sz w:val="24"/>
          <w:szCs w:val="24"/>
        </w:rPr>
        <w:drawing>
          <wp:inline distT="0" distB="0" distL="0" distR="0" wp14:anchorId="5ABE465A" wp14:editId="509DCD73">
            <wp:extent cx="3960000" cy="2858194"/>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r="2707" b="1563"/>
                    <a:stretch/>
                  </pic:blipFill>
                  <pic:spPr bwMode="auto">
                    <a:xfrm>
                      <a:off x="0" y="0"/>
                      <a:ext cx="3960000" cy="2858194"/>
                    </a:xfrm>
                    <a:prstGeom prst="rect">
                      <a:avLst/>
                    </a:prstGeom>
                    <a:ln>
                      <a:noFill/>
                    </a:ln>
                    <a:extLst>
                      <a:ext uri="{53640926-AAD7-44D8-BBD7-CCE9431645EC}">
                        <a14:shadowObscured xmlns:a14="http://schemas.microsoft.com/office/drawing/2010/main"/>
                      </a:ext>
                    </a:extLst>
                  </pic:spPr>
                </pic:pic>
              </a:graphicData>
            </a:graphic>
          </wp:inline>
        </w:drawing>
      </w:r>
    </w:p>
    <w:p w14:paraId="00BF8230" w14:textId="22B6B0F5" w:rsidR="009079CE" w:rsidRPr="00D62A64" w:rsidRDefault="009079CE" w:rsidP="008243AB">
      <w:pPr>
        <w:numPr>
          <w:ilvl w:val="0"/>
          <w:numId w:val="42"/>
        </w:numPr>
        <w:tabs>
          <w:tab w:val="left" w:pos="1134"/>
        </w:tabs>
        <w:ind w:left="0" w:firstLine="709"/>
        <w:contextualSpacing/>
        <w:jc w:val="both"/>
        <w:rPr>
          <w:color w:val="auto"/>
          <w:sz w:val="24"/>
          <w:szCs w:val="24"/>
        </w:rPr>
      </w:pPr>
      <w:r w:rsidRPr="00D62A64">
        <w:rPr>
          <w:color w:val="auto"/>
          <w:sz w:val="24"/>
          <w:szCs w:val="24"/>
        </w:rPr>
        <w:t>Установим связи между основным и дополнительными вариантами использования. «Запросить каталог товаров» связан с «Оформить заказ на продажу товара» отношением расширения. Для того чтобы установить этот тип соединения необходимо в панели инструментов для работы с диаграммами выбрать соответствующую фигуру.</w:t>
      </w:r>
    </w:p>
    <w:p w14:paraId="4DF2267B" w14:textId="77777777" w:rsidR="009079CE" w:rsidRPr="00D62A64" w:rsidRDefault="009079CE" w:rsidP="009079CE">
      <w:pPr>
        <w:keepNext/>
        <w:tabs>
          <w:tab w:val="left" w:pos="1134"/>
        </w:tabs>
        <w:ind w:firstLine="0"/>
        <w:jc w:val="center"/>
        <w:rPr>
          <w:color w:val="auto"/>
          <w:sz w:val="24"/>
          <w:szCs w:val="24"/>
        </w:rPr>
      </w:pPr>
      <w:r w:rsidRPr="00D62A64">
        <w:rPr>
          <w:noProof/>
          <w:color w:val="auto"/>
          <w:sz w:val="24"/>
          <w:szCs w:val="24"/>
        </w:rPr>
        <w:drawing>
          <wp:inline distT="0" distB="0" distL="0" distR="0" wp14:anchorId="50DF9E0D" wp14:editId="2DBF3A6E">
            <wp:extent cx="1080000" cy="1590236"/>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b="19742"/>
                    <a:stretch/>
                  </pic:blipFill>
                  <pic:spPr bwMode="auto">
                    <a:xfrm>
                      <a:off x="0" y="0"/>
                      <a:ext cx="1080000" cy="1590236"/>
                    </a:xfrm>
                    <a:prstGeom prst="rect">
                      <a:avLst/>
                    </a:prstGeom>
                    <a:ln>
                      <a:noFill/>
                    </a:ln>
                    <a:extLst>
                      <a:ext uri="{53640926-AAD7-44D8-BBD7-CCE9431645EC}">
                        <a14:shadowObscured xmlns:a14="http://schemas.microsoft.com/office/drawing/2010/main"/>
                      </a:ext>
                    </a:extLst>
                  </pic:spPr>
                </pic:pic>
              </a:graphicData>
            </a:graphic>
          </wp:inline>
        </w:drawing>
      </w:r>
    </w:p>
    <w:p w14:paraId="6E1F6705" w14:textId="77777777" w:rsidR="009079CE" w:rsidRPr="00D62A64" w:rsidRDefault="009079CE" w:rsidP="009079CE">
      <w:pPr>
        <w:tabs>
          <w:tab w:val="left" w:pos="1134"/>
        </w:tabs>
        <w:jc w:val="both"/>
        <w:rPr>
          <w:color w:val="auto"/>
          <w:sz w:val="24"/>
          <w:szCs w:val="24"/>
        </w:rPr>
      </w:pPr>
      <w:r w:rsidRPr="00D62A64">
        <w:rPr>
          <w:color w:val="auto"/>
          <w:sz w:val="24"/>
          <w:szCs w:val="24"/>
        </w:rPr>
        <w:t>После чего соединить два варианта использования.</w:t>
      </w:r>
    </w:p>
    <w:p w14:paraId="45C016DD" w14:textId="6B3605E2" w:rsidR="009079CE" w:rsidRPr="00D62A64" w:rsidRDefault="009079CE" w:rsidP="009079CE">
      <w:pPr>
        <w:tabs>
          <w:tab w:val="left" w:pos="1134"/>
        </w:tabs>
        <w:jc w:val="both"/>
        <w:rPr>
          <w:color w:val="auto"/>
          <w:sz w:val="24"/>
          <w:szCs w:val="24"/>
        </w:rPr>
      </w:pPr>
      <w:r w:rsidRPr="00D62A64">
        <w:rPr>
          <w:color w:val="auto"/>
          <w:sz w:val="24"/>
          <w:szCs w:val="24"/>
        </w:rPr>
        <w:t>«Обеспечить покупателя информацией», «Согласовать условия оплаты», «Заказать товар со склада» связаны с «Оформить заказ на покупку товара» отношением включения. Для того чтобы установить этот тип соединения необходимо в панели инструментов для работы с диаграммами выбрать соответствующую фигуру.</w:t>
      </w:r>
    </w:p>
    <w:p w14:paraId="7539F36D" w14:textId="77777777" w:rsidR="009079CE" w:rsidRPr="00D62A64" w:rsidRDefault="009079CE" w:rsidP="009079CE">
      <w:pPr>
        <w:keepNext/>
        <w:tabs>
          <w:tab w:val="left" w:pos="1134"/>
        </w:tabs>
        <w:ind w:firstLine="0"/>
        <w:jc w:val="center"/>
        <w:rPr>
          <w:color w:val="auto"/>
          <w:sz w:val="24"/>
          <w:szCs w:val="24"/>
        </w:rPr>
      </w:pPr>
      <w:r w:rsidRPr="00D62A64">
        <w:rPr>
          <w:noProof/>
          <w:color w:val="auto"/>
          <w:sz w:val="24"/>
          <w:szCs w:val="24"/>
        </w:rPr>
        <w:lastRenderedPageBreak/>
        <w:drawing>
          <wp:inline distT="0" distB="0" distL="0" distR="0" wp14:anchorId="1C316268" wp14:editId="2D98FE75">
            <wp:extent cx="1219200" cy="16097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219200" cy="1609725"/>
                    </a:xfrm>
                    <a:prstGeom prst="rect">
                      <a:avLst/>
                    </a:prstGeom>
                  </pic:spPr>
                </pic:pic>
              </a:graphicData>
            </a:graphic>
          </wp:inline>
        </w:drawing>
      </w:r>
    </w:p>
    <w:p w14:paraId="6B058815" w14:textId="77777777" w:rsidR="009079CE" w:rsidRPr="00D62A64" w:rsidRDefault="009079CE" w:rsidP="009079CE">
      <w:pPr>
        <w:tabs>
          <w:tab w:val="left" w:pos="1134"/>
        </w:tabs>
        <w:jc w:val="both"/>
        <w:rPr>
          <w:color w:val="auto"/>
          <w:sz w:val="24"/>
          <w:szCs w:val="24"/>
        </w:rPr>
      </w:pPr>
      <w:r w:rsidRPr="00D62A64">
        <w:rPr>
          <w:color w:val="auto"/>
          <w:sz w:val="24"/>
          <w:szCs w:val="24"/>
        </w:rPr>
        <w:t>После чего соединить варианты использования «Обеспечить покупателя информацией», «Согласовать условия оплаты», «Заказать товар со склада» с «Оформить заказ на покупку товара».</w:t>
      </w:r>
    </w:p>
    <w:p w14:paraId="4E4282AB" w14:textId="06EDEC81" w:rsidR="009079CE" w:rsidRPr="00D62A64" w:rsidRDefault="009079CE" w:rsidP="009079CE">
      <w:pPr>
        <w:tabs>
          <w:tab w:val="left" w:pos="1134"/>
        </w:tabs>
        <w:jc w:val="both"/>
        <w:rPr>
          <w:color w:val="auto"/>
          <w:sz w:val="24"/>
          <w:szCs w:val="24"/>
        </w:rPr>
      </w:pPr>
      <w:r w:rsidRPr="00D62A64">
        <w:rPr>
          <w:color w:val="auto"/>
          <w:sz w:val="24"/>
          <w:szCs w:val="24"/>
        </w:rPr>
        <w:t>В результате выполнения всех вышеописанных действий диаграмма вариантов</w:t>
      </w:r>
      <w:r w:rsidR="00967616">
        <w:rPr>
          <w:color w:val="auto"/>
          <w:sz w:val="24"/>
          <w:szCs w:val="24"/>
        </w:rPr>
        <w:t xml:space="preserve"> использования должна иметь вид</w:t>
      </w:r>
      <w:r w:rsidRPr="00D62A64">
        <w:rPr>
          <w:color w:val="auto"/>
          <w:sz w:val="24"/>
          <w:szCs w:val="24"/>
        </w:rPr>
        <w:t>.</w:t>
      </w:r>
    </w:p>
    <w:p w14:paraId="689BA978" w14:textId="77777777" w:rsidR="009079CE" w:rsidRPr="00D62A64" w:rsidRDefault="009079CE" w:rsidP="009079CE">
      <w:pPr>
        <w:keepNext/>
        <w:tabs>
          <w:tab w:val="left" w:pos="1134"/>
        </w:tabs>
        <w:ind w:firstLine="0"/>
        <w:jc w:val="center"/>
        <w:rPr>
          <w:color w:val="auto"/>
          <w:sz w:val="24"/>
          <w:szCs w:val="24"/>
        </w:rPr>
      </w:pPr>
      <w:r w:rsidRPr="00D62A64">
        <w:rPr>
          <w:noProof/>
          <w:color w:val="auto"/>
          <w:sz w:val="24"/>
          <w:szCs w:val="24"/>
        </w:rPr>
        <w:drawing>
          <wp:inline distT="0" distB="0" distL="0" distR="0" wp14:anchorId="61669DB4" wp14:editId="38BCDC01">
            <wp:extent cx="5400000" cy="3918347"/>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400000" cy="3918347"/>
                    </a:xfrm>
                    <a:prstGeom prst="rect">
                      <a:avLst/>
                    </a:prstGeom>
                  </pic:spPr>
                </pic:pic>
              </a:graphicData>
            </a:graphic>
          </wp:inline>
        </w:drawing>
      </w:r>
    </w:p>
    <w:p w14:paraId="3CF1A0D8" w14:textId="77777777" w:rsidR="009079CE" w:rsidRPr="00CB4096" w:rsidRDefault="009079CE" w:rsidP="009079CE">
      <w:pPr>
        <w:tabs>
          <w:tab w:val="left" w:pos="709"/>
        </w:tabs>
        <w:ind w:firstLine="426"/>
        <w:jc w:val="both"/>
        <w:rPr>
          <w:color w:val="auto"/>
          <w:sz w:val="24"/>
          <w:szCs w:val="24"/>
        </w:rPr>
      </w:pPr>
    </w:p>
    <w:p w14:paraId="1CB465A6" w14:textId="77777777" w:rsidR="009079CE" w:rsidRPr="0089005C" w:rsidRDefault="009079CE" w:rsidP="009079CE">
      <w:pPr>
        <w:tabs>
          <w:tab w:val="left" w:pos="709"/>
          <w:tab w:val="left" w:pos="1134"/>
        </w:tabs>
        <w:ind w:firstLine="426"/>
        <w:jc w:val="both"/>
        <w:rPr>
          <w:b/>
          <w:bCs/>
          <w:color w:val="auto"/>
          <w:sz w:val="24"/>
          <w:szCs w:val="24"/>
        </w:rPr>
      </w:pPr>
      <w:r>
        <w:rPr>
          <w:b/>
          <w:bCs/>
          <w:color w:val="auto"/>
          <w:sz w:val="24"/>
          <w:szCs w:val="24"/>
        </w:rPr>
        <w:t xml:space="preserve">Задание </w:t>
      </w:r>
    </w:p>
    <w:p w14:paraId="4FAC495A" w14:textId="469F8C04" w:rsidR="009079CE" w:rsidRPr="0089005C" w:rsidRDefault="009079CE" w:rsidP="009079CE">
      <w:pPr>
        <w:tabs>
          <w:tab w:val="left" w:pos="709"/>
          <w:tab w:val="left" w:pos="1134"/>
        </w:tabs>
        <w:ind w:firstLine="426"/>
        <w:jc w:val="both"/>
        <w:rPr>
          <w:bCs/>
          <w:color w:val="auto"/>
          <w:sz w:val="24"/>
          <w:szCs w:val="24"/>
        </w:rPr>
      </w:pPr>
      <w:r>
        <w:rPr>
          <w:bCs/>
          <w:color w:val="auto"/>
          <w:sz w:val="24"/>
          <w:szCs w:val="24"/>
        </w:rPr>
        <w:t xml:space="preserve">Опишите бизнес-процессы предметной области с помощью </w:t>
      </w:r>
      <w:r>
        <w:rPr>
          <w:bCs/>
          <w:color w:val="auto"/>
          <w:sz w:val="24"/>
          <w:szCs w:val="24"/>
          <w:lang w:val="en-US"/>
        </w:rPr>
        <w:t>UML</w:t>
      </w:r>
      <w:r>
        <w:rPr>
          <w:bCs/>
          <w:color w:val="auto"/>
          <w:sz w:val="24"/>
          <w:szCs w:val="24"/>
        </w:rPr>
        <w:t xml:space="preserve"> в соответствии с вариантом </w:t>
      </w:r>
    </w:p>
    <w:p w14:paraId="1F86D671" w14:textId="77777777" w:rsidR="009079CE" w:rsidRDefault="009079CE" w:rsidP="009079CE">
      <w:pPr>
        <w:tabs>
          <w:tab w:val="left" w:pos="709"/>
          <w:tab w:val="left" w:pos="1134"/>
        </w:tabs>
        <w:ind w:firstLine="426"/>
        <w:jc w:val="both"/>
        <w:rPr>
          <w:color w:val="auto"/>
          <w:sz w:val="24"/>
          <w:szCs w:val="24"/>
        </w:rPr>
      </w:pPr>
    </w:p>
    <w:p w14:paraId="12DD713D" w14:textId="559D9B0E" w:rsidR="009079CE" w:rsidRPr="00967616" w:rsidRDefault="00967616" w:rsidP="009079CE">
      <w:pPr>
        <w:tabs>
          <w:tab w:val="left" w:pos="709"/>
          <w:tab w:val="left" w:pos="1134"/>
        </w:tabs>
        <w:ind w:firstLine="426"/>
        <w:jc w:val="both"/>
        <w:rPr>
          <w:b/>
          <w:color w:val="auto"/>
          <w:sz w:val="24"/>
          <w:szCs w:val="24"/>
        </w:rPr>
      </w:pPr>
      <w:r>
        <w:rPr>
          <w:b/>
          <w:color w:val="auto"/>
          <w:sz w:val="24"/>
          <w:szCs w:val="24"/>
        </w:rPr>
        <w:t xml:space="preserve">Варианты </w:t>
      </w:r>
    </w:p>
    <w:p w14:paraId="66D0A7D2" w14:textId="287630D1" w:rsidR="00967616" w:rsidRPr="002F61D1" w:rsidRDefault="00967616" w:rsidP="008243AB">
      <w:pPr>
        <w:pStyle w:val="a6"/>
        <w:numPr>
          <w:ilvl w:val="0"/>
          <w:numId w:val="60"/>
        </w:numPr>
        <w:tabs>
          <w:tab w:val="left" w:pos="1134"/>
        </w:tabs>
        <w:jc w:val="both"/>
        <w:rPr>
          <w:bCs/>
          <w:color w:val="000000"/>
          <w:sz w:val="24"/>
          <w:szCs w:val="24"/>
        </w:rPr>
      </w:pPr>
      <w:r w:rsidRPr="002F61D1">
        <w:rPr>
          <w:bCs/>
          <w:color w:val="000000"/>
          <w:sz w:val="24"/>
          <w:szCs w:val="24"/>
        </w:rPr>
        <w:t>«Спортивный комплекс»</w:t>
      </w:r>
    </w:p>
    <w:p w14:paraId="6DC304B2"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«Почта»</w:t>
      </w:r>
    </w:p>
    <w:p w14:paraId="6D97FF99"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7B356FD0"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4C0F79AB"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08BB7FBF"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1C208813"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2710F188"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500EC3D3"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«Санаторий»</w:t>
      </w:r>
    </w:p>
    <w:p w14:paraId="617B5230"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«Редакция журнала»</w:t>
      </w:r>
    </w:p>
    <w:p w14:paraId="530CE1CA"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«Фотостудия»</w:t>
      </w:r>
    </w:p>
    <w:p w14:paraId="303EE0DE"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7745805C"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«Кадровое агентство»</w:t>
      </w:r>
    </w:p>
    <w:p w14:paraId="405A2FD9"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«Студия звукозаписи»</w:t>
      </w:r>
    </w:p>
    <w:p w14:paraId="5EEA7D5C"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«Хлебопекарня»</w:t>
      </w:r>
    </w:p>
    <w:p w14:paraId="64D810FB"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lastRenderedPageBreak/>
        <w:t>«Страховая компания»</w:t>
      </w:r>
    </w:p>
    <w:p w14:paraId="50104FDD"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«Паспортный стол»</w:t>
      </w:r>
    </w:p>
    <w:p w14:paraId="1CD4B398"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26FA8DAF"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«Кинотеатр»</w:t>
      </w:r>
    </w:p>
    <w:p w14:paraId="751A46A4"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0C14FA24"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1BCCF499"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«Санаторий»</w:t>
      </w:r>
    </w:p>
    <w:p w14:paraId="20D049EE"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«Отдел кадров»</w:t>
      </w:r>
    </w:p>
    <w:p w14:paraId="71B0F9B6"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«Автосалон»</w:t>
      </w:r>
    </w:p>
    <w:p w14:paraId="2D68BB8C"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«Ателье»</w:t>
      </w:r>
    </w:p>
    <w:p w14:paraId="25EFAA3A"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766227AB"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«Библиотека»</w:t>
      </w:r>
    </w:p>
    <w:p w14:paraId="2E98B898"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«Гостиница»</w:t>
      </w:r>
    </w:p>
    <w:p w14:paraId="33EE613B"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«Детский сад»</w:t>
      </w:r>
    </w:p>
    <w:p w14:paraId="5B14EF3F"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4D2B236B"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0AFAB06B" w14:textId="77777777" w:rsidR="00967616" w:rsidRPr="002F61D1" w:rsidRDefault="00967616" w:rsidP="008243AB">
      <w:pPr>
        <w:pStyle w:val="a6"/>
        <w:numPr>
          <w:ilvl w:val="0"/>
          <w:numId w:val="60"/>
        </w:numPr>
        <w:tabs>
          <w:tab w:val="left" w:pos="1134"/>
        </w:tabs>
        <w:ind w:left="0" w:firstLine="426"/>
        <w:jc w:val="both"/>
        <w:rPr>
          <w:bCs/>
          <w:color w:val="000000"/>
          <w:sz w:val="24"/>
          <w:szCs w:val="24"/>
        </w:rPr>
      </w:pPr>
      <w:r w:rsidRPr="002F61D1">
        <w:rPr>
          <w:bCs/>
          <w:color w:val="000000"/>
          <w:sz w:val="24"/>
          <w:szCs w:val="24"/>
        </w:rPr>
        <w:t>«Школа»</w:t>
      </w:r>
    </w:p>
    <w:p w14:paraId="544DEFE0" w14:textId="77777777" w:rsidR="009079CE" w:rsidRDefault="009079CE" w:rsidP="009079CE">
      <w:pPr>
        <w:tabs>
          <w:tab w:val="left" w:pos="709"/>
          <w:tab w:val="left" w:pos="1134"/>
        </w:tabs>
        <w:ind w:firstLine="426"/>
        <w:jc w:val="both"/>
        <w:rPr>
          <w:color w:val="auto"/>
          <w:sz w:val="24"/>
          <w:szCs w:val="24"/>
        </w:rPr>
      </w:pPr>
    </w:p>
    <w:p w14:paraId="07C86FAF" w14:textId="4033F05E" w:rsidR="00967542" w:rsidRDefault="00967542">
      <w:pPr>
        <w:rPr>
          <w:color w:val="auto"/>
          <w:sz w:val="24"/>
          <w:szCs w:val="24"/>
        </w:rPr>
      </w:pPr>
      <w:r>
        <w:rPr>
          <w:color w:val="auto"/>
          <w:sz w:val="24"/>
          <w:szCs w:val="24"/>
        </w:rPr>
        <w:br w:type="page"/>
      </w:r>
    </w:p>
    <w:p w14:paraId="6E554E88" w14:textId="1DD23D94" w:rsidR="00967542" w:rsidRPr="009079CE" w:rsidRDefault="00967542" w:rsidP="00967542">
      <w:pPr>
        <w:pStyle w:val="1"/>
        <w:ind w:firstLine="0"/>
        <w:rPr>
          <w:color w:val="000000"/>
          <w:sz w:val="24"/>
          <w:szCs w:val="24"/>
        </w:rPr>
      </w:pPr>
      <w:bookmarkStart w:id="54" w:name="_Toc106898202"/>
      <w:r w:rsidRPr="009079CE">
        <w:rPr>
          <w:sz w:val="24"/>
          <w:szCs w:val="24"/>
        </w:rPr>
        <w:lastRenderedPageBreak/>
        <w:t>Практическая работа №</w:t>
      </w:r>
      <w:r>
        <w:rPr>
          <w:sz w:val="24"/>
          <w:szCs w:val="24"/>
        </w:rPr>
        <w:t>12</w:t>
      </w:r>
      <w:r w:rsidRPr="009079CE">
        <w:rPr>
          <w:sz w:val="24"/>
          <w:szCs w:val="24"/>
        </w:rPr>
        <w:t xml:space="preserve">. </w:t>
      </w:r>
      <w:r w:rsidRPr="00967542">
        <w:rPr>
          <w:color w:val="000000"/>
          <w:sz w:val="24"/>
          <w:szCs w:val="24"/>
        </w:rPr>
        <w:t xml:space="preserve">Моделирование и запуск бизнес-процесса в </w:t>
      </w:r>
      <w:proofErr w:type="spellStart"/>
      <w:r w:rsidRPr="00967542">
        <w:rPr>
          <w:color w:val="000000"/>
          <w:sz w:val="24"/>
          <w:szCs w:val="24"/>
        </w:rPr>
        <w:t>Elma</w:t>
      </w:r>
      <w:proofErr w:type="spellEnd"/>
      <w:r w:rsidRPr="00967542">
        <w:rPr>
          <w:color w:val="000000"/>
          <w:sz w:val="24"/>
          <w:szCs w:val="24"/>
        </w:rPr>
        <w:t xml:space="preserve"> </w:t>
      </w:r>
      <w:proofErr w:type="spellStart"/>
      <w:r w:rsidRPr="00967542">
        <w:rPr>
          <w:color w:val="000000"/>
          <w:sz w:val="24"/>
          <w:szCs w:val="24"/>
        </w:rPr>
        <w:t>Community</w:t>
      </w:r>
      <w:proofErr w:type="spellEnd"/>
      <w:r w:rsidRPr="00967542">
        <w:rPr>
          <w:color w:val="000000"/>
          <w:sz w:val="24"/>
          <w:szCs w:val="24"/>
        </w:rPr>
        <w:t xml:space="preserve"> </w:t>
      </w:r>
      <w:proofErr w:type="spellStart"/>
      <w:r w:rsidRPr="00967542">
        <w:rPr>
          <w:color w:val="000000"/>
          <w:sz w:val="24"/>
          <w:szCs w:val="24"/>
        </w:rPr>
        <w:t>Edition</w:t>
      </w:r>
      <w:bookmarkEnd w:id="54"/>
      <w:proofErr w:type="spellEnd"/>
    </w:p>
    <w:p w14:paraId="59B2A806" w14:textId="77777777" w:rsidR="00967542" w:rsidRPr="00CB4096" w:rsidRDefault="00967542" w:rsidP="00967542">
      <w:pPr>
        <w:tabs>
          <w:tab w:val="left" w:pos="709"/>
          <w:tab w:val="left" w:pos="1134"/>
        </w:tabs>
        <w:ind w:firstLine="426"/>
        <w:jc w:val="both"/>
        <w:rPr>
          <w:color w:val="auto"/>
          <w:sz w:val="24"/>
          <w:szCs w:val="24"/>
        </w:rPr>
      </w:pPr>
    </w:p>
    <w:p w14:paraId="35E4C852" w14:textId="528AC484" w:rsidR="00967542" w:rsidRPr="00967542" w:rsidRDefault="00967542" w:rsidP="00967542">
      <w:pPr>
        <w:tabs>
          <w:tab w:val="left" w:pos="709"/>
          <w:tab w:val="left" w:pos="1134"/>
        </w:tabs>
        <w:ind w:firstLine="426"/>
        <w:jc w:val="both"/>
        <w:rPr>
          <w:color w:val="auto"/>
          <w:sz w:val="24"/>
          <w:szCs w:val="24"/>
        </w:rPr>
      </w:pPr>
      <w:r w:rsidRPr="00BD01C4">
        <w:rPr>
          <w:b/>
          <w:color w:val="auto"/>
          <w:sz w:val="24"/>
          <w:szCs w:val="24"/>
        </w:rPr>
        <w:t>Цель работы:</w:t>
      </w:r>
      <w:r w:rsidRPr="00BD01C4">
        <w:rPr>
          <w:color w:val="auto"/>
          <w:sz w:val="24"/>
          <w:szCs w:val="24"/>
        </w:rPr>
        <w:t xml:space="preserve"> </w:t>
      </w:r>
      <w:r>
        <w:rPr>
          <w:color w:val="auto"/>
          <w:sz w:val="24"/>
          <w:szCs w:val="24"/>
        </w:rPr>
        <w:t xml:space="preserve">изучить методы описания бизнес-процессов с помощью </w:t>
      </w:r>
      <w:r>
        <w:rPr>
          <w:color w:val="auto"/>
          <w:sz w:val="24"/>
          <w:szCs w:val="24"/>
          <w:lang w:val="en-US"/>
        </w:rPr>
        <w:t>CASE</w:t>
      </w:r>
      <w:r w:rsidRPr="00967542">
        <w:rPr>
          <w:color w:val="auto"/>
          <w:sz w:val="24"/>
          <w:szCs w:val="24"/>
        </w:rPr>
        <w:t>-</w:t>
      </w:r>
      <w:r>
        <w:rPr>
          <w:color w:val="auto"/>
          <w:sz w:val="24"/>
          <w:szCs w:val="24"/>
        </w:rPr>
        <w:t xml:space="preserve">средства </w:t>
      </w:r>
      <w:r>
        <w:rPr>
          <w:color w:val="auto"/>
          <w:sz w:val="24"/>
          <w:szCs w:val="24"/>
          <w:lang w:val="en-US"/>
        </w:rPr>
        <w:t>ELMA</w:t>
      </w:r>
    </w:p>
    <w:p w14:paraId="24E5B8F9" w14:textId="77777777" w:rsidR="00967542" w:rsidRPr="00CB4096" w:rsidRDefault="00967542" w:rsidP="00967542">
      <w:pPr>
        <w:tabs>
          <w:tab w:val="left" w:pos="709"/>
          <w:tab w:val="left" w:pos="1134"/>
        </w:tabs>
        <w:ind w:firstLine="426"/>
        <w:jc w:val="both"/>
        <w:rPr>
          <w:color w:val="auto"/>
          <w:sz w:val="24"/>
          <w:szCs w:val="24"/>
        </w:rPr>
      </w:pPr>
    </w:p>
    <w:p w14:paraId="1BF5F15D" w14:textId="77777777" w:rsidR="00967542" w:rsidRPr="00BD01C4" w:rsidRDefault="00967542" w:rsidP="00967542">
      <w:pPr>
        <w:tabs>
          <w:tab w:val="left" w:pos="709"/>
          <w:tab w:val="left" w:pos="1134"/>
        </w:tabs>
        <w:ind w:firstLine="426"/>
        <w:jc w:val="both"/>
        <w:rPr>
          <w:b/>
          <w:color w:val="auto"/>
          <w:sz w:val="24"/>
          <w:szCs w:val="24"/>
        </w:rPr>
      </w:pPr>
      <w:r w:rsidRPr="00BD01C4">
        <w:rPr>
          <w:b/>
          <w:color w:val="auto"/>
          <w:sz w:val="24"/>
          <w:szCs w:val="24"/>
        </w:rPr>
        <w:t>Теоретические сведения</w:t>
      </w:r>
    </w:p>
    <w:p w14:paraId="02AB3E05" w14:textId="77777777" w:rsidR="00967542" w:rsidRPr="00967542" w:rsidRDefault="00967542" w:rsidP="00967542">
      <w:pPr>
        <w:tabs>
          <w:tab w:val="left" w:pos="709"/>
          <w:tab w:val="left" w:pos="1134"/>
        </w:tabs>
        <w:ind w:firstLine="426"/>
        <w:jc w:val="both"/>
        <w:rPr>
          <w:b/>
          <w:color w:val="auto"/>
          <w:sz w:val="24"/>
          <w:szCs w:val="24"/>
        </w:rPr>
      </w:pPr>
      <w:r w:rsidRPr="00967542">
        <w:rPr>
          <w:b/>
          <w:color w:val="auto"/>
          <w:sz w:val="24"/>
          <w:szCs w:val="24"/>
        </w:rPr>
        <w:t>Создание и моделирование бизнес-процесса</w:t>
      </w:r>
    </w:p>
    <w:p w14:paraId="3332BBD9"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Дизайнер процессов ELMA позволяет визуально моделировать бизнес-процессы. Для моделирования используется язык описания BPMN.</w:t>
      </w:r>
    </w:p>
    <w:p w14:paraId="23992BFA" w14:textId="5F6034D9" w:rsidR="002F61D1" w:rsidRDefault="00967542" w:rsidP="00967542">
      <w:pPr>
        <w:tabs>
          <w:tab w:val="left" w:pos="709"/>
          <w:tab w:val="left" w:pos="1134"/>
        </w:tabs>
        <w:ind w:firstLine="426"/>
        <w:jc w:val="both"/>
        <w:rPr>
          <w:color w:val="auto"/>
          <w:sz w:val="24"/>
          <w:szCs w:val="24"/>
        </w:rPr>
      </w:pPr>
      <w:r w:rsidRPr="00967542">
        <w:rPr>
          <w:color w:val="auto"/>
          <w:sz w:val="24"/>
          <w:szCs w:val="24"/>
        </w:rPr>
        <w:t>Создание бизнес-процесса осуществляется в Дизайнере ELMA – для это</w:t>
      </w:r>
      <w:r w:rsidRPr="00967542">
        <w:rPr>
          <w:color w:val="auto"/>
          <w:sz w:val="24"/>
          <w:szCs w:val="24"/>
        </w:rPr>
        <w:softHyphen/>
        <w:t>го служит вкладка Процессы программы. Вкладка Процессы содержит вло</w:t>
      </w:r>
      <w:r w:rsidRPr="00967542">
        <w:rPr>
          <w:color w:val="auto"/>
          <w:sz w:val="24"/>
          <w:szCs w:val="24"/>
        </w:rPr>
        <w:softHyphen/>
        <w:t>женные вкладки, первая из которых – Список процессов – содержит полный перечень процессов, созданных для данной конфигурации. В пустой конфи</w:t>
      </w:r>
      <w:r w:rsidRPr="00967542">
        <w:rPr>
          <w:color w:val="auto"/>
          <w:sz w:val="24"/>
          <w:szCs w:val="24"/>
        </w:rPr>
        <w:softHyphen/>
        <w:t>гурации процессов пока еще нет.</w:t>
      </w:r>
    </w:p>
    <w:p w14:paraId="5DD9515F" w14:textId="2B8382B2" w:rsidR="002F61D1" w:rsidRDefault="00967542" w:rsidP="00967542">
      <w:pPr>
        <w:tabs>
          <w:tab w:val="left" w:pos="709"/>
          <w:tab w:val="left" w:pos="1134"/>
        </w:tabs>
        <w:ind w:firstLine="0"/>
        <w:jc w:val="center"/>
        <w:rPr>
          <w:color w:val="auto"/>
          <w:sz w:val="24"/>
          <w:szCs w:val="24"/>
        </w:rPr>
      </w:pPr>
      <w:r>
        <w:rPr>
          <w:noProof/>
        </w:rPr>
        <w:drawing>
          <wp:inline distT="0" distB="0" distL="0" distR="0" wp14:anchorId="1DA7335D" wp14:editId="5E1B5442">
            <wp:extent cx="5400000" cy="2374905"/>
            <wp:effectExtent l="0" t="0" r="0" b="6350"/>
            <wp:docPr id="60" name="Рисунок 60" descr="c:\users\pr\desktop\курсы для вузов\процес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r\desktop\курсы для вузов\процессы.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00" cy="2374905"/>
                    </a:xfrm>
                    <a:prstGeom prst="rect">
                      <a:avLst/>
                    </a:prstGeom>
                    <a:noFill/>
                    <a:ln>
                      <a:noFill/>
                    </a:ln>
                  </pic:spPr>
                </pic:pic>
              </a:graphicData>
            </a:graphic>
          </wp:inline>
        </w:drawing>
      </w:r>
    </w:p>
    <w:p w14:paraId="0CFB2570"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Список процессов представлен в виде древа. В качестве ветвей дерева вы</w:t>
      </w:r>
      <w:r w:rsidRPr="00967542">
        <w:rPr>
          <w:color w:val="auto"/>
          <w:sz w:val="24"/>
          <w:szCs w:val="24"/>
        </w:rPr>
        <w:softHyphen/>
        <w:t>ступают группы процессов – это своего рода папки, которые предназначены для хранения логически связанных бизнес-процессов. Рядом с именами па</w:t>
      </w:r>
      <w:r w:rsidRPr="00967542">
        <w:rPr>
          <w:color w:val="auto"/>
          <w:sz w:val="24"/>
          <w:szCs w:val="24"/>
        </w:rPr>
        <w:softHyphen/>
        <w:t>пок находится значок в виде желтой папки, привычный пользователям опе</w:t>
      </w:r>
      <w:r w:rsidRPr="00967542">
        <w:rPr>
          <w:color w:val="auto"/>
          <w:sz w:val="24"/>
          <w:szCs w:val="24"/>
        </w:rPr>
        <w:softHyphen/>
        <w:t>рационных систем семейства Windows.</w:t>
      </w:r>
    </w:p>
    <w:p w14:paraId="0CAC4AAF"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Создать новый бизнес-процесс можно одним из следующих способов:</w:t>
      </w:r>
    </w:p>
    <w:p w14:paraId="02FE48D2" w14:textId="193AEF10" w:rsidR="00967542" w:rsidRPr="00967542" w:rsidRDefault="00967542" w:rsidP="006873A2">
      <w:pPr>
        <w:pStyle w:val="a6"/>
        <w:numPr>
          <w:ilvl w:val="0"/>
          <w:numId w:val="88"/>
        </w:numPr>
        <w:tabs>
          <w:tab w:val="left" w:pos="709"/>
        </w:tabs>
        <w:ind w:left="0" w:firstLine="426"/>
        <w:jc w:val="both"/>
        <w:rPr>
          <w:color w:val="auto"/>
          <w:sz w:val="24"/>
          <w:szCs w:val="24"/>
        </w:rPr>
      </w:pPr>
      <w:r w:rsidRPr="00967542">
        <w:rPr>
          <w:color w:val="auto"/>
          <w:sz w:val="24"/>
          <w:szCs w:val="24"/>
        </w:rPr>
        <w:t xml:space="preserve">Щелкнуть мышью по кнопке </w:t>
      </w:r>
      <w:proofErr w:type="gramStart"/>
      <w:r w:rsidRPr="00967542">
        <w:rPr>
          <w:color w:val="auto"/>
          <w:sz w:val="24"/>
          <w:szCs w:val="24"/>
        </w:rPr>
        <w:t>Добавить</w:t>
      </w:r>
      <w:proofErr w:type="gramEnd"/>
      <w:r w:rsidRPr="00967542">
        <w:rPr>
          <w:color w:val="auto"/>
          <w:sz w:val="24"/>
          <w:szCs w:val="24"/>
        </w:rPr>
        <w:t xml:space="preserve"> панели инструментов.</w:t>
      </w:r>
    </w:p>
    <w:p w14:paraId="35C1522F" w14:textId="34FF966A" w:rsidR="00967542" w:rsidRDefault="00967542" w:rsidP="00967542">
      <w:pPr>
        <w:tabs>
          <w:tab w:val="left" w:pos="709"/>
          <w:tab w:val="left" w:pos="1134"/>
        </w:tabs>
        <w:ind w:firstLine="0"/>
        <w:jc w:val="center"/>
        <w:rPr>
          <w:color w:val="auto"/>
          <w:sz w:val="24"/>
          <w:szCs w:val="24"/>
        </w:rPr>
      </w:pPr>
      <w:r>
        <w:rPr>
          <w:noProof/>
        </w:rPr>
        <w:drawing>
          <wp:inline distT="0" distB="0" distL="0" distR="0" wp14:anchorId="0E61F4DB" wp14:editId="0E718B74">
            <wp:extent cx="1962150" cy="1085850"/>
            <wp:effectExtent l="0" t="0" r="0" b="0"/>
            <wp:docPr id="61" name="Рисунок 61" descr="c:\users\pr\desktop\курсы для вузов\процесс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r\desktop\курсы для вузов\процессы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62150" cy="1085850"/>
                    </a:xfrm>
                    <a:prstGeom prst="rect">
                      <a:avLst/>
                    </a:prstGeom>
                    <a:noFill/>
                    <a:ln>
                      <a:noFill/>
                    </a:ln>
                  </pic:spPr>
                </pic:pic>
              </a:graphicData>
            </a:graphic>
          </wp:inline>
        </w:drawing>
      </w:r>
    </w:p>
    <w:p w14:paraId="6C2FBEBF" w14:textId="77777777" w:rsidR="00967542" w:rsidRPr="00967542" w:rsidRDefault="00967542" w:rsidP="006873A2">
      <w:pPr>
        <w:pStyle w:val="a6"/>
        <w:numPr>
          <w:ilvl w:val="0"/>
          <w:numId w:val="88"/>
        </w:numPr>
        <w:tabs>
          <w:tab w:val="left" w:pos="709"/>
        </w:tabs>
        <w:ind w:left="0" w:firstLine="426"/>
        <w:jc w:val="both"/>
        <w:rPr>
          <w:color w:val="auto"/>
          <w:sz w:val="24"/>
          <w:szCs w:val="24"/>
        </w:rPr>
      </w:pPr>
      <w:r w:rsidRPr="00967542">
        <w:rPr>
          <w:color w:val="auto"/>
          <w:sz w:val="24"/>
          <w:szCs w:val="24"/>
        </w:rPr>
        <w:t>Щелкнуть мышью по свободному участку списка процессов. В по</w:t>
      </w:r>
      <w:r w:rsidRPr="00967542">
        <w:rPr>
          <w:color w:val="auto"/>
          <w:sz w:val="24"/>
          <w:szCs w:val="24"/>
        </w:rPr>
        <w:softHyphen/>
        <w:t xml:space="preserve">явившемся контекстном меню выбрать пункт </w:t>
      </w:r>
      <w:proofErr w:type="gramStart"/>
      <w:r w:rsidRPr="00967542">
        <w:rPr>
          <w:color w:val="auto"/>
          <w:sz w:val="24"/>
          <w:szCs w:val="24"/>
        </w:rPr>
        <w:t>Создать</w:t>
      </w:r>
      <w:proofErr w:type="gramEnd"/>
      <w:r w:rsidRPr="00967542">
        <w:rPr>
          <w:color w:val="auto"/>
          <w:sz w:val="24"/>
          <w:szCs w:val="24"/>
        </w:rPr>
        <w:t xml:space="preserve"> процесс.</w:t>
      </w:r>
    </w:p>
    <w:p w14:paraId="15B050DF"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Смоделируем бизнес-процесс «Обработка заказа», который может реализовываться в рамках продажи и аренды велосипедов через интернет-магазин</w:t>
      </w:r>
    </w:p>
    <w:p w14:paraId="34801258" w14:textId="77777777" w:rsidR="00967542" w:rsidRPr="00967542" w:rsidRDefault="00967542" w:rsidP="006873A2">
      <w:pPr>
        <w:pStyle w:val="a6"/>
        <w:numPr>
          <w:ilvl w:val="0"/>
          <w:numId w:val="89"/>
        </w:numPr>
        <w:tabs>
          <w:tab w:val="left" w:pos="709"/>
        </w:tabs>
        <w:ind w:left="0" w:firstLine="426"/>
        <w:jc w:val="both"/>
        <w:rPr>
          <w:color w:val="auto"/>
          <w:sz w:val="24"/>
          <w:szCs w:val="24"/>
        </w:rPr>
      </w:pPr>
      <w:r w:rsidRPr="00967542">
        <w:rPr>
          <w:color w:val="auto"/>
          <w:sz w:val="24"/>
          <w:szCs w:val="24"/>
        </w:rPr>
        <w:t>Стартовым событием процесса-примера является звонок или письмо от клиента на сайт компании (интернет-магазина).</w:t>
      </w:r>
    </w:p>
    <w:p w14:paraId="02E0D41F" w14:textId="77777777" w:rsidR="00967542" w:rsidRPr="00967542" w:rsidRDefault="00967542" w:rsidP="006873A2">
      <w:pPr>
        <w:pStyle w:val="a6"/>
        <w:numPr>
          <w:ilvl w:val="0"/>
          <w:numId w:val="89"/>
        </w:numPr>
        <w:tabs>
          <w:tab w:val="left" w:pos="709"/>
        </w:tabs>
        <w:ind w:left="0" w:firstLine="426"/>
        <w:jc w:val="both"/>
        <w:rPr>
          <w:color w:val="auto"/>
          <w:sz w:val="24"/>
          <w:szCs w:val="24"/>
        </w:rPr>
      </w:pPr>
      <w:r w:rsidRPr="00967542">
        <w:rPr>
          <w:color w:val="auto"/>
          <w:sz w:val="24"/>
          <w:szCs w:val="24"/>
        </w:rPr>
        <w:t xml:space="preserve">Далее Офис-менеджер должна </w:t>
      </w:r>
      <w:proofErr w:type="gramStart"/>
      <w:r w:rsidRPr="00967542">
        <w:rPr>
          <w:color w:val="auto"/>
          <w:sz w:val="24"/>
          <w:szCs w:val="24"/>
        </w:rPr>
        <w:t>Зарегистрировать</w:t>
      </w:r>
      <w:proofErr w:type="gramEnd"/>
      <w:r w:rsidRPr="00967542">
        <w:rPr>
          <w:color w:val="auto"/>
          <w:sz w:val="24"/>
          <w:szCs w:val="24"/>
        </w:rPr>
        <w:t xml:space="preserve"> и обработать заявку</w:t>
      </w:r>
    </w:p>
    <w:p w14:paraId="6B7CF3C4" w14:textId="77777777" w:rsidR="00967542" w:rsidRPr="00967542" w:rsidRDefault="00967542" w:rsidP="006873A2">
      <w:pPr>
        <w:pStyle w:val="a6"/>
        <w:numPr>
          <w:ilvl w:val="0"/>
          <w:numId w:val="89"/>
        </w:numPr>
        <w:tabs>
          <w:tab w:val="left" w:pos="709"/>
        </w:tabs>
        <w:ind w:left="0" w:firstLine="426"/>
        <w:jc w:val="both"/>
        <w:rPr>
          <w:color w:val="auto"/>
          <w:sz w:val="24"/>
          <w:szCs w:val="24"/>
        </w:rPr>
      </w:pPr>
      <w:r w:rsidRPr="00967542">
        <w:rPr>
          <w:color w:val="auto"/>
          <w:sz w:val="24"/>
          <w:szCs w:val="24"/>
        </w:rPr>
        <w:t>Дальше Сотрудник отдела продаж если заявка на аренду, то оформляет Заявку на аренду, если на покупку, то оформляет Заявку на покупку</w:t>
      </w:r>
    </w:p>
    <w:p w14:paraId="353BF82B" w14:textId="77777777" w:rsidR="00967542" w:rsidRPr="00967542" w:rsidRDefault="00967542" w:rsidP="006873A2">
      <w:pPr>
        <w:pStyle w:val="a6"/>
        <w:numPr>
          <w:ilvl w:val="0"/>
          <w:numId w:val="89"/>
        </w:numPr>
        <w:tabs>
          <w:tab w:val="left" w:pos="709"/>
        </w:tabs>
        <w:ind w:left="0" w:firstLine="426"/>
        <w:jc w:val="both"/>
        <w:rPr>
          <w:color w:val="auto"/>
          <w:sz w:val="24"/>
          <w:szCs w:val="24"/>
        </w:rPr>
      </w:pPr>
      <w:r w:rsidRPr="00967542">
        <w:rPr>
          <w:color w:val="auto"/>
          <w:sz w:val="24"/>
          <w:szCs w:val="24"/>
        </w:rPr>
        <w:t xml:space="preserve">После чего Сотрудник отдела продаж </w:t>
      </w:r>
      <w:proofErr w:type="gramStart"/>
      <w:r w:rsidRPr="00967542">
        <w:rPr>
          <w:color w:val="auto"/>
          <w:sz w:val="24"/>
          <w:szCs w:val="24"/>
        </w:rPr>
        <w:t>Проверяет</w:t>
      </w:r>
      <w:proofErr w:type="gramEnd"/>
      <w:r w:rsidRPr="00967542">
        <w:rPr>
          <w:color w:val="auto"/>
          <w:sz w:val="24"/>
          <w:szCs w:val="24"/>
        </w:rPr>
        <w:t xml:space="preserve"> наличие товара на складе</w:t>
      </w:r>
    </w:p>
    <w:p w14:paraId="691A0FE8" w14:textId="77777777" w:rsidR="00967542" w:rsidRPr="00967542" w:rsidRDefault="00967542" w:rsidP="006873A2">
      <w:pPr>
        <w:pStyle w:val="a6"/>
        <w:numPr>
          <w:ilvl w:val="0"/>
          <w:numId w:val="89"/>
        </w:numPr>
        <w:tabs>
          <w:tab w:val="left" w:pos="709"/>
        </w:tabs>
        <w:ind w:left="0" w:firstLine="426"/>
        <w:jc w:val="both"/>
        <w:rPr>
          <w:color w:val="auto"/>
          <w:sz w:val="24"/>
          <w:szCs w:val="24"/>
        </w:rPr>
      </w:pPr>
      <w:r w:rsidRPr="00967542">
        <w:rPr>
          <w:color w:val="auto"/>
          <w:sz w:val="24"/>
          <w:szCs w:val="24"/>
        </w:rPr>
        <w:t>Если заказанный товар на складе есть, то Сотрудник отдела продаж бронирует товар на складе,</w:t>
      </w:r>
    </w:p>
    <w:p w14:paraId="0417D8DF" w14:textId="77777777" w:rsidR="00967542" w:rsidRPr="00967542" w:rsidRDefault="00967542" w:rsidP="006873A2">
      <w:pPr>
        <w:pStyle w:val="a6"/>
        <w:numPr>
          <w:ilvl w:val="0"/>
          <w:numId w:val="89"/>
        </w:numPr>
        <w:tabs>
          <w:tab w:val="left" w:pos="709"/>
        </w:tabs>
        <w:ind w:left="0" w:firstLine="426"/>
        <w:jc w:val="both"/>
        <w:rPr>
          <w:color w:val="auto"/>
          <w:sz w:val="24"/>
          <w:szCs w:val="24"/>
        </w:rPr>
      </w:pPr>
      <w:r w:rsidRPr="00967542">
        <w:rPr>
          <w:color w:val="auto"/>
          <w:sz w:val="24"/>
          <w:szCs w:val="24"/>
        </w:rPr>
        <w:t xml:space="preserve">Либо, в случае отсутствия на складе, одновременно (предполагает использование параллельного шлюза) ^ Сотрудник отдела продаж делает заказ на фабрику-производителя и информирует клиента о задержке по выдаче товара. Ждем пока завершатся два этих действия (предполагает использование закрывающего параллельного шлюза) Далее приостанавливаем ход процесса пока не придёт заказанный с фабрики товар. Т.е. пока заказанный товар не придёт на склад </w:t>
      </w:r>
      <w:r w:rsidRPr="00967542">
        <w:rPr>
          <w:color w:val="auto"/>
          <w:sz w:val="24"/>
          <w:szCs w:val="24"/>
        </w:rPr>
        <w:lastRenderedPageBreak/>
        <w:t>магазина, формировать заявку на выдачу товара не начнут. (предполагает использование события-таймера)</w:t>
      </w:r>
    </w:p>
    <w:p w14:paraId="4DC41CBA" w14:textId="48774EFE" w:rsidR="00967542" w:rsidRPr="00967542" w:rsidRDefault="00967542" w:rsidP="006873A2">
      <w:pPr>
        <w:pStyle w:val="a6"/>
        <w:numPr>
          <w:ilvl w:val="0"/>
          <w:numId w:val="89"/>
        </w:numPr>
        <w:tabs>
          <w:tab w:val="left" w:pos="709"/>
        </w:tabs>
        <w:ind w:left="0" w:firstLine="426"/>
        <w:jc w:val="both"/>
        <w:rPr>
          <w:color w:val="auto"/>
          <w:sz w:val="24"/>
          <w:szCs w:val="24"/>
        </w:rPr>
      </w:pPr>
      <w:r w:rsidRPr="00967542">
        <w:rPr>
          <w:color w:val="auto"/>
          <w:sz w:val="24"/>
          <w:szCs w:val="24"/>
        </w:rPr>
        <w:t>Далее Сотрудник отдела продаж выдает товар по заказу и на этом процесс заканчивается</w:t>
      </w:r>
    </w:p>
    <w:p w14:paraId="40629A8D"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 xml:space="preserve">Можно сделать бизнес-процесс «Обработка заказа» более сложным, добавив </w:t>
      </w:r>
      <w:proofErr w:type="spellStart"/>
      <w:r w:rsidRPr="00967542">
        <w:rPr>
          <w:color w:val="auto"/>
          <w:sz w:val="24"/>
          <w:szCs w:val="24"/>
        </w:rPr>
        <w:t>Подпроцесс</w:t>
      </w:r>
      <w:proofErr w:type="spellEnd"/>
      <w:r w:rsidRPr="00967542">
        <w:rPr>
          <w:color w:val="auto"/>
          <w:sz w:val="24"/>
          <w:szCs w:val="24"/>
        </w:rPr>
        <w:t xml:space="preserve"> «Выдача товара по заказу».</w:t>
      </w:r>
    </w:p>
    <w:p w14:paraId="7A2B0768" w14:textId="7DEAA378" w:rsidR="00967542" w:rsidRDefault="00967542" w:rsidP="00967542">
      <w:pPr>
        <w:tabs>
          <w:tab w:val="left" w:pos="709"/>
          <w:tab w:val="left" w:pos="1134"/>
        </w:tabs>
        <w:ind w:firstLine="426"/>
        <w:jc w:val="both"/>
        <w:rPr>
          <w:color w:val="auto"/>
          <w:sz w:val="24"/>
          <w:szCs w:val="24"/>
        </w:rPr>
      </w:pPr>
      <w:r w:rsidRPr="00967542">
        <w:rPr>
          <w:color w:val="auto"/>
          <w:sz w:val="24"/>
          <w:szCs w:val="24"/>
        </w:rPr>
        <w:t>Данные действия приведут к появлению диалогового окна Создание процесса, в котором вы при помощи мастера сможете определить параметры нового бизнес-процесса.</w:t>
      </w:r>
    </w:p>
    <w:p w14:paraId="541EFFD6" w14:textId="038FBB6C" w:rsidR="00967542" w:rsidRDefault="00967542" w:rsidP="00967542">
      <w:pPr>
        <w:tabs>
          <w:tab w:val="left" w:pos="709"/>
          <w:tab w:val="left" w:pos="1134"/>
        </w:tabs>
        <w:ind w:firstLine="0"/>
        <w:jc w:val="center"/>
        <w:rPr>
          <w:color w:val="auto"/>
          <w:sz w:val="24"/>
          <w:szCs w:val="24"/>
        </w:rPr>
      </w:pPr>
      <w:r>
        <w:rPr>
          <w:noProof/>
        </w:rPr>
        <w:drawing>
          <wp:inline distT="0" distB="0" distL="0" distR="0" wp14:anchorId="21955603" wp14:editId="52B29B06">
            <wp:extent cx="3600000" cy="2520670"/>
            <wp:effectExtent l="0" t="0" r="635" b="0"/>
            <wp:docPr id="62" name="Рисунок 62" descr="c:\users\pr\desktop\курсы для вузов\создание проце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r\desktop\курсы для вузов\создание процесса.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00000" cy="2520670"/>
                    </a:xfrm>
                    <a:prstGeom prst="rect">
                      <a:avLst/>
                    </a:prstGeom>
                    <a:noFill/>
                    <a:ln>
                      <a:noFill/>
                    </a:ln>
                  </pic:spPr>
                </pic:pic>
              </a:graphicData>
            </a:graphic>
          </wp:inline>
        </w:drawing>
      </w:r>
    </w:p>
    <w:p w14:paraId="1CAF66CF" w14:textId="6AAFF3CB"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 xml:space="preserve">На </w:t>
      </w:r>
      <w:r w:rsidRPr="00967542">
        <w:rPr>
          <w:b/>
          <w:color w:val="auto"/>
          <w:sz w:val="24"/>
          <w:szCs w:val="24"/>
        </w:rPr>
        <w:t>Шаге 1</w:t>
      </w:r>
      <w:r w:rsidRPr="00967542">
        <w:rPr>
          <w:color w:val="auto"/>
          <w:sz w:val="24"/>
          <w:szCs w:val="24"/>
        </w:rPr>
        <w:t xml:space="preserve"> укажите начальные настройки:</w:t>
      </w:r>
    </w:p>
    <w:p w14:paraId="18ADA65F" w14:textId="7C800BD8" w:rsidR="00967542" w:rsidRPr="00967542" w:rsidRDefault="00967542" w:rsidP="006873A2">
      <w:pPr>
        <w:pStyle w:val="a6"/>
        <w:numPr>
          <w:ilvl w:val="0"/>
          <w:numId w:val="90"/>
        </w:numPr>
        <w:tabs>
          <w:tab w:val="left" w:pos="709"/>
        </w:tabs>
        <w:ind w:left="0" w:firstLine="426"/>
        <w:jc w:val="both"/>
        <w:rPr>
          <w:color w:val="auto"/>
          <w:sz w:val="24"/>
          <w:szCs w:val="24"/>
        </w:rPr>
      </w:pPr>
      <w:r w:rsidRPr="00967542">
        <w:rPr>
          <w:color w:val="auto"/>
          <w:sz w:val="24"/>
          <w:szCs w:val="24"/>
        </w:rPr>
        <w:t>Название бизнес-процесса*. Данное имя будет использоваться не только для определения бизнес-процесса в списке процессоров Ди</w:t>
      </w:r>
      <w:r w:rsidRPr="00967542">
        <w:rPr>
          <w:color w:val="auto"/>
          <w:sz w:val="24"/>
          <w:szCs w:val="24"/>
        </w:rPr>
        <w:softHyphen/>
        <w:t xml:space="preserve">зайнера ELMA, но и при вызове процесса из веб-приложения. Назовем бизнес-процесс «Обработка заказа» </w:t>
      </w:r>
    </w:p>
    <w:p w14:paraId="6312B0CB" w14:textId="65FE12B0" w:rsidR="00967542" w:rsidRPr="00967542" w:rsidRDefault="00967542" w:rsidP="006873A2">
      <w:pPr>
        <w:pStyle w:val="a6"/>
        <w:numPr>
          <w:ilvl w:val="0"/>
          <w:numId w:val="90"/>
        </w:numPr>
        <w:tabs>
          <w:tab w:val="left" w:pos="709"/>
        </w:tabs>
        <w:ind w:left="0" w:firstLine="426"/>
        <w:jc w:val="both"/>
        <w:rPr>
          <w:color w:val="auto"/>
          <w:sz w:val="24"/>
          <w:szCs w:val="24"/>
        </w:rPr>
      </w:pPr>
      <w:r w:rsidRPr="00967542">
        <w:rPr>
          <w:color w:val="auto"/>
          <w:sz w:val="24"/>
          <w:szCs w:val="24"/>
        </w:rPr>
        <w:t>Группа бизнес-процесса – как уже говорилось ранее, все процессы организованны в виде древа для лучшей навигации. Например, процессы, связанные с логистикой, удобно помещать в группу Логистика. Группу можно выбрать из раскрывающегося списка; создать новую группу можно при помощи кнопки плюс – в этом случае откроется диалоговое окно Группа процессов. Чтобы поместить бизнес-процесс в корень древа, в раскрывающемся списке выберите пункт Все процессы.</w:t>
      </w:r>
    </w:p>
    <w:p w14:paraId="4EE30890"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Для продолжения нажмите кнопку Далее.</w:t>
      </w:r>
    </w:p>
    <w:p w14:paraId="00503CED" w14:textId="1B7320EA" w:rsidR="00967542" w:rsidRDefault="00967542" w:rsidP="00967542">
      <w:pPr>
        <w:tabs>
          <w:tab w:val="left" w:pos="709"/>
          <w:tab w:val="left" w:pos="1134"/>
        </w:tabs>
        <w:ind w:firstLine="426"/>
        <w:jc w:val="both"/>
        <w:rPr>
          <w:color w:val="auto"/>
          <w:sz w:val="24"/>
          <w:szCs w:val="24"/>
        </w:rPr>
      </w:pPr>
      <w:r w:rsidRPr="00967542">
        <w:rPr>
          <w:color w:val="auto"/>
          <w:sz w:val="24"/>
          <w:szCs w:val="24"/>
        </w:rPr>
        <w:t xml:space="preserve">На </w:t>
      </w:r>
      <w:r w:rsidRPr="00967542">
        <w:rPr>
          <w:b/>
          <w:color w:val="auto"/>
          <w:sz w:val="24"/>
          <w:szCs w:val="24"/>
        </w:rPr>
        <w:t>Шаге 2</w:t>
      </w:r>
      <w:r w:rsidRPr="00967542">
        <w:rPr>
          <w:color w:val="auto"/>
          <w:sz w:val="24"/>
          <w:szCs w:val="24"/>
        </w:rPr>
        <w:t xml:space="preserve"> необходимо указать участников бизнес-процесса. Участники бизнес-процесса выбираются из организационной структуры, созданной и опубликованной ранее. В нашем бизнес-процессе «Обработка заказа» будут участвовать Сотрудник отдела продаж и Офис-менеджер.</w:t>
      </w:r>
    </w:p>
    <w:p w14:paraId="6177F669" w14:textId="7915C931" w:rsidR="00967542" w:rsidRDefault="00967542" w:rsidP="00967542">
      <w:pPr>
        <w:tabs>
          <w:tab w:val="left" w:pos="709"/>
          <w:tab w:val="left" w:pos="1134"/>
        </w:tabs>
        <w:ind w:firstLine="0"/>
        <w:jc w:val="center"/>
        <w:rPr>
          <w:color w:val="auto"/>
          <w:sz w:val="24"/>
          <w:szCs w:val="24"/>
        </w:rPr>
      </w:pPr>
      <w:r>
        <w:rPr>
          <w:noProof/>
        </w:rPr>
        <w:drawing>
          <wp:inline distT="0" distB="0" distL="0" distR="0" wp14:anchorId="6F670A99" wp14:editId="19C090E3">
            <wp:extent cx="5400000" cy="2914486"/>
            <wp:effectExtent l="0" t="0" r="0" b="635"/>
            <wp:docPr id="63" name="Рисунок 63" descr="c:\users\pr\desktop\курсы для вузов\создание процесс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r\desktop\курсы для вузов\создание процесса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000" cy="2914486"/>
                    </a:xfrm>
                    <a:prstGeom prst="rect">
                      <a:avLst/>
                    </a:prstGeom>
                    <a:noFill/>
                    <a:ln>
                      <a:noFill/>
                    </a:ln>
                  </pic:spPr>
                </pic:pic>
              </a:graphicData>
            </a:graphic>
          </wp:inline>
        </w:drawing>
      </w:r>
    </w:p>
    <w:p w14:paraId="60B015D8"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Добавить участника бизнес-процесса можно несколькими способами:</w:t>
      </w:r>
    </w:p>
    <w:p w14:paraId="4954B24E" w14:textId="77777777" w:rsidR="00967542" w:rsidRPr="00967542" w:rsidRDefault="00967542" w:rsidP="006873A2">
      <w:pPr>
        <w:pStyle w:val="a6"/>
        <w:numPr>
          <w:ilvl w:val="0"/>
          <w:numId w:val="91"/>
        </w:numPr>
        <w:tabs>
          <w:tab w:val="left" w:pos="709"/>
        </w:tabs>
        <w:ind w:left="0" w:firstLine="426"/>
        <w:jc w:val="both"/>
        <w:rPr>
          <w:color w:val="auto"/>
          <w:sz w:val="24"/>
          <w:szCs w:val="24"/>
        </w:rPr>
      </w:pPr>
      <w:r w:rsidRPr="00967542">
        <w:rPr>
          <w:color w:val="auto"/>
          <w:sz w:val="24"/>
          <w:szCs w:val="24"/>
        </w:rPr>
        <w:t xml:space="preserve">Используя механизм </w:t>
      </w:r>
      <w:proofErr w:type="spellStart"/>
      <w:r w:rsidRPr="00967542">
        <w:rPr>
          <w:color w:val="auto"/>
          <w:sz w:val="24"/>
          <w:szCs w:val="24"/>
        </w:rPr>
        <w:t>Drag&amp;Drop</w:t>
      </w:r>
      <w:proofErr w:type="spellEnd"/>
      <w:r w:rsidRPr="00967542">
        <w:rPr>
          <w:color w:val="auto"/>
          <w:sz w:val="24"/>
          <w:szCs w:val="24"/>
        </w:rPr>
        <w:t xml:space="preserve">, перетащить участника из списка </w:t>
      </w:r>
      <w:proofErr w:type="spellStart"/>
      <w:r w:rsidRPr="00967542">
        <w:rPr>
          <w:color w:val="auto"/>
          <w:sz w:val="24"/>
          <w:szCs w:val="24"/>
        </w:rPr>
        <w:t>Оргструктура</w:t>
      </w:r>
      <w:proofErr w:type="spellEnd"/>
      <w:r w:rsidRPr="00967542">
        <w:rPr>
          <w:color w:val="auto"/>
          <w:sz w:val="24"/>
          <w:szCs w:val="24"/>
        </w:rPr>
        <w:t xml:space="preserve"> в список Зоны ответственности.</w:t>
      </w:r>
    </w:p>
    <w:p w14:paraId="01A285AB" w14:textId="218FC9B7" w:rsidR="00967542" w:rsidRPr="00967542" w:rsidRDefault="00967542" w:rsidP="006873A2">
      <w:pPr>
        <w:pStyle w:val="a6"/>
        <w:numPr>
          <w:ilvl w:val="0"/>
          <w:numId w:val="91"/>
        </w:numPr>
        <w:tabs>
          <w:tab w:val="left" w:pos="709"/>
        </w:tabs>
        <w:ind w:left="0" w:firstLine="426"/>
        <w:jc w:val="both"/>
        <w:rPr>
          <w:color w:val="auto"/>
          <w:sz w:val="24"/>
          <w:szCs w:val="24"/>
        </w:rPr>
      </w:pPr>
      <w:r w:rsidRPr="00967542">
        <w:rPr>
          <w:color w:val="auto"/>
          <w:sz w:val="24"/>
          <w:szCs w:val="24"/>
        </w:rPr>
        <w:lastRenderedPageBreak/>
        <w:t xml:space="preserve">Выделить элемент в списке </w:t>
      </w:r>
      <w:proofErr w:type="spellStart"/>
      <w:r w:rsidRPr="00967542">
        <w:rPr>
          <w:color w:val="auto"/>
          <w:sz w:val="24"/>
          <w:szCs w:val="24"/>
        </w:rPr>
        <w:t>Оргструктура</w:t>
      </w:r>
      <w:proofErr w:type="spellEnd"/>
      <w:r w:rsidRPr="00967542">
        <w:rPr>
          <w:color w:val="auto"/>
          <w:sz w:val="24"/>
          <w:szCs w:val="24"/>
        </w:rPr>
        <w:t xml:space="preserve"> и нажать кнопку </w:t>
      </w:r>
      <w:proofErr w:type="gramStart"/>
      <w:r w:rsidRPr="00967542">
        <w:rPr>
          <w:color w:val="auto"/>
          <w:sz w:val="24"/>
          <w:szCs w:val="24"/>
        </w:rPr>
        <w:t>Добавить</w:t>
      </w:r>
      <w:proofErr w:type="gramEnd"/>
      <w:r w:rsidRPr="00967542">
        <w:rPr>
          <w:color w:val="auto"/>
          <w:sz w:val="24"/>
          <w:szCs w:val="24"/>
        </w:rPr>
        <w:t>, что находится над списком Зоны ответственности.</w:t>
      </w:r>
    </w:p>
    <w:p w14:paraId="288C2EFD" w14:textId="77777777" w:rsidR="00967542" w:rsidRPr="00967542" w:rsidRDefault="00967542" w:rsidP="006873A2">
      <w:pPr>
        <w:pStyle w:val="a6"/>
        <w:numPr>
          <w:ilvl w:val="0"/>
          <w:numId w:val="91"/>
        </w:numPr>
        <w:tabs>
          <w:tab w:val="left" w:pos="709"/>
        </w:tabs>
        <w:ind w:left="0" w:firstLine="426"/>
        <w:jc w:val="both"/>
        <w:rPr>
          <w:color w:val="auto"/>
          <w:sz w:val="24"/>
          <w:szCs w:val="24"/>
        </w:rPr>
      </w:pPr>
      <w:r w:rsidRPr="00967542">
        <w:rPr>
          <w:color w:val="auto"/>
          <w:sz w:val="24"/>
          <w:szCs w:val="24"/>
        </w:rPr>
        <w:t xml:space="preserve">Воспользоваться кнопкой </w:t>
      </w:r>
      <w:proofErr w:type="gramStart"/>
      <w:r w:rsidRPr="00967542">
        <w:rPr>
          <w:color w:val="auto"/>
          <w:sz w:val="24"/>
          <w:szCs w:val="24"/>
        </w:rPr>
        <w:t>Добавить</w:t>
      </w:r>
      <w:proofErr w:type="gramEnd"/>
      <w:r w:rsidRPr="00967542">
        <w:rPr>
          <w:color w:val="auto"/>
          <w:sz w:val="24"/>
          <w:szCs w:val="24"/>
        </w:rPr>
        <w:t>, что находится над списком Зоны ответственности, и в появившемся диалоговом окне выбрать участника бизнес-процесса.</w:t>
      </w:r>
    </w:p>
    <w:p w14:paraId="2A171D7F" w14:textId="120A9524"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Последний способ позволяет более гибко настроить зону ответственности – вы сможете добавлять динамические зоны ответственности и зоны ответственности типа «бизнес-роль». Более подробно о зонах ответственности читайте в справке по Дизайнеру ELMA.</w:t>
      </w:r>
    </w:p>
    <w:p w14:paraId="6BF34195" w14:textId="7A02FDFF"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 xml:space="preserve">После составления списка участников бизнес-процесса нажмите кнопку </w:t>
      </w:r>
      <w:proofErr w:type="gramStart"/>
      <w:r w:rsidRPr="00967542">
        <w:rPr>
          <w:color w:val="auto"/>
          <w:sz w:val="24"/>
          <w:szCs w:val="24"/>
        </w:rPr>
        <w:t>Далее</w:t>
      </w:r>
      <w:proofErr w:type="gramEnd"/>
      <w:r w:rsidRPr="00967542">
        <w:rPr>
          <w:color w:val="auto"/>
          <w:sz w:val="24"/>
          <w:szCs w:val="24"/>
        </w:rPr>
        <w:t>, чтобы завершить работу мастера создания бизнес-процесса. Дизайнер ELMA создаст «пустой» бизнес-процесс с зонами ответственности, установленными согласно списку участников. Для каждого открытого процесса на вкладке Процессы создается новая вложенная вкладка. При помощи мыши можно переключаться между открытыми процессами.</w:t>
      </w:r>
    </w:p>
    <w:p w14:paraId="0BF22C2F"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Итак, можно переходить к моделированию процесса.</w:t>
      </w:r>
    </w:p>
    <w:p w14:paraId="55B62B8D" w14:textId="6E30F9B3" w:rsidR="00967542" w:rsidRDefault="00967542" w:rsidP="00967542">
      <w:pPr>
        <w:tabs>
          <w:tab w:val="left" w:pos="709"/>
          <w:tab w:val="left" w:pos="1134"/>
        </w:tabs>
        <w:ind w:firstLine="426"/>
        <w:jc w:val="both"/>
        <w:rPr>
          <w:color w:val="auto"/>
          <w:sz w:val="24"/>
          <w:szCs w:val="24"/>
        </w:rPr>
      </w:pPr>
      <w:r w:rsidRPr="00967542">
        <w:rPr>
          <w:color w:val="auto"/>
          <w:sz w:val="24"/>
          <w:szCs w:val="24"/>
        </w:rPr>
        <w:t>После создания процесса мы видим на экране «пустой» процесс, где соз</w:t>
      </w:r>
      <w:r w:rsidRPr="00967542">
        <w:rPr>
          <w:color w:val="auto"/>
          <w:sz w:val="24"/>
          <w:szCs w:val="24"/>
        </w:rPr>
        <w:softHyphen/>
        <w:t>даны зоны ответственности участников процесса и установлено лишь стартовое событие.</w:t>
      </w:r>
    </w:p>
    <w:p w14:paraId="2E4BB04F" w14:textId="18190345" w:rsidR="00967542" w:rsidRDefault="00967542" w:rsidP="00967542">
      <w:pPr>
        <w:tabs>
          <w:tab w:val="left" w:pos="709"/>
          <w:tab w:val="left" w:pos="1134"/>
        </w:tabs>
        <w:ind w:firstLine="0"/>
        <w:jc w:val="center"/>
        <w:rPr>
          <w:color w:val="auto"/>
          <w:sz w:val="24"/>
          <w:szCs w:val="24"/>
        </w:rPr>
      </w:pPr>
      <w:r>
        <w:rPr>
          <w:noProof/>
        </w:rPr>
        <w:drawing>
          <wp:inline distT="0" distB="0" distL="0" distR="0" wp14:anchorId="364631C5" wp14:editId="46DF1854">
            <wp:extent cx="5400000" cy="3479862"/>
            <wp:effectExtent l="0" t="0" r="0" b="6350"/>
            <wp:docPr id="265" name="Рисунок 265" descr="c:\users\pr\desktop\курсы для вузов\моделирование проце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r\desktop\курсы для вузов\моделирование процесса.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0000" cy="3479862"/>
                    </a:xfrm>
                    <a:prstGeom prst="rect">
                      <a:avLst/>
                    </a:prstGeom>
                    <a:noFill/>
                    <a:ln>
                      <a:noFill/>
                    </a:ln>
                  </pic:spPr>
                </pic:pic>
              </a:graphicData>
            </a:graphic>
          </wp:inline>
        </w:drawing>
      </w:r>
    </w:p>
    <w:p w14:paraId="344028FB" w14:textId="0C1247F8" w:rsidR="00967542" w:rsidRDefault="00967542" w:rsidP="002F61D1">
      <w:pPr>
        <w:tabs>
          <w:tab w:val="left" w:pos="709"/>
          <w:tab w:val="left" w:pos="1134"/>
        </w:tabs>
        <w:ind w:firstLine="426"/>
        <w:jc w:val="both"/>
        <w:rPr>
          <w:color w:val="auto"/>
          <w:sz w:val="24"/>
          <w:szCs w:val="24"/>
        </w:rPr>
      </w:pPr>
      <w:r w:rsidRPr="00967542">
        <w:rPr>
          <w:color w:val="auto"/>
          <w:sz w:val="24"/>
          <w:szCs w:val="24"/>
        </w:rPr>
        <w:t>Следующий шаг – создание цепочки операций. Для того, чтобы поместить на графическую модель операцию необходимо перетащить ее с Панели операций.</w:t>
      </w:r>
    </w:p>
    <w:p w14:paraId="2253E823" w14:textId="4447B821" w:rsidR="00967542" w:rsidRDefault="00967542" w:rsidP="00967542">
      <w:pPr>
        <w:tabs>
          <w:tab w:val="left" w:pos="709"/>
          <w:tab w:val="left" w:pos="1134"/>
        </w:tabs>
        <w:ind w:firstLine="0"/>
        <w:jc w:val="center"/>
        <w:rPr>
          <w:color w:val="auto"/>
          <w:sz w:val="24"/>
          <w:szCs w:val="24"/>
        </w:rPr>
      </w:pPr>
      <w:r>
        <w:rPr>
          <w:noProof/>
        </w:rPr>
        <w:drawing>
          <wp:inline distT="0" distB="0" distL="0" distR="0" wp14:anchorId="7D26BF10" wp14:editId="473E3D17">
            <wp:extent cx="1800000" cy="2814286"/>
            <wp:effectExtent l="0" t="0" r="0" b="5715"/>
            <wp:docPr id="266" name="Рисунок 266" descr="c:\users\pr\desktop\курсы для вузов\панель при моделирова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r\desktop\курсы для вузов\панель при моделировании.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00000" cy="2814286"/>
                    </a:xfrm>
                    <a:prstGeom prst="rect">
                      <a:avLst/>
                    </a:prstGeom>
                    <a:noFill/>
                    <a:ln>
                      <a:noFill/>
                    </a:ln>
                  </pic:spPr>
                </pic:pic>
              </a:graphicData>
            </a:graphic>
          </wp:inline>
        </w:drawing>
      </w:r>
    </w:p>
    <w:p w14:paraId="0BB5FD95"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Панель операций находится в левой части окна и содержит в виде списка все доступные операции системы. Операции разбиты на несколько вкладок и групп по смыслу их работы.</w:t>
      </w:r>
    </w:p>
    <w:p w14:paraId="7AA29B55"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lastRenderedPageBreak/>
        <w:t>Для начала рассмотрим добавление операции типа ^ Пользовательская задача. Просто при помощи мыши перетащите значок операции Пользова</w:t>
      </w:r>
      <w:r w:rsidRPr="00967542">
        <w:rPr>
          <w:color w:val="auto"/>
          <w:sz w:val="24"/>
          <w:szCs w:val="24"/>
        </w:rPr>
        <w:softHyphen/>
        <w:t>тельская задача с Панели операций на свободную область графической моде</w:t>
      </w:r>
      <w:r w:rsidRPr="00967542">
        <w:rPr>
          <w:color w:val="auto"/>
          <w:sz w:val="24"/>
          <w:szCs w:val="24"/>
        </w:rPr>
        <w:softHyphen/>
        <w:t>ли в зону ответственности участника процесса, который отвечает за данную операцию. По умолчанию операция будет названа автоматически сгенериро</w:t>
      </w:r>
      <w:r w:rsidRPr="00967542">
        <w:rPr>
          <w:color w:val="auto"/>
          <w:sz w:val="24"/>
          <w:szCs w:val="24"/>
        </w:rPr>
        <w:softHyphen/>
        <w:t>ванным именем, которое впоследствии можно изменить. Назовем нашу задачу офис-менеджеру «Зарегистрировать и обработать заявку»</w:t>
      </w:r>
    </w:p>
    <w:p w14:paraId="3D6A97CB"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Подобным образом вы можете добавить сколько угодно необходимых операций на графическую модель процесса. При помощи мыши вы также можете свободно перемещать уже существующие операции по графической модели с места на место.</w:t>
      </w:r>
    </w:p>
    <w:p w14:paraId="769BAAD0" w14:textId="77777777"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После того, как операции процесса размещены на графической модели, следует соединить их переходами – эти линии связи позволят указать на</w:t>
      </w:r>
      <w:r w:rsidRPr="00967542">
        <w:rPr>
          <w:color w:val="auto"/>
          <w:sz w:val="24"/>
          <w:szCs w:val="24"/>
        </w:rPr>
        <w:softHyphen/>
        <w:t>правление хода выполнения бизнес-процесса.</w:t>
      </w:r>
    </w:p>
    <w:p w14:paraId="6824CE79" w14:textId="0627845C" w:rsidR="00967542" w:rsidRPr="00967542" w:rsidRDefault="00967542" w:rsidP="00967542">
      <w:pPr>
        <w:tabs>
          <w:tab w:val="left" w:pos="709"/>
          <w:tab w:val="left" w:pos="1134"/>
        </w:tabs>
        <w:ind w:firstLine="426"/>
        <w:jc w:val="both"/>
        <w:rPr>
          <w:color w:val="auto"/>
          <w:sz w:val="24"/>
          <w:szCs w:val="24"/>
        </w:rPr>
      </w:pPr>
      <w:r w:rsidRPr="00967542">
        <w:rPr>
          <w:color w:val="auto"/>
          <w:sz w:val="24"/>
          <w:szCs w:val="24"/>
        </w:rPr>
        <w:t>Для соединения двух операций следует подвести указатель мыши к краю первой операции, около указателя мыши появится небольшой красный квадрат, обозначающий точку выхода из операции. Теперь нажмите и удерживайте левую кнопку мыши.</w:t>
      </w:r>
    </w:p>
    <w:p w14:paraId="19874CB3" w14:textId="11FB3272" w:rsidR="00967542" w:rsidRDefault="00967542" w:rsidP="00967542">
      <w:pPr>
        <w:tabs>
          <w:tab w:val="left" w:pos="709"/>
          <w:tab w:val="left" w:pos="1134"/>
        </w:tabs>
        <w:ind w:firstLine="426"/>
        <w:jc w:val="both"/>
        <w:rPr>
          <w:color w:val="auto"/>
          <w:sz w:val="24"/>
          <w:szCs w:val="24"/>
        </w:rPr>
      </w:pPr>
      <w:r w:rsidRPr="00967542">
        <w:rPr>
          <w:color w:val="auto"/>
          <w:sz w:val="24"/>
          <w:szCs w:val="24"/>
        </w:rPr>
        <w:t>Переместите указатель мыши к краю второй операции, около указателя мыши появится небольшой красный квадрат, обозначающий точку входа в операцию. Отпустите левую кнопку мыши. Линия перехода будет прочерчена. О направлении перехода позволяет судить стрелка на ее конце.</w:t>
      </w:r>
    </w:p>
    <w:p w14:paraId="75010B21" w14:textId="71E7BD90" w:rsidR="00967542" w:rsidRDefault="00EA18EB" w:rsidP="00EA18EB">
      <w:pPr>
        <w:tabs>
          <w:tab w:val="left" w:pos="709"/>
          <w:tab w:val="left" w:pos="1134"/>
        </w:tabs>
        <w:ind w:firstLine="0"/>
        <w:jc w:val="center"/>
        <w:rPr>
          <w:color w:val="auto"/>
          <w:sz w:val="24"/>
          <w:szCs w:val="24"/>
        </w:rPr>
      </w:pPr>
      <w:r>
        <w:rPr>
          <w:noProof/>
        </w:rPr>
        <w:drawing>
          <wp:inline distT="0" distB="0" distL="0" distR="0" wp14:anchorId="7A7ECDEB" wp14:editId="521C66BB">
            <wp:extent cx="1800000" cy="1426667"/>
            <wp:effectExtent l="0" t="0" r="0" b="2540"/>
            <wp:docPr id="267" name="Рисунок 267" descr="c:\users\pr\desktop\курсы для вузов\линия перех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r\desktop\курсы для вузов\линия перехода.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00000" cy="1426667"/>
                    </a:xfrm>
                    <a:prstGeom prst="rect">
                      <a:avLst/>
                    </a:prstGeom>
                    <a:noFill/>
                    <a:ln>
                      <a:noFill/>
                    </a:ln>
                  </pic:spPr>
                </pic:pic>
              </a:graphicData>
            </a:graphic>
          </wp:inline>
        </w:drawing>
      </w:r>
    </w:p>
    <w:p w14:paraId="22FE252B" w14:textId="0FA332F1"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Таким образом, мы соединяем элементы на графической модели между собой. Некоторые операции могут иметь более одного входа и более одного вы</w:t>
      </w:r>
      <w:r w:rsidRPr="00EA18EB">
        <w:rPr>
          <w:color w:val="auto"/>
          <w:sz w:val="24"/>
          <w:szCs w:val="24"/>
        </w:rPr>
        <w:softHyphen/>
        <w:t>хода. Все элементы на графической модели, которые можно соединить между собой, соединяются схожим образом. На графической модели не должно остаться «висячих» операций, которые не имеют достаточного количества входов и выходов.</w:t>
      </w:r>
    </w:p>
    <w:p w14:paraId="078A0C79" w14:textId="131A5C03" w:rsidR="00967542" w:rsidRDefault="00EA18EB" w:rsidP="00EA18EB">
      <w:pPr>
        <w:tabs>
          <w:tab w:val="left" w:pos="709"/>
          <w:tab w:val="left" w:pos="1134"/>
        </w:tabs>
        <w:ind w:firstLine="426"/>
        <w:jc w:val="both"/>
        <w:rPr>
          <w:color w:val="auto"/>
          <w:sz w:val="24"/>
          <w:szCs w:val="24"/>
        </w:rPr>
      </w:pPr>
      <w:r w:rsidRPr="00EA18EB">
        <w:rPr>
          <w:color w:val="auto"/>
          <w:sz w:val="24"/>
          <w:szCs w:val="24"/>
        </w:rPr>
        <w:t>Существует еще один способ добавления операций на графическую модель процесса, позволяющий автоматически устанавливать связи между добавляемыми операциями: щелкните мышью по операции на графической модели процесса, от которой требуется создать следующую операцию.</w:t>
      </w:r>
    </w:p>
    <w:p w14:paraId="4E45EFC6" w14:textId="7D5083DB" w:rsidR="00967542" w:rsidRDefault="00EA18EB" w:rsidP="00EA18EB">
      <w:pPr>
        <w:tabs>
          <w:tab w:val="left" w:pos="709"/>
          <w:tab w:val="left" w:pos="1134"/>
        </w:tabs>
        <w:ind w:firstLine="0"/>
        <w:jc w:val="center"/>
        <w:rPr>
          <w:color w:val="auto"/>
          <w:sz w:val="24"/>
          <w:szCs w:val="24"/>
        </w:rPr>
      </w:pPr>
      <w:r>
        <w:rPr>
          <w:noProof/>
        </w:rPr>
        <w:drawing>
          <wp:inline distT="0" distB="0" distL="0" distR="0" wp14:anchorId="12B52384" wp14:editId="5B5A7AE6">
            <wp:extent cx="1440000" cy="1179661"/>
            <wp:effectExtent l="0" t="0" r="8255" b="1905"/>
            <wp:docPr id="268" name="Рисунок 268" descr="c:\users\pr\desktop\курсы для вузов\редактирование процес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r\desktop\курсы для вузов\редактирование процессов.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40000" cy="1179661"/>
                    </a:xfrm>
                    <a:prstGeom prst="rect">
                      <a:avLst/>
                    </a:prstGeom>
                    <a:noFill/>
                    <a:ln>
                      <a:noFill/>
                    </a:ln>
                  </pic:spPr>
                </pic:pic>
              </a:graphicData>
            </a:graphic>
          </wp:inline>
        </w:drawing>
      </w:r>
    </w:p>
    <w:p w14:paraId="578C2E8B" w14:textId="57121958"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Щелчок мышью по операции позволяет выбрать ее. При этом по краям выделенной операции появляются зеленые маркеры, перетаскивая мышью которые, можно изменять размеры операции на графической модели. Кроме того, за пределами объекта можно увидеть несколько небольших значков, которые представляют собой миниатюры операций, таких как Пользовательская задача, Сценарий, Шлюз, Промежуточное событие, Конечное событие.</w:t>
      </w:r>
    </w:p>
    <w:p w14:paraId="024A1344"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Если при помощи мыши перетащить такой значок на нужное место на графической модели процесса, Дизайнер ELMA автоматически создаст новую операцию, уже соединенную с родительской. Подобный механизм вы уже могли видеть при моделировании организационной структуры.</w:t>
      </w:r>
    </w:p>
    <w:p w14:paraId="7EFC9760" w14:textId="7F05510F" w:rsidR="00967542" w:rsidRDefault="00EA18EB" w:rsidP="00EA18EB">
      <w:pPr>
        <w:tabs>
          <w:tab w:val="left" w:pos="709"/>
          <w:tab w:val="left" w:pos="1134"/>
        </w:tabs>
        <w:ind w:firstLine="426"/>
        <w:jc w:val="both"/>
        <w:rPr>
          <w:color w:val="auto"/>
          <w:sz w:val="24"/>
          <w:szCs w:val="24"/>
        </w:rPr>
      </w:pPr>
      <w:r w:rsidRPr="00EA18EB">
        <w:rPr>
          <w:color w:val="auto"/>
          <w:sz w:val="24"/>
          <w:szCs w:val="24"/>
        </w:rPr>
        <w:t>Помещенные на графическую модель процессов операции имеют назва</w:t>
      </w:r>
      <w:r w:rsidRPr="00EA18EB">
        <w:rPr>
          <w:color w:val="auto"/>
          <w:sz w:val="24"/>
          <w:szCs w:val="24"/>
        </w:rPr>
        <w:softHyphen/>
        <w:t>ние, автоматически сгенерированное системой, кроме того они совершенно не настроены. Для того, чтобы перейти к настройке операции, просто либо дважды щелкните по блоку операции на графической модели, либо щелкните по блоку операции правой кнопкой мыши и в появившемся контекстном меню выберите пункт Настройки.</w:t>
      </w:r>
    </w:p>
    <w:p w14:paraId="464F86F7" w14:textId="22C0A030" w:rsidR="00967542" w:rsidRDefault="00EA18EB" w:rsidP="00EA18EB">
      <w:pPr>
        <w:tabs>
          <w:tab w:val="left" w:pos="709"/>
          <w:tab w:val="left" w:pos="1134"/>
        </w:tabs>
        <w:ind w:firstLine="0"/>
        <w:jc w:val="center"/>
        <w:rPr>
          <w:color w:val="auto"/>
          <w:sz w:val="24"/>
          <w:szCs w:val="24"/>
        </w:rPr>
      </w:pPr>
      <w:r>
        <w:rPr>
          <w:noProof/>
        </w:rPr>
        <w:lastRenderedPageBreak/>
        <w:drawing>
          <wp:inline distT="0" distB="0" distL="0" distR="0" wp14:anchorId="60D0D1FA" wp14:editId="1D6770C6">
            <wp:extent cx="3600000" cy="2820619"/>
            <wp:effectExtent l="0" t="0" r="635" b="0"/>
            <wp:docPr id="269" name="Рисунок 269" descr="c:\users\pr\desktop\курсы для вузов\зарегистрировать и обработать заяв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r\desktop\курсы для вузов\зарегистрировать и обработать заявку.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00000" cy="2820619"/>
                    </a:xfrm>
                    <a:prstGeom prst="rect">
                      <a:avLst/>
                    </a:prstGeom>
                    <a:noFill/>
                    <a:ln>
                      <a:noFill/>
                    </a:ln>
                  </pic:spPr>
                </pic:pic>
              </a:graphicData>
            </a:graphic>
          </wp:inline>
        </w:drawing>
      </w:r>
    </w:p>
    <w:p w14:paraId="51C43321" w14:textId="6FCE22D4"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 xml:space="preserve">Система отобразит диалоговое окно настроек операции. Содержимое данного диалогового окна зависит от типа выбранной операции. В случае пользовательской задачи оно содержит три вкладки. Первая вкладка позволяет настроить название операции, которое будет отображаться на графической модели процесса, оставить описание к операции, изменить тип операции на другой, а также определить возможность переназначения данной задачи. Кнопка </w:t>
      </w:r>
      <w:proofErr w:type="gramStart"/>
      <w:r w:rsidRPr="00EA18EB">
        <w:rPr>
          <w:color w:val="auto"/>
          <w:sz w:val="24"/>
          <w:szCs w:val="24"/>
        </w:rPr>
        <w:t>Изменить</w:t>
      </w:r>
      <w:proofErr w:type="gramEnd"/>
      <w:r w:rsidRPr="00EA18EB">
        <w:rPr>
          <w:color w:val="auto"/>
          <w:sz w:val="24"/>
          <w:szCs w:val="24"/>
        </w:rPr>
        <w:t xml:space="preserve"> маркер позволяет настроить особенности хода выполнения данной операции.</w:t>
      </w:r>
    </w:p>
    <w:p w14:paraId="2F97D3C2" w14:textId="2108D541"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Вкладка Контекст позволяет настроить, какие данные пользователь будет получать, а какие он должен будет сообщить системе при выполнении за</w:t>
      </w:r>
      <w:r w:rsidRPr="00EA18EB">
        <w:rPr>
          <w:color w:val="auto"/>
          <w:sz w:val="24"/>
          <w:szCs w:val="24"/>
        </w:rPr>
        <w:softHyphen/>
        <w:t>дачи.</w:t>
      </w:r>
    </w:p>
    <w:p w14:paraId="10078DC3"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Для нашего процесса – это ФИО заказчика, телефон, e-</w:t>
      </w:r>
      <w:proofErr w:type="spellStart"/>
      <w:r w:rsidRPr="00EA18EB">
        <w:rPr>
          <w:color w:val="auto"/>
          <w:sz w:val="24"/>
          <w:szCs w:val="24"/>
        </w:rPr>
        <w:t>mail</w:t>
      </w:r>
      <w:proofErr w:type="spellEnd"/>
      <w:r w:rsidRPr="00EA18EB">
        <w:rPr>
          <w:color w:val="auto"/>
          <w:sz w:val="24"/>
          <w:szCs w:val="24"/>
        </w:rPr>
        <w:t>, адрес, марка велосипеда и аренда это велосипеда или покупка.</w:t>
      </w:r>
    </w:p>
    <w:p w14:paraId="0FC6D611"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Итак, смоделируем весь бизнес-процесс «Обработка заказа»</w:t>
      </w:r>
    </w:p>
    <w:p w14:paraId="436B25BB" w14:textId="0A3D1754" w:rsidR="00967542" w:rsidRDefault="00EA18EB" w:rsidP="00EA18EB">
      <w:pPr>
        <w:tabs>
          <w:tab w:val="left" w:pos="709"/>
          <w:tab w:val="left" w:pos="1134"/>
        </w:tabs>
        <w:ind w:firstLine="426"/>
        <w:jc w:val="both"/>
        <w:rPr>
          <w:color w:val="auto"/>
          <w:sz w:val="24"/>
          <w:szCs w:val="24"/>
        </w:rPr>
      </w:pPr>
      <w:proofErr w:type="gramStart"/>
      <w:r w:rsidRPr="00EA18EB">
        <w:rPr>
          <w:color w:val="auto"/>
          <w:sz w:val="24"/>
          <w:szCs w:val="24"/>
        </w:rPr>
        <w:t>При моделирование</w:t>
      </w:r>
      <w:proofErr w:type="gramEnd"/>
      <w:r w:rsidRPr="00EA18EB">
        <w:rPr>
          <w:color w:val="auto"/>
          <w:sz w:val="24"/>
          <w:szCs w:val="24"/>
        </w:rPr>
        <w:t xml:space="preserve"> не забывайте писать правильно названия шлюзов (к примеру Далее) и указывать контекстные переменные которые будут использоваться в течении всего процесса.</w:t>
      </w:r>
    </w:p>
    <w:p w14:paraId="5297AB97" w14:textId="3E97B88B" w:rsidR="00967542" w:rsidRDefault="00EA18EB" w:rsidP="00EA18EB">
      <w:pPr>
        <w:tabs>
          <w:tab w:val="left" w:pos="709"/>
          <w:tab w:val="left" w:pos="1134"/>
        </w:tabs>
        <w:ind w:firstLine="0"/>
        <w:jc w:val="center"/>
        <w:rPr>
          <w:color w:val="auto"/>
          <w:sz w:val="24"/>
          <w:szCs w:val="24"/>
        </w:rPr>
      </w:pPr>
      <w:r>
        <w:rPr>
          <w:noProof/>
        </w:rPr>
        <w:drawing>
          <wp:inline distT="0" distB="0" distL="0" distR="0" wp14:anchorId="6592560F" wp14:editId="7C6642B3">
            <wp:extent cx="4864498" cy="4695825"/>
            <wp:effectExtent l="0" t="0" r="0" b="0"/>
            <wp:docPr id="270" name="Рисунок 270" descr="c:\users\pr\desktop\курсы для вузов\бизнес-процесс обработка зак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r\desktop\курсы для вузов\бизнес-процесс обработка заказа.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87380" cy="4717913"/>
                    </a:xfrm>
                    <a:prstGeom prst="rect">
                      <a:avLst/>
                    </a:prstGeom>
                    <a:noFill/>
                    <a:ln>
                      <a:noFill/>
                    </a:ln>
                  </pic:spPr>
                </pic:pic>
              </a:graphicData>
            </a:graphic>
          </wp:inline>
        </w:drawing>
      </w:r>
    </w:p>
    <w:p w14:paraId="476A6196" w14:textId="77777777" w:rsidR="00EA18EB" w:rsidRPr="00EA18EB" w:rsidRDefault="00EA18EB" w:rsidP="00EA18EB">
      <w:pPr>
        <w:tabs>
          <w:tab w:val="left" w:pos="709"/>
          <w:tab w:val="left" w:pos="1134"/>
        </w:tabs>
        <w:ind w:firstLine="426"/>
        <w:jc w:val="both"/>
        <w:rPr>
          <w:b/>
          <w:color w:val="auto"/>
          <w:sz w:val="24"/>
          <w:szCs w:val="24"/>
        </w:rPr>
      </w:pPr>
      <w:r w:rsidRPr="00EA18EB">
        <w:rPr>
          <w:b/>
          <w:color w:val="auto"/>
          <w:sz w:val="24"/>
          <w:szCs w:val="24"/>
        </w:rPr>
        <w:lastRenderedPageBreak/>
        <w:t>Настройка зон ответственности</w:t>
      </w:r>
    </w:p>
    <w:p w14:paraId="30EED707"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Существуют случаи, когда в рамках бизнес-процесса нельзя определить к зоне ответственности кого-то одного пользователя. Например, требуется, чтобы исполнитель задачи определялся в ходе выполнения процесса.</w:t>
      </w:r>
    </w:p>
    <w:p w14:paraId="241E715C" w14:textId="3614440F"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Для разрешения подобных ситуаций в системе ELMA введены Динамические зоны ответственности. Суть динамической зоны ответственности проста: исполнитель по задачам в рамках данной зоны ответственности определяется во время исполнения бизнес-процесса. Определение исполнителя может происходить, как в ходе выполнения пользовательской задачи – например, ответственный пользователь выберет исполнителя из списка – так и при помощи программного кода – сценарием.</w:t>
      </w:r>
    </w:p>
    <w:p w14:paraId="08F4126D" w14:textId="0550C9E1"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При создании бизнес-процесса можно было сразу определить наличие динамических зон ответственности. Если же вы этого не сделали – ничего страшного, создать динамическую зону ответственности в процессе можно в любой момент: вы можете добавить новую зону ответственности путем перетаскивания соответствующего элемента с Панели операций или же изменить тип уже созданной зоны ответственности.</w:t>
      </w:r>
    </w:p>
    <w:p w14:paraId="39328293" w14:textId="08B5929A" w:rsidR="00967542" w:rsidRDefault="00EA18EB" w:rsidP="00EA18EB">
      <w:pPr>
        <w:tabs>
          <w:tab w:val="left" w:pos="709"/>
          <w:tab w:val="left" w:pos="1134"/>
        </w:tabs>
        <w:ind w:firstLine="426"/>
        <w:jc w:val="both"/>
        <w:rPr>
          <w:color w:val="auto"/>
          <w:sz w:val="24"/>
          <w:szCs w:val="24"/>
        </w:rPr>
      </w:pPr>
      <w:r w:rsidRPr="00EA18EB">
        <w:rPr>
          <w:color w:val="auto"/>
          <w:sz w:val="24"/>
          <w:szCs w:val="24"/>
        </w:rPr>
        <w:t>Для изменения типа зоны ответственности либо дважды щелкните мышью по ее заголовку (изменим зону «Сотрудник отдела продаж», сделаем её динамической), либо щелкните правой кнопкой мыши по свободному участку зоны ответственности и в появившемся контекстном меню выберите пункт Настройки. Откроется диалоговое окно настройки зоны ответственности.</w:t>
      </w:r>
    </w:p>
    <w:p w14:paraId="720EEEF3" w14:textId="6531D3CA" w:rsidR="00967542" w:rsidRDefault="00EA18EB" w:rsidP="00EA18EB">
      <w:pPr>
        <w:tabs>
          <w:tab w:val="left" w:pos="709"/>
          <w:tab w:val="left" w:pos="1134"/>
        </w:tabs>
        <w:ind w:firstLine="0"/>
        <w:jc w:val="center"/>
        <w:rPr>
          <w:color w:val="auto"/>
          <w:sz w:val="24"/>
          <w:szCs w:val="24"/>
        </w:rPr>
      </w:pPr>
      <w:r>
        <w:rPr>
          <w:noProof/>
        </w:rPr>
        <w:drawing>
          <wp:inline distT="0" distB="0" distL="0" distR="0" wp14:anchorId="358DB755" wp14:editId="6E07CBD5">
            <wp:extent cx="3600000" cy="2743784"/>
            <wp:effectExtent l="0" t="0" r="635" b="0"/>
            <wp:docPr id="271" name="Рисунок 271" descr="c:\users\pr\desktop\курсы для вузов\настройка зон ответствен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r\desktop\курсы для вузов\настройка зон ответственности.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00000" cy="2743784"/>
                    </a:xfrm>
                    <a:prstGeom prst="rect">
                      <a:avLst/>
                    </a:prstGeom>
                    <a:noFill/>
                    <a:ln>
                      <a:noFill/>
                    </a:ln>
                  </pic:spPr>
                </pic:pic>
              </a:graphicData>
            </a:graphic>
          </wp:inline>
        </w:drawing>
      </w:r>
    </w:p>
    <w:p w14:paraId="2E1662DB" w14:textId="2929125E"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 xml:space="preserve">Далее нажмите кнопку </w:t>
      </w:r>
      <w:proofErr w:type="gramStart"/>
      <w:r w:rsidRPr="00EA18EB">
        <w:rPr>
          <w:color w:val="auto"/>
          <w:sz w:val="24"/>
          <w:szCs w:val="24"/>
        </w:rPr>
        <w:t>Изменить</w:t>
      </w:r>
      <w:proofErr w:type="gramEnd"/>
      <w:r w:rsidRPr="00EA18EB">
        <w:rPr>
          <w:color w:val="auto"/>
          <w:sz w:val="24"/>
          <w:szCs w:val="24"/>
        </w:rPr>
        <w:t xml:space="preserve"> тип в блоке Тип зоны ответственности. В появившемся диалоговом окне установите переключатель в положение Динамическая (выбор из списка) и нажмите кнопку ОК для сохранения настроек. Существуют также динамические зоны ответственности, в которых исполнитель определяется сценарием, более подробно о таких зонах ответственности читайте в справке по Дизайнеру ELMA.</w:t>
      </w:r>
    </w:p>
    <w:p w14:paraId="3E3802A1" w14:textId="111164A2" w:rsidR="00967542" w:rsidRDefault="00EA18EB" w:rsidP="00EA18EB">
      <w:pPr>
        <w:tabs>
          <w:tab w:val="left" w:pos="709"/>
          <w:tab w:val="left" w:pos="1134"/>
        </w:tabs>
        <w:ind w:firstLine="426"/>
        <w:jc w:val="both"/>
        <w:rPr>
          <w:color w:val="auto"/>
          <w:sz w:val="24"/>
          <w:szCs w:val="24"/>
        </w:rPr>
      </w:pPr>
      <w:r w:rsidRPr="00EA18EB">
        <w:rPr>
          <w:color w:val="auto"/>
          <w:sz w:val="24"/>
          <w:szCs w:val="24"/>
        </w:rPr>
        <w:t>Теперь от вас потребуется указать, в какой переменной системы будет производиться хранение исполнителя. Для этого служит раскрывающийся список блока Переменная для определения/хранения исполнителя. Если переменных такого типа в системе создано не было, а по умолчанию их быть не должно, список будет пуст.</w:t>
      </w:r>
    </w:p>
    <w:p w14:paraId="3B73CF06" w14:textId="1E8E3F0A" w:rsidR="00967542" w:rsidRDefault="00EA18EB" w:rsidP="00EA18EB">
      <w:pPr>
        <w:tabs>
          <w:tab w:val="left" w:pos="709"/>
          <w:tab w:val="left" w:pos="1134"/>
        </w:tabs>
        <w:ind w:firstLine="0"/>
        <w:jc w:val="center"/>
        <w:rPr>
          <w:color w:val="auto"/>
          <w:sz w:val="24"/>
          <w:szCs w:val="24"/>
        </w:rPr>
      </w:pPr>
      <w:r>
        <w:rPr>
          <w:noProof/>
        </w:rPr>
        <w:drawing>
          <wp:inline distT="0" distB="0" distL="0" distR="0" wp14:anchorId="4D53F3DB" wp14:editId="21DCCFD2">
            <wp:extent cx="3600000" cy="2087612"/>
            <wp:effectExtent l="0" t="0" r="635" b="8255"/>
            <wp:docPr id="272" name="Рисунок 272" descr="c:\users\pr\desktop\курсы для вузов\зона ответственности сотрудник отдела прода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r\desktop\курсы для вузов\зона ответственности сотрудник отдела продаж.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00000" cy="2087612"/>
                    </a:xfrm>
                    <a:prstGeom prst="rect">
                      <a:avLst/>
                    </a:prstGeom>
                    <a:noFill/>
                    <a:ln>
                      <a:noFill/>
                    </a:ln>
                  </pic:spPr>
                </pic:pic>
              </a:graphicData>
            </a:graphic>
          </wp:inline>
        </w:drawing>
      </w:r>
    </w:p>
    <w:p w14:paraId="1141F776" w14:textId="5109A74B" w:rsidR="00967542" w:rsidRDefault="00EA18EB" w:rsidP="002F61D1">
      <w:pPr>
        <w:tabs>
          <w:tab w:val="left" w:pos="709"/>
          <w:tab w:val="left" w:pos="1134"/>
        </w:tabs>
        <w:ind w:firstLine="426"/>
        <w:jc w:val="both"/>
        <w:rPr>
          <w:color w:val="auto"/>
          <w:sz w:val="24"/>
          <w:szCs w:val="24"/>
        </w:rPr>
      </w:pPr>
      <w:r w:rsidRPr="00EA18EB">
        <w:rPr>
          <w:color w:val="auto"/>
          <w:sz w:val="24"/>
          <w:szCs w:val="24"/>
        </w:rPr>
        <w:lastRenderedPageBreak/>
        <w:t xml:space="preserve">Для создания новой переменной используйте кнопку </w:t>
      </w:r>
      <w:proofErr w:type="gramStart"/>
      <w:r w:rsidRPr="00EA18EB">
        <w:rPr>
          <w:color w:val="auto"/>
          <w:sz w:val="24"/>
          <w:szCs w:val="24"/>
        </w:rPr>
        <w:t>Добавить</w:t>
      </w:r>
      <w:proofErr w:type="gramEnd"/>
      <w:r w:rsidRPr="00EA18EB">
        <w:rPr>
          <w:color w:val="auto"/>
          <w:sz w:val="24"/>
          <w:szCs w:val="24"/>
        </w:rPr>
        <w:t xml:space="preserve"> переменную. В появившемся диалоговом окне определите имя переменной и при на</w:t>
      </w:r>
      <w:r w:rsidRPr="00EA18EB">
        <w:rPr>
          <w:color w:val="auto"/>
          <w:sz w:val="24"/>
          <w:szCs w:val="24"/>
        </w:rPr>
        <w:softHyphen/>
        <w:t>личии желания некоторые другие параметры создаваемой переменной.</w:t>
      </w:r>
    </w:p>
    <w:p w14:paraId="4F1DAADF" w14:textId="40FB12D3" w:rsidR="00967542" w:rsidRDefault="00EA18EB" w:rsidP="00EA18EB">
      <w:pPr>
        <w:tabs>
          <w:tab w:val="left" w:pos="709"/>
          <w:tab w:val="left" w:pos="1134"/>
        </w:tabs>
        <w:ind w:firstLine="0"/>
        <w:jc w:val="center"/>
        <w:rPr>
          <w:color w:val="auto"/>
          <w:sz w:val="24"/>
          <w:szCs w:val="24"/>
        </w:rPr>
      </w:pPr>
      <w:r>
        <w:rPr>
          <w:noProof/>
        </w:rPr>
        <w:drawing>
          <wp:inline distT="0" distB="0" distL="0" distR="0" wp14:anchorId="492608EE" wp14:editId="53F7E4DF">
            <wp:extent cx="3600000" cy="2312308"/>
            <wp:effectExtent l="0" t="0" r="635" b="0"/>
            <wp:docPr id="273" name="Рисунок 273" descr="c:\users\pr\desktop\курсы для вузов\настройка свойств зон ответствен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r\desktop\курсы для вузов\настройка свойств зон ответственности.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00000" cy="2312308"/>
                    </a:xfrm>
                    <a:prstGeom prst="rect">
                      <a:avLst/>
                    </a:prstGeom>
                    <a:noFill/>
                    <a:ln>
                      <a:noFill/>
                    </a:ln>
                  </pic:spPr>
                </pic:pic>
              </a:graphicData>
            </a:graphic>
          </wp:inline>
        </w:drawing>
      </w:r>
    </w:p>
    <w:p w14:paraId="18FC9FAB" w14:textId="27A33BEF"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 xml:space="preserve">Теперь в выбранную переменную можно добавить пользователей или группы пользователей, из которых и будет выбираться исполнитель. По умолчанию переменная уже содержит группу </w:t>
      </w:r>
      <w:proofErr w:type="gramStart"/>
      <w:r w:rsidRPr="00EA18EB">
        <w:rPr>
          <w:color w:val="auto"/>
          <w:sz w:val="24"/>
          <w:szCs w:val="24"/>
        </w:rPr>
        <w:t>Все</w:t>
      </w:r>
      <w:proofErr w:type="gramEnd"/>
      <w:r w:rsidRPr="00EA18EB">
        <w:rPr>
          <w:color w:val="auto"/>
          <w:sz w:val="24"/>
          <w:szCs w:val="24"/>
        </w:rPr>
        <w:t xml:space="preserve"> пользователи, включаю</w:t>
      </w:r>
      <w:r w:rsidRPr="00EA18EB">
        <w:rPr>
          <w:color w:val="auto"/>
          <w:sz w:val="24"/>
          <w:szCs w:val="24"/>
        </w:rPr>
        <w:softHyphen/>
        <w:t>щую всех пользователей системы. Если вы хотите ограничить круг потенци</w:t>
      </w:r>
      <w:r w:rsidRPr="00EA18EB">
        <w:rPr>
          <w:color w:val="auto"/>
          <w:sz w:val="24"/>
          <w:szCs w:val="24"/>
        </w:rPr>
        <w:softHyphen/>
        <w:t xml:space="preserve">альных исполнителей, при помощи кнопки удалите группу </w:t>
      </w:r>
      <w:proofErr w:type="gramStart"/>
      <w:r w:rsidRPr="00EA18EB">
        <w:rPr>
          <w:color w:val="auto"/>
          <w:sz w:val="24"/>
          <w:szCs w:val="24"/>
        </w:rPr>
        <w:t>Все</w:t>
      </w:r>
      <w:proofErr w:type="gramEnd"/>
      <w:r w:rsidRPr="00EA18EB">
        <w:rPr>
          <w:color w:val="auto"/>
          <w:sz w:val="24"/>
          <w:szCs w:val="24"/>
        </w:rPr>
        <w:t xml:space="preserve"> пользователи, а затем добавьте новых пользователей или группы при помощи кнопок Добавить должность и Добавить группу.</w:t>
      </w:r>
    </w:p>
    <w:p w14:paraId="53D33B03" w14:textId="68D3009D" w:rsidR="00967542" w:rsidRDefault="00EA18EB" w:rsidP="00EA18EB">
      <w:pPr>
        <w:tabs>
          <w:tab w:val="left" w:pos="709"/>
          <w:tab w:val="left" w:pos="1134"/>
        </w:tabs>
        <w:ind w:firstLine="426"/>
        <w:jc w:val="both"/>
        <w:rPr>
          <w:color w:val="auto"/>
          <w:sz w:val="24"/>
          <w:szCs w:val="24"/>
        </w:rPr>
      </w:pPr>
      <w:r w:rsidRPr="00EA18EB">
        <w:rPr>
          <w:color w:val="auto"/>
          <w:sz w:val="24"/>
          <w:szCs w:val="24"/>
        </w:rPr>
        <w:t xml:space="preserve">Для нашего процесса добавим Начальника Отдела продаж и Сотрудника отдела продаж и </w:t>
      </w:r>
      <w:proofErr w:type="gramStart"/>
      <w:r w:rsidRPr="00EA18EB">
        <w:rPr>
          <w:color w:val="auto"/>
          <w:sz w:val="24"/>
          <w:szCs w:val="24"/>
        </w:rPr>
        <w:t>Выберем</w:t>
      </w:r>
      <w:proofErr w:type="gramEnd"/>
      <w:r w:rsidRPr="00EA18EB">
        <w:rPr>
          <w:color w:val="auto"/>
          <w:sz w:val="24"/>
          <w:szCs w:val="24"/>
        </w:rPr>
        <w:t xml:space="preserve"> механизм «Кто первый»</w:t>
      </w:r>
    </w:p>
    <w:p w14:paraId="52256F5C" w14:textId="7038719A" w:rsidR="00967542" w:rsidRDefault="00EA18EB" w:rsidP="00EA18EB">
      <w:pPr>
        <w:tabs>
          <w:tab w:val="left" w:pos="709"/>
          <w:tab w:val="left" w:pos="1134"/>
        </w:tabs>
        <w:ind w:firstLine="0"/>
        <w:jc w:val="center"/>
        <w:rPr>
          <w:color w:val="auto"/>
          <w:sz w:val="24"/>
          <w:szCs w:val="24"/>
        </w:rPr>
      </w:pPr>
      <w:r>
        <w:rPr>
          <w:noProof/>
        </w:rPr>
        <w:drawing>
          <wp:inline distT="0" distB="0" distL="0" distR="0" wp14:anchorId="796C7C06" wp14:editId="538A7535">
            <wp:extent cx="3600000" cy="2632573"/>
            <wp:effectExtent l="0" t="0" r="635" b="0"/>
            <wp:docPr id="274" name="Рисунок 274" descr="c:\users\pr\desktop\курсы для вузов\настройка зон ответственност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pr\desktop\курсы для вузов\настройка зон ответственности2.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00000" cy="2632573"/>
                    </a:xfrm>
                    <a:prstGeom prst="rect">
                      <a:avLst/>
                    </a:prstGeom>
                    <a:noFill/>
                    <a:ln>
                      <a:noFill/>
                    </a:ln>
                  </pic:spPr>
                </pic:pic>
              </a:graphicData>
            </a:graphic>
          </wp:inline>
        </w:drawing>
      </w:r>
    </w:p>
    <w:p w14:paraId="2BF11AD0" w14:textId="50545EDC"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Сформировав таким образом список потенциальных исполнителей, нажмите кнопку ОК для сохранения настроек.</w:t>
      </w:r>
    </w:p>
    <w:p w14:paraId="656C4939"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Подобно тому, как статическую зону ответственности вы изменили на динамическую, можно произвольно изменять тип любой зоны ответственно</w:t>
      </w:r>
      <w:r w:rsidRPr="00EA18EB">
        <w:rPr>
          <w:color w:val="auto"/>
          <w:sz w:val="24"/>
          <w:szCs w:val="24"/>
        </w:rPr>
        <w:softHyphen/>
        <w:t>сти.</w:t>
      </w:r>
    </w:p>
    <w:p w14:paraId="0641FBE8" w14:textId="3E49284E" w:rsidR="00EA18EB" w:rsidRPr="00EA18EB" w:rsidRDefault="00EA18EB" w:rsidP="00EA18EB">
      <w:pPr>
        <w:tabs>
          <w:tab w:val="left" w:pos="709"/>
          <w:tab w:val="left" w:pos="1134"/>
        </w:tabs>
        <w:ind w:firstLine="426"/>
        <w:jc w:val="both"/>
        <w:rPr>
          <w:color w:val="auto"/>
          <w:sz w:val="24"/>
          <w:szCs w:val="24"/>
        </w:rPr>
      </w:pPr>
    </w:p>
    <w:p w14:paraId="2C69B1D9" w14:textId="77777777" w:rsidR="00EA18EB" w:rsidRPr="00EA18EB" w:rsidRDefault="00EA18EB" w:rsidP="00EA18EB">
      <w:pPr>
        <w:tabs>
          <w:tab w:val="left" w:pos="709"/>
          <w:tab w:val="left" w:pos="1134"/>
        </w:tabs>
        <w:ind w:firstLine="426"/>
        <w:jc w:val="both"/>
        <w:rPr>
          <w:b/>
          <w:color w:val="auto"/>
          <w:sz w:val="24"/>
          <w:szCs w:val="24"/>
        </w:rPr>
      </w:pPr>
      <w:r w:rsidRPr="00EA18EB">
        <w:rPr>
          <w:b/>
          <w:color w:val="auto"/>
          <w:sz w:val="24"/>
          <w:szCs w:val="24"/>
        </w:rPr>
        <w:t>Проверка бизнес-процесса и его публикация</w:t>
      </w:r>
    </w:p>
    <w:p w14:paraId="2A58ED04" w14:textId="61C751CF"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После моделирования процесса система предоставляет возможность проверить графическую модель процесса на корректность и наличие потенциальных ошибок.</w:t>
      </w:r>
    </w:p>
    <w:p w14:paraId="4BCA1371" w14:textId="3EC3071B" w:rsidR="00967542" w:rsidRDefault="00EA18EB" w:rsidP="00EA18EB">
      <w:pPr>
        <w:tabs>
          <w:tab w:val="left" w:pos="709"/>
          <w:tab w:val="left" w:pos="1134"/>
        </w:tabs>
        <w:ind w:firstLine="426"/>
        <w:jc w:val="both"/>
        <w:rPr>
          <w:color w:val="auto"/>
          <w:sz w:val="24"/>
          <w:szCs w:val="24"/>
        </w:rPr>
      </w:pPr>
      <w:r w:rsidRPr="00EA18EB">
        <w:rPr>
          <w:color w:val="auto"/>
          <w:sz w:val="24"/>
          <w:szCs w:val="24"/>
        </w:rPr>
        <w:t xml:space="preserve">Для проверки графической модели процесса используйте кнопку </w:t>
      </w:r>
      <w:proofErr w:type="gramStart"/>
      <w:r w:rsidRPr="00EA18EB">
        <w:rPr>
          <w:color w:val="auto"/>
          <w:sz w:val="24"/>
          <w:szCs w:val="24"/>
        </w:rPr>
        <w:t>Проверить</w:t>
      </w:r>
      <w:proofErr w:type="gramEnd"/>
      <w:r w:rsidRPr="00EA18EB">
        <w:rPr>
          <w:color w:val="auto"/>
          <w:sz w:val="24"/>
          <w:szCs w:val="24"/>
        </w:rPr>
        <w:t xml:space="preserve"> панели инструментов. В случае, если графическая модель составлена верно в соответствии со стандартом BPMN, система выдаст соответствующее уведомление:</w:t>
      </w:r>
    </w:p>
    <w:p w14:paraId="1C9F808C" w14:textId="493B143D" w:rsidR="00EA18EB" w:rsidRDefault="00EA18EB" w:rsidP="00EA18EB">
      <w:pPr>
        <w:tabs>
          <w:tab w:val="left" w:pos="709"/>
          <w:tab w:val="left" w:pos="1134"/>
        </w:tabs>
        <w:ind w:firstLine="0"/>
        <w:jc w:val="center"/>
        <w:rPr>
          <w:color w:val="auto"/>
          <w:sz w:val="24"/>
          <w:szCs w:val="24"/>
        </w:rPr>
      </w:pPr>
      <w:r>
        <w:rPr>
          <w:noProof/>
        </w:rPr>
        <w:drawing>
          <wp:inline distT="0" distB="0" distL="0" distR="0" wp14:anchorId="28588995" wp14:editId="73E38887">
            <wp:extent cx="1800000" cy="1057820"/>
            <wp:effectExtent l="0" t="0" r="0" b="9525"/>
            <wp:docPr id="275" name="Рисунок 275" descr="https://litcey.ru/pars_docs/refs/119/118048/118048_html_m760040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itcey.ru/pars_docs/refs/119/118048/118048_html_m760040d9.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00000" cy="1057820"/>
                    </a:xfrm>
                    <a:prstGeom prst="rect">
                      <a:avLst/>
                    </a:prstGeom>
                    <a:noFill/>
                    <a:ln>
                      <a:noFill/>
                    </a:ln>
                  </pic:spPr>
                </pic:pic>
              </a:graphicData>
            </a:graphic>
          </wp:inline>
        </w:drawing>
      </w:r>
    </w:p>
    <w:p w14:paraId="124D1E50" w14:textId="7E59AAA0" w:rsidR="00EA18EB" w:rsidRDefault="00EA18EB" w:rsidP="002F61D1">
      <w:pPr>
        <w:tabs>
          <w:tab w:val="left" w:pos="709"/>
          <w:tab w:val="left" w:pos="1134"/>
        </w:tabs>
        <w:ind w:firstLine="426"/>
        <w:jc w:val="both"/>
        <w:rPr>
          <w:color w:val="auto"/>
          <w:sz w:val="24"/>
          <w:szCs w:val="24"/>
        </w:rPr>
      </w:pPr>
      <w:r w:rsidRPr="00EA18EB">
        <w:rPr>
          <w:color w:val="auto"/>
          <w:sz w:val="24"/>
          <w:szCs w:val="24"/>
        </w:rPr>
        <w:lastRenderedPageBreak/>
        <w:t>В случае, если графическая модель содержит ошибки, система отметит цветной рамкой элемент, где предположительно содержится ошибка, и выведет список ошибок на панели Ошибки и предупреждения.</w:t>
      </w:r>
    </w:p>
    <w:p w14:paraId="7F3C1DF5" w14:textId="47E4C22E" w:rsidR="00EA18EB" w:rsidRDefault="00EA18EB" w:rsidP="00EA18EB">
      <w:pPr>
        <w:tabs>
          <w:tab w:val="left" w:pos="709"/>
          <w:tab w:val="left" w:pos="1134"/>
        </w:tabs>
        <w:ind w:firstLine="0"/>
        <w:jc w:val="center"/>
        <w:rPr>
          <w:color w:val="auto"/>
          <w:sz w:val="24"/>
          <w:szCs w:val="24"/>
        </w:rPr>
      </w:pPr>
      <w:r>
        <w:rPr>
          <w:noProof/>
        </w:rPr>
        <w:drawing>
          <wp:inline distT="0" distB="0" distL="0" distR="0" wp14:anchorId="57AC606F" wp14:editId="34BB2FA4">
            <wp:extent cx="5400000" cy="4802844"/>
            <wp:effectExtent l="0" t="0" r="0" b="0"/>
            <wp:docPr id="276" name="Рисунок 276" descr="c:\users\pr\desktop\курсы для вузов\проверка бизнес-проце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r\desktop\курсы для вузов\проверка бизнес-процесса.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0000" cy="4802844"/>
                    </a:xfrm>
                    <a:prstGeom prst="rect">
                      <a:avLst/>
                    </a:prstGeom>
                    <a:noFill/>
                    <a:ln>
                      <a:noFill/>
                    </a:ln>
                  </pic:spPr>
                </pic:pic>
              </a:graphicData>
            </a:graphic>
          </wp:inline>
        </w:drawing>
      </w:r>
    </w:p>
    <w:p w14:paraId="062F2A29"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Желтой рамкой обводятся элементы, вызвавшие у системы подозрения – это обычное предупреждение, говорящее пользователю, что с объектом не все в порядке, но это не повлияет на ход процесса. Красной рамкой обводятся элементы, содержащие ошибки – запустить такой процесс не удастся.</w:t>
      </w:r>
    </w:p>
    <w:p w14:paraId="3DD459CA"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После того, как моделирование процесса завершено, и процесс отлажен, можно переходить к публикации процесса. Сохраненный в Дизайнере про</w:t>
      </w:r>
      <w:r w:rsidRPr="00EA18EB">
        <w:rPr>
          <w:color w:val="auto"/>
          <w:sz w:val="24"/>
          <w:szCs w:val="24"/>
        </w:rPr>
        <w:softHyphen/>
        <w:t>цесс нельзя будет использовать в веб-приложении системы, пока он не будет опубликован.</w:t>
      </w:r>
    </w:p>
    <w:p w14:paraId="1A43EF4F"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Публикация необходима в двух случаях:</w:t>
      </w:r>
    </w:p>
    <w:p w14:paraId="33E9637B" w14:textId="18D2350F" w:rsidR="00EA18EB" w:rsidRPr="00EA18EB" w:rsidRDefault="00EA18EB" w:rsidP="006873A2">
      <w:pPr>
        <w:pStyle w:val="a6"/>
        <w:numPr>
          <w:ilvl w:val="0"/>
          <w:numId w:val="92"/>
        </w:numPr>
        <w:tabs>
          <w:tab w:val="left" w:pos="709"/>
        </w:tabs>
        <w:ind w:left="0" w:firstLine="426"/>
        <w:jc w:val="both"/>
        <w:rPr>
          <w:color w:val="auto"/>
          <w:sz w:val="24"/>
          <w:szCs w:val="24"/>
        </w:rPr>
      </w:pPr>
      <w:r w:rsidRPr="00EA18EB">
        <w:rPr>
          <w:color w:val="auto"/>
          <w:sz w:val="24"/>
          <w:szCs w:val="24"/>
        </w:rPr>
        <w:t>Для нового процесса. Пока процесс не опубликован, с ним не смогут работать обычные пользователи.</w:t>
      </w:r>
    </w:p>
    <w:p w14:paraId="04BAE96E" w14:textId="6B21378E" w:rsidR="00EA18EB" w:rsidRPr="00EA18EB" w:rsidRDefault="00EA18EB" w:rsidP="006873A2">
      <w:pPr>
        <w:pStyle w:val="a6"/>
        <w:numPr>
          <w:ilvl w:val="0"/>
          <w:numId w:val="92"/>
        </w:numPr>
        <w:tabs>
          <w:tab w:val="left" w:pos="709"/>
        </w:tabs>
        <w:ind w:left="0" w:firstLine="426"/>
        <w:jc w:val="both"/>
        <w:rPr>
          <w:color w:val="auto"/>
          <w:sz w:val="24"/>
          <w:szCs w:val="24"/>
        </w:rPr>
      </w:pPr>
      <w:r w:rsidRPr="00EA18EB">
        <w:rPr>
          <w:color w:val="auto"/>
          <w:sz w:val="24"/>
          <w:szCs w:val="24"/>
        </w:rPr>
        <w:t>При модификации существующего процесса. Публикация процесса делает доступными изменения, которые были сделаны с момента последней публикации.</w:t>
      </w:r>
    </w:p>
    <w:p w14:paraId="535576EE"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Опубликовать бизнес-процесс можно двумя способами.</w:t>
      </w:r>
    </w:p>
    <w:p w14:paraId="0736E929" w14:textId="41D25B43" w:rsidR="00EA18EB" w:rsidRDefault="00EA18EB" w:rsidP="00EA18EB">
      <w:pPr>
        <w:tabs>
          <w:tab w:val="left" w:pos="709"/>
          <w:tab w:val="left" w:pos="1134"/>
        </w:tabs>
        <w:ind w:firstLine="426"/>
        <w:jc w:val="both"/>
        <w:rPr>
          <w:color w:val="auto"/>
          <w:sz w:val="24"/>
          <w:szCs w:val="24"/>
        </w:rPr>
      </w:pPr>
      <w:r w:rsidRPr="00EA18EB">
        <w:rPr>
          <w:b/>
          <w:color w:val="auto"/>
          <w:sz w:val="24"/>
          <w:szCs w:val="24"/>
        </w:rPr>
        <w:t>Способ 1.</w:t>
      </w:r>
      <w:r w:rsidRPr="00EA18EB">
        <w:rPr>
          <w:color w:val="auto"/>
          <w:sz w:val="24"/>
          <w:szCs w:val="24"/>
        </w:rPr>
        <w:t xml:space="preserve"> Нажмите нижнюю часть многофункциональной кнопки Со</w:t>
      </w:r>
      <w:r w:rsidRPr="00EA18EB">
        <w:rPr>
          <w:color w:val="auto"/>
          <w:sz w:val="24"/>
          <w:szCs w:val="24"/>
        </w:rPr>
        <w:softHyphen/>
        <w:t>хранить, в появившемся контекстном меню выберите пункт Опубликовать.</w:t>
      </w:r>
    </w:p>
    <w:p w14:paraId="4CCA887B" w14:textId="1E24198E" w:rsidR="00EA18EB" w:rsidRDefault="00EA18EB" w:rsidP="00EA18EB">
      <w:pPr>
        <w:tabs>
          <w:tab w:val="left" w:pos="709"/>
          <w:tab w:val="left" w:pos="1134"/>
        </w:tabs>
        <w:ind w:firstLine="0"/>
        <w:jc w:val="center"/>
        <w:rPr>
          <w:color w:val="auto"/>
          <w:sz w:val="24"/>
          <w:szCs w:val="24"/>
        </w:rPr>
      </w:pPr>
      <w:r w:rsidRPr="00EA18EB">
        <w:rPr>
          <w:noProof/>
          <w:color w:val="auto"/>
          <w:sz w:val="24"/>
          <w:szCs w:val="24"/>
        </w:rPr>
        <w:drawing>
          <wp:inline distT="0" distB="0" distL="0" distR="0" wp14:anchorId="310A4CC7" wp14:editId="594A9ADE">
            <wp:extent cx="1971675" cy="1104900"/>
            <wp:effectExtent l="0" t="0" r="9525" b="0"/>
            <wp:docPr id="277" name="Рисунок 277" descr="c:\users\pr\desktop\курсы для вузов\публикация проце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pr\desktop\курсы для вузов\публикация процесса.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71675" cy="1104900"/>
                    </a:xfrm>
                    <a:prstGeom prst="rect">
                      <a:avLst/>
                    </a:prstGeom>
                    <a:noFill/>
                    <a:ln>
                      <a:noFill/>
                    </a:ln>
                  </pic:spPr>
                </pic:pic>
              </a:graphicData>
            </a:graphic>
          </wp:inline>
        </w:drawing>
      </w:r>
    </w:p>
    <w:p w14:paraId="2C813C1D" w14:textId="77777777" w:rsidR="00EA18EB" w:rsidRPr="00EA18EB" w:rsidRDefault="00EA18EB" w:rsidP="00EA18EB">
      <w:pPr>
        <w:tabs>
          <w:tab w:val="left" w:pos="709"/>
          <w:tab w:val="left" w:pos="1134"/>
        </w:tabs>
        <w:ind w:firstLine="426"/>
        <w:jc w:val="both"/>
        <w:rPr>
          <w:color w:val="auto"/>
          <w:sz w:val="24"/>
          <w:szCs w:val="24"/>
        </w:rPr>
      </w:pPr>
      <w:r w:rsidRPr="00EA18EB">
        <w:rPr>
          <w:b/>
          <w:color w:val="auto"/>
          <w:sz w:val="24"/>
          <w:szCs w:val="24"/>
        </w:rPr>
        <w:t xml:space="preserve">Способ 2. </w:t>
      </w:r>
      <w:r w:rsidRPr="00EA18EB">
        <w:rPr>
          <w:color w:val="auto"/>
          <w:sz w:val="24"/>
          <w:szCs w:val="24"/>
        </w:rPr>
        <w:t>Перейти в Дизайнере на вкладку Публикация, где в блоке Про</w:t>
      </w:r>
      <w:r w:rsidRPr="00EA18EB">
        <w:rPr>
          <w:color w:val="auto"/>
          <w:sz w:val="24"/>
          <w:szCs w:val="24"/>
        </w:rPr>
        <w:softHyphen/>
        <w:t>цессы можно управлять публикацией процессов. (Подробнее о таком способе публикации читайте в руководстве пользователя)</w:t>
      </w:r>
    </w:p>
    <w:p w14:paraId="1BD84291" w14:textId="03EAB358"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После публикации изменения в процессе будут доступны для использования.</w:t>
      </w:r>
    </w:p>
    <w:p w14:paraId="5A28C6E7" w14:textId="77777777" w:rsidR="00EA18EB" w:rsidRPr="00EA18EB" w:rsidRDefault="00EA18EB" w:rsidP="00EA18EB">
      <w:pPr>
        <w:tabs>
          <w:tab w:val="left" w:pos="709"/>
          <w:tab w:val="left" w:pos="1134"/>
        </w:tabs>
        <w:ind w:firstLine="426"/>
        <w:jc w:val="both"/>
        <w:rPr>
          <w:b/>
          <w:color w:val="auto"/>
          <w:sz w:val="24"/>
          <w:szCs w:val="24"/>
        </w:rPr>
      </w:pPr>
      <w:r w:rsidRPr="00EA18EB">
        <w:rPr>
          <w:b/>
          <w:color w:val="auto"/>
          <w:sz w:val="24"/>
          <w:szCs w:val="24"/>
        </w:rPr>
        <w:lastRenderedPageBreak/>
        <w:t>Запуск бизнес-процесса</w:t>
      </w:r>
    </w:p>
    <w:p w14:paraId="2720BFAF" w14:textId="6F91FB75"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Возможность запуска бизнес-процесса имеет пользователь, который имеет на это право согласно графической модели процесса. Кроме того, администратор системы может ограничить возможность запуска процесса лишь определенным кругом пользователей.</w:t>
      </w:r>
    </w:p>
    <w:p w14:paraId="26FFCA0D"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 xml:space="preserve">Для запуска нашего бизнес-процесса «Обработка заказа», нам надо зайти в веб-часть (http://127.0.0.1:7000/) под пользователем у которого должность офис-менеджер, у нас это Колганова Диана (логин </w:t>
      </w:r>
      <w:proofErr w:type="spellStart"/>
      <w:r w:rsidRPr="00EA18EB">
        <w:rPr>
          <w:color w:val="auto"/>
          <w:sz w:val="24"/>
          <w:szCs w:val="24"/>
        </w:rPr>
        <w:t>office</w:t>
      </w:r>
      <w:proofErr w:type="spellEnd"/>
      <w:r w:rsidRPr="00EA18EB">
        <w:rPr>
          <w:color w:val="auto"/>
          <w:sz w:val="24"/>
          <w:szCs w:val="24"/>
        </w:rPr>
        <w:t>, пароль пустой)</w:t>
      </w:r>
    </w:p>
    <w:p w14:paraId="4B470413"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Существует несколько способов запустить процесс:</w:t>
      </w:r>
    </w:p>
    <w:p w14:paraId="57ECBF51" w14:textId="4AA8858E" w:rsidR="00EA18EB" w:rsidRPr="00EA18EB" w:rsidRDefault="00EA18EB" w:rsidP="006873A2">
      <w:pPr>
        <w:pStyle w:val="a6"/>
        <w:numPr>
          <w:ilvl w:val="0"/>
          <w:numId w:val="93"/>
        </w:numPr>
        <w:tabs>
          <w:tab w:val="left" w:pos="709"/>
        </w:tabs>
        <w:ind w:left="0" w:firstLine="426"/>
        <w:jc w:val="both"/>
        <w:rPr>
          <w:color w:val="auto"/>
          <w:sz w:val="24"/>
          <w:szCs w:val="24"/>
        </w:rPr>
      </w:pPr>
      <w:r w:rsidRPr="00EA18EB">
        <w:rPr>
          <w:color w:val="auto"/>
          <w:sz w:val="24"/>
          <w:szCs w:val="24"/>
        </w:rPr>
        <w:t xml:space="preserve">При помощи кнопки </w:t>
      </w:r>
      <w:proofErr w:type="gramStart"/>
      <w:r w:rsidRPr="00EA18EB">
        <w:rPr>
          <w:color w:val="auto"/>
          <w:sz w:val="24"/>
          <w:szCs w:val="24"/>
        </w:rPr>
        <w:t>Запустить</w:t>
      </w:r>
      <w:proofErr w:type="gramEnd"/>
      <w:r w:rsidRPr="00EA18EB">
        <w:rPr>
          <w:color w:val="auto"/>
          <w:sz w:val="24"/>
          <w:szCs w:val="24"/>
        </w:rPr>
        <w:t xml:space="preserve"> процесс панели инструментов глав</w:t>
      </w:r>
      <w:r w:rsidRPr="00EA18EB">
        <w:rPr>
          <w:color w:val="auto"/>
          <w:sz w:val="24"/>
          <w:szCs w:val="24"/>
        </w:rPr>
        <w:softHyphen/>
        <w:t>ной страницы системы;</w:t>
      </w:r>
    </w:p>
    <w:p w14:paraId="4515CB6D" w14:textId="53F56BB8" w:rsidR="00EA18EB" w:rsidRDefault="00EA18EB" w:rsidP="00EA18EB">
      <w:pPr>
        <w:tabs>
          <w:tab w:val="left" w:pos="709"/>
          <w:tab w:val="left" w:pos="1134"/>
        </w:tabs>
        <w:ind w:firstLine="0"/>
        <w:jc w:val="center"/>
        <w:rPr>
          <w:color w:val="auto"/>
          <w:sz w:val="24"/>
          <w:szCs w:val="24"/>
        </w:rPr>
      </w:pPr>
      <w:r w:rsidRPr="00EA18EB">
        <w:rPr>
          <w:noProof/>
          <w:color w:val="auto"/>
          <w:sz w:val="24"/>
          <w:szCs w:val="24"/>
        </w:rPr>
        <w:drawing>
          <wp:inline distT="0" distB="0" distL="0" distR="0" wp14:anchorId="163041E1" wp14:editId="68DE766D">
            <wp:extent cx="2880000" cy="830620"/>
            <wp:effectExtent l="0" t="0" r="0" b="7620"/>
            <wp:docPr id="278" name="Рисунок 278" descr="https://litcey.ru/pars_docs/refs/119/118048/118048_html_mb2bb4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itcey.ru/pars_docs/refs/119/118048/118048_html_mb2bb4ae.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80000" cy="830620"/>
                    </a:xfrm>
                    <a:prstGeom prst="rect">
                      <a:avLst/>
                    </a:prstGeom>
                    <a:noFill/>
                    <a:ln>
                      <a:noFill/>
                    </a:ln>
                  </pic:spPr>
                </pic:pic>
              </a:graphicData>
            </a:graphic>
          </wp:inline>
        </w:drawing>
      </w:r>
    </w:p>
    <w:p w14:paraId="6D94F8BA" w14:textId="4539A829" w:rsidR="00EA18EB" w:rsidRDefault="00EA18EB" w:rsidP="006873A2">
      <w:pPr>
        <w:pStyle w:val="a6"/>
        <w:numPr>
          <w:ilvl w:val="0"/>
          <w:numId w:val="93"/>
        </w:numPr>
        <w:tabs>
          <w:tab w:val="left" w:pos="709"/>
        </w:tabs>
        <w:ind w:left="0" w:firstLine="426"/>
        <w:jc w:val="both"/>
        <w:rPr>
          <w:color w:val="auto"/>
          <w:sz w:val="24"/>
          <w:szCs w:val="24"/>
        </w:rPr>
      </w:pPr>
      <w:r w:rsidRPr="00EA18EB">
        <w:rPr>
          <w:color w:val="auto"/>
          <w:sz w:val="24"/>
          <w:szCs w:val="24"/>
        </w:rPr>
        <w:t xml:space="preserve">При помощи команды </w:t>
      </w:r>
      <w:proofErr w:type="gramStart"/>
      <w:r w:rsidRPr="00EA18EB">
        <w:rPr>
          <w:color w:val="auto"/>
          <w:sz w:val="24"/>
          <w:szCs w:val="24"/>
        </w:rPr>
        <w:t>Создать</w:t>
      </w:r>
      <w:proofErr w:type="gramEnd"/>
      <w:r w:rsidRPr="00EA18EB">
        <w:rPr>
          <w:color w:val="auto"/>
          <w:sz w:val="24"/>
          <w:szCs w:val="24"/>
        </w:rPr>
        <w:t xml:space="preserve"> – Запустить процесс горизонтального меню;</w:t>
      </w:r>
    </w:p>
    <w:p w14:paraId="23078628" w14:textId="222B20EA" w:rsidR="00EA18EB" w:rsidRDefault="00EA18EB" w:rsidP="00EA18EB">
      <w:pPr>
        <w:tabs>
          <w:tab w:val="left" w:pos="709"/>
          <w:tab w:val="left" w:pos="1134"/>
        </w:tabs>
        <w:ind w:firstLine="0"/>
        <w:jc w:val="center"/>
        <w:rPr>
          <w:color w:val="auto"/>
          <w:sz w:val="24"/>
          <w:szCs w:val="24"/>
        </w:rPr>
      </w:pPr>
      <w:r w:rsidRPr="00EA18EB">
        <w:rPr>
          <w:noProof/>
          <w:color w:val="auto"/>
          <w:sz w:val="24"/>
          <w:szCs w:val="24"/>
        </w:rPr>
        <w:drawing>
          <wp:inline distT="0" distB="0" distL="0" distR="0" wp14:anchorId="578F201F" wp14:editId="19D3842C">
            <wp:extent cx="1800000" cy="1385340"/>
            <wp:effectExtent l="0" t="0" r="0" b="5715"/>
            <wp:docPr id="279" name="Рисунок 279" descr="https://litcey.ru/pars_docs/refs/119/118048/118048_html_43c4c1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itcey.ru/pars_docs/refs/119/118048/118048_html_43c4c1e0.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00000" cy="1385340"/>
                    </a:xfrm>
                    <a:prstGeom prst="rect">
                      <a:avLst/>
                    </a:prstGeom>
                    <a:noFill/>
                    <a:ln>
                      <a:noFill/>
                    </a:ln>
                  </pic:spPr>
                </pic:pic>
              </a:graphicData>
            </a:graphic>
          </wp:inline>
        </w:drawing>
      </w:r>
    </w:p>
    <w:p w14:paraId="4E3FF735" w14:textId="1DFA6FBA" w:rsidR="00EA18EB" w:rsidRDefault="00EA18EB" w:rsidP="006873A2">
      <w:pPr>
        <w:pStyle w:val="a6"/>
        <w:numPr>
          <w:ilvl w:val="0"/>
          <w:numId w:val="93"/>
        </w:numPr>
        <w:tabs>
          <w:tab w:val="left" w:pos="709"/>
        </w:tabs>
        <w:ind w:left="0" w:firstLine="426"/>
        <w:jc w:val="both"/>
        <w:rPr>
          <w:color w:val="auto"/>
          <w:sz w:val="24"/>
          <w:szCs w:val="24"/>
        </w:rPr>
      </w:pPr>
      <w:r w:rsidRPr="00EA18EB">
        <w:rPr>
          <w:color w:val="auto"/>
          <w:sz w:val="24"/>
          <w:szCs w:val="24"/>
        </w:rPr>
        <w:t xml:space="preserve">Выбрать нужный процесс с </w:t>
      </w:r>
      <w:proofErr w:type="spellStart"/>
      <w:r w:rsidRPr="00EA18EB">
        <w:rPr>
          <w:color w:val="auto"/>
          <w:sz w:val="24"/>
          <w:szCs w:val="24"/>
        </w:rPr>
        <w:t>портлета</w:t>
      </w:r>
      <w:proofErr w:type="spellEnd"/>
      <w:r w:rsidRPr="00EA18EB">
        <w:rPr>
          <w:color w:val="auto"/>
          <w:sz w:val="24"/>
          <w:szCs w:val="24"/>
        </w:rPr>
        <w:t xml:space="preserve"> Запуск процесса. Выбираем наш процесс «Обработка заказа»</w:t>
      </w:r>
    </w:p>
    <w:p w14:paraId="538B451C" w14:textId="4B2AE235" w:rsidR="00EA18EB" w:rsidRDefault="00EA18EB" w:rsidP="00EA18EB">
      <w:pPr>
        <w:tabs>
          <w:tab w:val="left" w:pos="709"/>
          <w:tab w:val="left" w:pos="1134"/>
        </w:tabs>
        <w:ind w:firstLine="0"/>
        <w:jc w:val="center"/>
        <w:rPr>
          <w:color w:val="auto"/>
          <w:sz w:val="24"/>
          <w:szCs w:val="24"/>
        </w:rPr>
      </w:pPr>
      <w:r w:rsidRPr="00EA18EB">
        <w:rPr>
          <w:noProof/>
          <w:color w:val="auto"/>
          <w:sz w:val="24"/>
          <w:szCs w:val="24"/>
        </w:rPr>
        <w:drawing>
          <wp:inline distT="0" distB="0" distL="0" distR="0" wp14:anchorId="7BC5F17F" wp14:editId="0820B19A">
            <wp:extent cx="3600000" cy="766987"/>
            <wp:effectExtent l="0" t="0" r="635" b="0"/>
            <wp:docPr id="280" name="Рисунок 280" descr="c:\users\pr\desktop\курсы для вузов\запуск процесса обработка зак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r\desktop\курсы для вузов\запуск процесса обработка заказа.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00000" cy="766987"/>
                    </a:xfrm>
                    <a:prstGeom prst="rect">
                      <a:avLst/>
                    </a:prstGeom>
                    <a:noFill/>
                    <a:ln>
                      <a:noFill/>
                    </a:ln>
                  </pic:spPr>
                </pic:pic>
              </a:graphicData>
            </a:graphic>
          </wp:inline>
        </w:drawing>
      </w:r>
    </w:p>
    <w:p w14:paraId="14C52F02" w14:textId="4733133B" w:rsidR="00EA18EB" w:rsidRDefault="00EA18EB" w:rsidP="002F61D1">
      <w:pPr>
        <w:tabs>
          <w:tab w:val="left" w:pos="709"/>
          <w:tab w:val="left" w:pos="1134"/>
        </w:tabs>
        <w:ind w:firstLine="426"/>
        <w:jc w:val="both"/>
        <w:rPr>
          <w:color w:val="auto"/>
          <w:sz w:val="24"/>
          <w:szCs w:val="24"/>
        </w:rPr>
      </w:pPr>
      <w:r w:rsidRPr="00EA18EB">
        <w:rPr>
          <w:color w:val="auto"/>
          <w:sz w:val="24"/>
          <w:szCs w:val="24"/>
        </w:rPr>
        <w:t>Первые два способа приводят к открытию диалогового окна Обзор процессов, в котором в виде древа представлены все процессы, которые имеет право запустить текущий пользователь. Для запуска процесса просто щелкните по нему мышью и подтвердите необходимость запуска в появившемся диалоговом окне.</w:t>
      </w:r>
    </w:p>
    <w:p w14:paraId="7D98C9FE" w14:textId="7764564B" w:rsidR="00EA18EB" w:rsidRDefault="00EA18EB" w:rsidP="00EA18EB">
      <w:pPr>
        <w:tabs>
          <w:tab w:val="left" w:pos="709"/>
          <w:tab w:val="left" w:pos="1134"/>
        </w:tabs>
        <w:ind w:firstLine="0"/>
        <w:jc w:val="center"/>
        <w:rPr>
          <w:color w:val="auto"/>
          <w:sz w:val="24"/>
          <w:szCs w:val="24"/>
        </w:rPr>
      </w:pPr>
      <w:r w:rsidRPr="00EA18EB">
        <w:rPr>
          <w:noProof/>
          <w:color w:val="auto"/>
          <w:sz w:val="24"/>
          <w:szCs w:val="24"/>
        </w:rPr>
        <w:drawing>
          <wp:inline distT="0" distB="0" distL="0" distR="0" wp14:anchorId="1E3E940E" wp14:editId="59A05832">
            <wp:extent cx="2695575" cy="838200"/>
            <wp:effectExtent l="0" t="0" r="9525" b="0"/>
            <wp:docPr id="281" name="Рисунок 281" descr="c:\users\pr\desktop\курсы для вузов\обзор процесса обработка зака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r\desktop\курсы для вузов\обзор процесса обработка заказа.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95575" cy="838200"/>
                    </a:xfrm>
                    <a:prstGeom prst="rect">
                      <a:avLst/>
                    </a:prstGeom>
                    <a:noFill/>
                    <a:ln>
                      <a:noFill/>
                    </a:ln>
                  </pic:spPr>
                </pic:pic>
              </a:graphicData>
            </a:graphic>
          </wp:inline>
        </w:drawing>
      </w:r>
    </w:p>
    <w:p w14:paraId="4CB3CD35" w14:textId="0C5AAE50"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Перед запуском процесса можно просмотреть его карту – она будет открыта на новой вкладке браузера. Карта процесса визуально напоминает графическую модель процесса, созданную в Дизайнере ELMA.</w:t>
      </w:r>
    </w:p>
    <w:p w14:paraId="460DB90A" w14:textId="53D84C14" w:rsidR="00EA18EB" w:rsidRDefault="00EA18EB" w:rsidP="00EA18EB">
      <w:pPr>
        <w:tabs>
          <w:tab w:val="left" w:pos="709"/>
          <w:tab w:val="left" w:pos="1134"/>
        </w:tabs>
        <w:ind w:firstLine="426"/>
        <w:jc w:val="both"/>
        <w:rPr>
          <w:color w:val="auto"/>
          <w:sz w:val="24"/>
          <w:szCs w:val="24"/>
        </w:rPr>
      </w:pPr>
      <w:r w:rsidRPr="00EA18EB">
        <w:rPr>
          <w:color w:val="auto"/>
          <w:sz w:val="24"/>
          <w:szCs w:val="24"/>
        </w:rPr>
        <w:t>Когда процесс будет запущен, от вас первым делом потребуется указать имя экземпляра процесса и нажать кнопку Старт. Так как в системе один бизнес-процесс может быть одновременно запущен несколько раз, каждый его экземпляр должен иметь уникальное имя, позволяющее отличить один экземпляр от другого. Старайтесь давать экземплярам процесса простые и понятные названия, чтобы избежать возможной путаницы.</w:t>
      </w:r>
    </w:p>
    <w:p w14:paraId="0BF46907" w14:textId="64026BE9" w:rsidR="00967542" w:rsidRDefault="00EA18EB" w:rsidP="00EA18EB">
      <w:pPr>
        <w:tabs>
          <w:tab w:val="left" w:pos="709"/>
          <w:tab w:val="left" w:pos="1134"/>
        </w:tabs>
        <w:ind w:firstLine="0"/>
        <w:jc w:val="center"/>
        <w:rPr>
          <w:color w:val="auto"/>
          <w:sz w:val="24"/>
          <w:szCs w:val="24"/>
        </w:rPr>
      </w:pPr>
      <w:r w:rsidRPr="00EA18EB">
        <w:rPr>
          <w:noProof/>
          <w:color w:val="auto"/>
          <w:sz w:val="24"/>
          <w:szCs w:val="24"/>
        </w:rPr>
        <w:drawing>
          <wp:inline distT="0" distB="0" distL="0" distR="0" wp14:anchorId="0329BA3E" wp14:editId="258114A9">
            <wp:extent cx="4362450" cy="1295400"/>
            <wp:effectExtent l="0" t="0" r="0" b="0"/>
            <wp:docPr id="282" name="Рисунок 282" descr="c:\users\pr\desktop\курсы для вузов\запуск процесса обработка заказ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pr\desktop\курсы для вузов\запуск процесса обработка заказа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62450" cy="1295400"/>
                    </a:xfrm>
                    <a:prstGeom prst="rect">
                      <a:avLst/>
                    </a:prstGeom>
                    <a:noFill/>
                    <a:ln>
                      <a:noFill/>
                    </a:ln>
                  </pic:spPr>
                </pic:pic>
              </a:graphicData>
            </a:graphic>
          </wp:inline>
        </w:drawing>
      </w:r>
    </w:p>
    <w:p w14:paraId="74FEE998" w14:textId="29C2FFEB"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 xml:space="preserve">Запущенный процесс выполняется в соответствии с его графической моделью. Система будет автоматически назначать пользователям задачи, выполнять сценарии, принимать решения в </w:t>
      </w:r>
      <w:r w:rsidRPr="00EA18EB">
        <w:rPr>
          <w:color w:val="auto"/>
          <w:sz w:val="24"/>
          <w:szCs w:val="24"/>
        </w:rPr>
        <w:lastRenderedPageBreak/>
        <w:t>шлюзах, посылать пользователям уведомления и совершать другие действия, предусмотренные при моделиро</w:t>
      </w:r>
      <w:r w:rsidRPr="00EA18EB">
        <w:rPr>
          <w:color w:val="auto"/>
          <w:sz w:val="24"/>
          <w:szCs w:val="24"/>
        </w:rPr>
        <w:softHyphen/>
        <w:t>вании бизнес-процесса.</w:t>
      </w:r>
    </w:p>
    <w:p w14:paraId="72545FE8" w14:textId="7916A603" w:rsidR="00EA18EB" w:rsidRPr="00EA18EB" w:rsidRDefault="00EA18EB" w:rsidP="00EA18EB">
      <w:pPr>
        <w:tabs>
          <w:tab w:val="left" w:pos="709"/>
          <w:tab w:val="left" w:pos="1134"/>
        </w:tabs>
        <w:ind w:firstLine="426"/>
        <w:jc w:val="both"/>
        <w:rPr>
          <w:color w:val="auto"/>
          <w:sz w:val="24"/>
          <w:szCs w:val="24"/>
        </w:rPr>
      </w:pPr>
    </w:p>
    <w:p w14:paraId="29F03281" w14:textId="77777777" w:rsidR="00EA18EB" w:rsidRPr="00EA18EB" w:rsidRDefault="00EA18EB" w:rsidP="00EA18EB">
      <w:pPr>
        <w:tabs>
          <w:tab w:val="left" w:pos="709"/>
          <w:tab w:val="left" w:pos="1134"/>
        </w:tabs>
        <w:ind w:firstLine="426"/>
        <w:jc w:val="both"/>
        <w:rPr>
          <w:b/>
          <w:color w:val="auto"/>
          <w:sz w:val="24"/>
          <w:szCs w:val="24"/>
        </w:rPr>
      </w:pPr>
      <w:r w:rsidRPr="00EA18EB">
        <w:rPr>
          <w:b/>
          <w:color w:val="auto"/>
          <w:sz w:val="24"/>
          <w:szCs w:val="24"/>
        </w:rPr>
        <w:t>Выполнение пользовательских задач</w:t>
      </w:r>
    </w:p>
    <w:p w14:paraId="4CC647B8"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Если в ходе выполнения бизнес-процесса вы являетесь исполнителем пользовательской задачи, в соответствующий момент выполнения процесса вы получите соответствующее уведомление.</w:t>
      </w:r>
    </w:p>
    <w:p w14:paraId="0C7B8EDF" w14:textId="1E13DCC7" w:rsidR="00967542" w:rsidRDefault="00EA18EB" w:rsidP="00EA18EB">
      <w:pPr>
        <w:tabs>
          <w:tab w:val="left" w:pos="709"/>
          <w:tab w:val="left" w:pos="1134"/>
        </w:tabs>
        <w:ind w:firstLine="426"/>
        <w:jc w:val="both"/>
        <w:rPr>
          <w:color w:val="auto"/>
          <w:sz w:val="24"/>
          <w:szCs w:val="24"/>
        </w:rPr>
      </w:pPr>
      <w:r w:rsidRPr="00EA18EB">
        <w:rPr>
          <w:color w:val="auto"/>
          <w:sz w:val="24"/>
          <w:szCs w:val="24"/>
        </w:rPr>
        <w:t>Во-первых, в разделе Задачи бокового меню число после названия раздела увеличится на некоторое количество единиц: если согласно бизнес-про</w:t>
      </w:r>
      <w:r w:rsidRPr="00EA18EB">
        <w:rPr>
          <w:color w:val="auto"/>
          <w:sz w:val="24"/>
          <w:szCs w:val="24"/>
        </w:rPr>
        <w:softHyphen/>
        <w:t>цессу вам назначается одна задача, то на единицу, если две задачи – на два и т.д. Перейдя в раздел Задачи можно просмотреть, какие именно задачи вам были назначены. Щелчок мышью по заголовку задачи позволяет перейти на страницу пользовательской задачи.</w:t>
      </w:r>
    </w:p>
    <w:p w14:paraId="02F4D3EB" w14:textId="43D4E718" w:rsidR="00967542" w:rsidRDefault="00EA18EB" w:rsidP="00EA18EB">
      <w:pPr>
        <w:tabs>
          <w:tab w:val="left" w:pos="709"/>
          <w:tab w:val="left" w:pos="1134"/>
        </w:tabs>
        <w:ind w:firstLine="0"/>
        <w:jc w:val="center"/>
        <w:rPr>
          <w:color w:val="auto"/>
          <w:sz w:val="24"/>
          <w:szCs w:val="24"/>
        </w:rPr>
      </w:pPr>
      <w:r w:rsidRPr="00EA18EB">
        <w:rPr>
          <w:noProof/>
          <w:color w:val="auto"/>
          <w:sz w:val="24"/>
          <w:szCs w:val="24"/>
        </w:rPr>
        <w:drawing>
          <wp:inline distT="0" distB="0" distL="0" distR="0" wp14:anchorId="428FFFB0" wp14:editId="76BCCB6C">
            <wp:extent cx="1752600" cy="2676525"/>
            <wp:effectExtent l="0" t="0" r="0" b="9525"/>
            <wp:docPr id="283" name="Рисунок 283" descr="c:\users\pr\desktop\курсы для вузов\задача при запуске бизнес-проце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pr\desktop\курсы для вузов\задача при запуске бизнес-процесса.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52600" cy="2676525"/>
                    </a:xfrm>
                    <a:prstGeom prst="rect">
                      <a:avLst/>
                    </a:prstGeom>
                    <a:noFill/>
                    <a:ln>
                      <a:noFill/>
                    </a:ln>
                  </pic:spPr>
                </pic:pic>
              </a:graphicData>
            </a:graphic>
          </wp:inline>
        </w:drawing>
      </w:r>
    </w:p>
    <w:p w14:paraId="65F26C73"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Щелчок мышью по заголовку задачи позволяет перейти на страницу пользовательской задачи.</w:t>
      </w:r>
    </w:p>
    <w:p w14:paraId="25EA11AE" w14:textId="06C6FA9D" w:rsidR="00EA18EB" w:rsidRDefault="00EA18EB" w:rsidP="00EA18EB">
      <w:pPr>
        <w:tabs>
          <w:tab w:val="left" w:pos="709"/>
          <w:tab w:val="left" w:pos="1134"/>
        </w:tabs>
        <w:ind w:firstLine="426"/>
        <w:jc w:val="both"/>
        <w:rPr>
          <w:color w:val="auto"/>
          <w:sz w:val="24"/>
          <w:szCs w:val="24"/>
        </w:rPr>
      </w:pPr>
      <w:r w:rsidRPr="00EA18EB">
        <w:rPr>
          <w:color w:val="auto"/>
          <w:sz w:val="24"/>
          <w:szCs w:val="24"/>
        </w:rPr>
        <w:t>У нас, так как, первая задача по процессу «Обработка заказа» была у инициатора процесса – офис-менеджера, то пользовательская задача открывается автоматом после старта процесса.</w:t>
      </w:r>
    </w:p>
    <w:p w14:paraId="612CB4D8" w14:textId="13DA675F" w:rsidR="00EA18EB" w:rsidRDefault="00EA18EB" w:rsidP="00EA18EB">
      <w:pPr>
        <w:tabs>
          <w:tab w:val="left" w:pos="709"/>
          <w:tab w:val="left" w:pos="1134"/>
        </w:tabs>
        <w:ind w:firstLine="0"/>
        <w:jc w:val="center"/>
        <w:rPr>
          <w:color w:val="auto"/>
          <w:sz w:val="24"/>
          <w:szCs w:val="24"/>
        </w:rPr>
      </w:pPr>
      <w:r>
        <w:rPr>
          <w:noProof/>
        </w:rPr>
        <w:drawing>
          <wp:inline distT="0" distB="0" distL="0" distR="0" wp14:anchorId="1361E284" wp14:editId="126523E0">
            <wp:extent cx="5400000" cy="4106630"/>
            <wp:effectExtent l="0" t="0" r="0" b="8255"/>
            <wp:docPr id="284" name="Рисунок 284" descr="c:\users\pr\desktop\курсы для вузов\задача пер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pr\desktop\курсы для вузов\задача первая.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00000" cy="4106630"/>
                    </a:xfrm>
                    <a:prstGeom prst="rect">
                      <a:avLst/>
                    </a:prstGeom>
                    <a:noFill/>
                    <a:ln>
                      <a:noFill/>
                    </a:ln>
                  </pic:spPr>
                </pic:pic>
              </a:graphicData>
            </a:graphic>
          </wp:inline>
        </w:drawing>
      </w:r>
    </w:p>
    <w:p w14:paraId="3E09ED91"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 xml:space="preserve">В верхней части страницы пользовательской задачи отображается общая информация о процессе: имя бизнес-процесса (Обработка заказа), имя экземпляра (заказ на покупку </w:t>
      </w:r>
      <w:proofErr w:type="spellStart"/>
      <w:r w:rsidRPr="00EA18EB">
        <w:rPr>
          <w:color w:val="auto"/>
          <w:sz w:val="24"/>
          <w:szCs w:val="24"/>
        </w:rPr>
        <w:t>Абдулова</w:t>
      </w:r>
      <w:proofErr w:type="spellEnd"/>
      <w:r w:rsidRPr="00EA18EB">
        <w:rPr>
          <w:color w:val="auto"/>
          <w:sz w:val="24"/>
          <w:szCs w:val="24"/>
        </w:rPr>
        <w:t xml:space="preserve"> </w:t>
      </w:r>
      <w:r w:rsidRPr="00EA18EB">
        <w:rPr>
          <w:color w:val="auto"/>
          <w:sz w:val="24"/>
          <w:szCs w:val="24"/>
        </w:rPr>
        <w:lastRenderedPageBreak/>
        <w:t>С.К.), дата запуска, имена инициатора процесса и пользователя, ответственного за выполнение процесса (Колганова Диана).</w:t>
      </w:r>
    </w:p>
    <w:p w14:paraId="769D24EA" w14:textId="5EE32A6F"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Основная часть страницы пользовательской задачи разделена на вклад</w:t>
      </w:r>
      <w:r w:rsidRPr="00EA18EB">
        <w:rPr>
          <w:color w:val="auto"/>
          <w:sz w:val="24"/>
          <w:szCs w:val="24"/>
        </w:rPr>
        <w:softHyphen/>
        <w:t>ки. На вкладке ^ Главная страница отображаются элементы, сформированные на основании контекста задачи. Здесь нам потребуется ввод определенных данных в соответствующие поля (ФИО, Телефон, E-</w:t>
      </w:r>
      <w:proofErr w:type="spellStart"/>
      <w:r w:rsidRPr="00EA18EB">
        <w:rPr>
          <w:color w:val="auto"/>
          <w:sz w:val="24"/>
          <w:szCs w:val="24"/>
        </w:rPr>
        <w:t>mail</w:t>
      </w:r>
      <w:proofErr w:type="spellEnd"/>
      <w:r w:rsidRPr="00EA18EB">
        <w:rPr>
          <w:color w:val="auto"/>
          <w:sz w:val="24"/>
          <w:szCs w:val="24"/>
        </w:rPr>
        <w:t>, Адрес, Марка велосипеда, Покупка). Обязательные для заполнения поля помечены звездочкой – не заполнив их, вы не сможете доложить о выполнении задачи.</w:t>
      </w:r>
    </w:p>
    <w:p w14:paraId="54B94BD7" w14:textId="4DA0707E" w:rsidR="00EA18EB" w:rsidRDefault="00EA18EB" w:rsidP="00EA18EB">
      <w:pPr>
        <w:tabs>
          <w:tab w:val="left" w:pos="709"/>
          <w:tab w:val="left" w:pos="1134"/>
        </w:tabs>
        <w:ind w:firstLine="426"/>
        <w:jc w:val="both"/>
        <w:rPr>
          <w:color w:val="auto"/>
          <w:sz w:val="24"/>
          <w:szCs w:val="24"/>
        </w:rPr>
      </w:pPr>
      <w:r w:rsidRPr="00EA18EB">
        <w:rPr>
          <w:color w:val="auto"/>
          <w:sz w:val="24"/>
          <w:szCs w:val="24"/>
        </w:rPr>
        <w:t>В нижней части вкладки Главная страница можно увидеть кнопки, при помощи которых можно доложить системе о выполнении задачи. Количество данных кнопок и их названия определяются количеством и именами переходов, выходящих из пользовательской задачи.</w:t>
      </w:r>
    </w:p>
    <w:p w14:paraId="38B6DC29" w14:textId="3756493B" w:rsidR="00EA18EB" w:rsidRDefault="00EA18EB" w:rsidP="00EA18EB">
      <w:pPr>
        <w:tabs>
          <w:tab w:val="left" w:pos="709"/>
          <w:tab w:val="left" w:pos="1134"/>
        </w:tabs>
        <w:ind w:firstLine="0"/>
        <w:jc w:val="center"/>
        <w:rPr>
          <w:color w:val="auto"/>
          <w:sz w:val="24"/>
          <w:szCs w:val="24"/>
        </w:rPr>
      </w:pPr>
      <w:r w:rsidRPr="00EA18EB">
        <w:rPr>
          <w:noProof/>
          <w:color w:val="auto"/>
          <w:sz w:val="24"/>
          <w:szCs w:val="24"/>
        </w:rPr>
        <w:drawing>
          <wp:inline distT="0" distB="0" distL="0" distR="0" wp14:anchorId="7568EAFB" wp14:editId="1D393942">
            <wp:extent cx="3381375" cy="2600325"/>
            <wp:effectExtent l="0" t="0" r="9525" b="9525"/>
            <wp:docPr id="285" name="Рисунок 285" descr="c:\users\pr\desktop\курсы для вузов\задача первая кноп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pr\desktop\курсы для вузов\задача первая кнопки.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81375" cy="2600325"/>
                    </a:xfrm>
                    <a:prstGeom prst="rect">
                      <a:avLst/>
                    </a:prstGeom>
                    <a:noFill/>
                    <a:ln>
                      <a:noFill/>
                    </a:ln>
                  </pic:spPr>
                </pic:pic>
              </a:graphicData>
            </a:graphic>
          </wp:inline>
        </w:drawing>
      </w:r>
    </w:p>
    <w:p w14:paraId="77EAB0E0" w14:textId="68101F05"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Панель инструментов страницы пользовательской задачи позволяет выполнить ряд специфических действий с задачей:</w:t>
      </w:r>
    </w:p>
    <w:p w14:paraId="1E0490E5" w14:textId="7E330D76" w:rsidR="00EA18EB" w:rsidRPr="00EA18EB" w:rsidRDefault="00EA18EB" w:rsidP="006873A2">
      <w:pPr>
        <w:pStyle w:val="a6"/>
        <w:numPr>
          <w:ilvl w:val="0"/>
          <w:numId w:val="94"/>
        </w:numPr>
        <w:tabs>
          <w:tab w:val="left" w:pos="709"/>
        </w:tabs>
        <w:ind w:left="0" w:firstLine="426"/>
        <w:jc w:val="both"/>
        <w:rPr>
          <w:color w:val="auto"/>
          <w:sz w:val="24"/>
          <w:szCs w:val="24"/>
        </w:rPr>
      </w:pPr>
      <w:r w:rsidRPr="00EA18EB">
        <w:rPr>
          <w:b/>
          <w:color w:val="auto"/>
          <w:sz w:val="24"/>
          <w:szCs w:val="24"/>
        </w:rPr>
        <w:t xml:space="preserve">Карта процесса. </w:t>
      </w:r>
      <w:r w:rsidRPr="00EA18EB">
        <w:rPr>
          <w:color w:val="auto"/>
          <w:sz w:val="24"/>
          <w:szCs w:val="24"/>
        </w:rPr>
        <w:t>Открывает карту процесса. На карте процесса можно просмотреть не только ее графическую модель, но и увидеть, на каком этапе находится выполнение процесса. Кнопка Карта процесса появляется на панели инструментов только у тех пользователей, кому даны права на просмотр карты процесса.</w:t>
      </w:r>
    </w:p>
    <w:p w14:paraId="56F712F0" w14:textId="79ADF9D8" w:rsidR="00EA18EB" w:rsidRPr="00EA18EB" w:rsidRDefault="00EA18EB" w:rsidP="006873A2">
      <w:pPr>
        <w:pStyle w:val="a6"/>
        <w:numPr>
          <w:ilvl w:val="0"/>
          <w:numId w:val="94"/>
        </w:numPr>
        <w:tabs>
          <w:tab w:val="left" w:pos="709"/>
        </w:tabs>
        <w:ind w:left="0" w:firstLine="426"/>
        <w:jc w:val="both"/>
        <w:rPr>
          <w:color w:val="auto"/>
          <w:sz w:val="24"/>
          <w:szCs w:val="24"/>
        </w:rPr>
      </w:pPr>
      <w:r w:rsidRPr="00EA18EB">
        <w:rPr>
          <w:b/>
          <w:color w:val="auto"/>
          <w:sz w:val="24"/>
          <w:szCs w:val="24"/>
        </w:rPr>
        <w:t>Действия.</w:t>
      </w:r>
      <w:r w:rsidRPr="00EA18EB">
        <w:rPr>
          <w:color w:val="auto"/>
          <w:sz w:val="24"/>
          <w:szCs w:val="24"/>
        </w:rPr>
        <w:t xml:space="preserve"> Данная многофункциональная кнопка позволяет получить доступ к следующим командам:</w:t>
      </w:r>
    </w:p>
    <w:p w14:paraId="5BA7BFA0" w14:textId="77777777" w:rsidR="00EA18EB" w:rsidRPr="00A86C2D" w:rsidRDefault="00EA18EB" w:rsidP="006873A2">
      <w:pPr>
        <w:pStyle w:val="a6"/>
        <w:numPr>
          <w:ilvl w:val="0"/>
          <w:numId w:val="95"/>
        </w:numPr>
        <w:tabs>
          <w:tab w:val="left" w:pos="709"/>
        </w:tabs>
        <w:ind w:left="0" w:firstLine="851"/>
        <w:jc w:val="both"/>
        <w:rPr>
          <w:color w:val="auto"/>
          <w:sz w:val="24"/>
          <w:szCs w:val="24"/>
        </w:rPr>
      </w:pPr>
      <w:r w:rsidRPr="00A86C2D">
        <w:rPr>
          <w:b/>
          <w:color w:val="auto"/>
          <w:sz w:val="24"/>
          <w:szCs w:val="24"/>
        </w:rPr>
        <w:t>Сохранить</w:t>
      </w:r>
      <w:r w:rsidRPr="00A86C2D">
        <w:rPr>
          <w:color w:val="auto"/>
          <w:sz w:val="24"/>
          <w:szCs w:val="24"/>
        </w:rPr>
        <w:t>. Если вы пока не можете отчитаться о выполнении зада</w:t>
      </w:r>
      <w:r w:rsidRPr="00A86C2D">
        <w:rPr>
          <w:color w:val="auto"/>
          <w:sz w:val="24"/>
          <w:szCs w:val="24"/>
        </w:rPr>
        <w:softHyphen/>
        <w:t xml:space="preserve">чи, но уже заполнили некоторые поля страницы и хотите сохранить эти данные, используйте кнопку </w:t>
      </w:r>
      <w:proofErr w:type="gramStart"/>
      <w:r w:rsidRPr="00A86C2D">
        <w:rPr>
          <w:color w:val="auto"/>
          <w:sz w:val="24"/>
          <w:szCs w:val="24"/>
        </w:rPr>
        <w:t>Сохранить</w:t>
      </w:r>
      <w:proofErr w:type="gramEnd"/>
      <w:r w:rsidRPr="00A86C2D">
        <w:rPr>
          <w:color w:val="auto"/>
          <w:sz w:val="24"/>
          <w:szCs w:val="24"/>
        </w:rPr>
        <w:t xml:space="preserve"> панели инструментов. Это позволит временно закрыть страницу пользовательской задачи, а при следующем ее просмотре вы увидите ее в том же виде.</w:t>
      </w:r>
    </w:p>
    <w:p w14:paraId="40A1DC20" w14:textId="77777777" w:rsidR="00EA18EB" w:rsidRPr="00A86C2D" w:rsidRDefault="00EA18EB" w:rsidP="006873A2">
      <w:pPr>
        <w:pStyle w:val="a6"/>
        <w:numPr>
          <w:ilvl w:val="0"/>
          <w:numId w:val="95"/>
        </w:numPr>
        <w:tabs>
          <w:tab w:val="left" w:pos="709"/>
        </w:tabs>
        <w:ind w:left="0" w:firstLine="851"/>
        <w:jc w:val="both"/>
        <w:rPr>
          <w:color w:val="auto"/>
          <w:sz w:val="24"/>
          <w:szCs w:val="24"/>
        </w:rPr>
      </w:pPr>
      <w:r w:rsidRPr="00A86C2D">
        <w:rPr>
          <w:b/>
          <w:color w:val="auto"/>
          <w:sz w:val="24"/>
          <w:szCs w:val="24"/>
        </w:rPr>
        <w:t>Назначить</w:t>
      </w:r>
      <w:r w:rsidRPr="00A86C2D">
        <w:rPr>
          <w:color w:val="auto"/>
          <w:sz w:val="24"/>
          <w:szCs w:val="24"/>
        </w:rPr>
        <w:t>. Позволяет отказаться от личного выполнения назначенной вам задачи и выбрать другого исполнителя. Данное действие возможно, если вы имеете на это права, а данная пользовательская задача может переназначаться со</w:t>
      </w:r>
      <w:r w:rsidRPr="00A86C2D">
        <w:rPr>
          <w:color w:val="auto"/>
          <w:sz w:val="24"/>
          <w:szCs w:val="24"/>
        </w:rPr>
        <w:softHyphen/>
        <w:t>гласно ее настройкам.</w:t>
      </w:r>
    </w:p>
    <w:p w14:paraId="6F87AAEB" w14:textId="38F57126" w:rsidR="00EA18EB" w:rsidRPr="00A86C2D" w:rsidRDefault="00EA18EB" w:rsidP="006873A2">
      <w:pPr>
        <w:pStyle w:val="a6"/>
        <w:numPr>
          <w:ilvl w:val="0"/>
          <w:numId w:val="95"/>
        </w:numPr>
        <w:tabs>
          <w:tab w:val="left" w:pos="709"/>
        </w:tabs>
        <w:ind w:left="0" w:firstLine="851"/>
        <w:jc w:val="both"/>
        <w:rPr>
          <w:color w:val="auto"/>
          <w:sz w:val="24"/>
          <w:szCs w:val="24"/>
        </w:rPr>
      </w:pPr>
      <w:r w:rsidRPr="00A86C2D">
        <w:rPr>
          <w:b/>
          <w:color w:val="auto"/>
          <w:sz w:val="24"/>
          <w:szCs w:val="24"/>
        </w:rPr>
        <w:t xml:space="preserve">Задать вопрос. </w:t>
      </w:r>
      <w:r w:rsidRPr="00A86C2D">
        <w:rPr>
          <w:color w:val="auto"/>
          <w:sz w:val="24"/>
          <w:szCs w:val="24"/>
        </w:rPr>
        <w:t>Задать вопрос другому участнику данного бизнес-процесса.</w:t>
      </w:r>
    </w:p>
    <w:p w14:paraId="347846E8" w14:textId="77777777" w:rsidR="00EA18EB" w:rsidRPr="00A86C2D" w:rsidRDefault="00EA18EB" w:rsidP="006873A2">
      <w:pPr>
        <w:pStyle w:val="a6"/>
        <w:numPr>
          <w:ilvl w:val="0"/>
          <w:numId w:val="95"/>
        </w:numPr>
        <w:tabs>
          <w:tab w:val="left" w:pos="709"/>
        </w:tabs>
        <w:ind w:left="0" w:firstLine="851"/>
        <w:jc w:val="both"/>
        <w:rPr>
          <w:color w:val="auto"/>
          <w:sz w:val="24"/>
          <w:szCs w:val="24"/>
        </w:rPr>
      </w:pPr>
      <w:r w:rsidRPr="00A86C2D">
        <w:rPr>
          <w:b/>
          <w:color w:val="auto"/>
          <w:sz w:val="24"/>
          <w:szCs w:val="24"/>
        </w:rPr>
        <w:t xml:space="preserve">Добавить комментарий. </w:t>
      </w:r>
      <w:r w:rsidRPr="00A86C2D">
        <w:rPr>
          <w:color w:val="auto"/>
          <w:sz w:val="24"/>
          <w:szCs w:val="24"/>
        </w:rPr>
        <w:t>Оставить комментарий по данному экземпляру бизнес-процесса.</w:t>
      </w:r>
    </w:p>
    <w:p w14:paraId="45D1E8B7"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Комментарии и вопросы, заданные по процессу его участниками, могут быть просмотрены на одноименных вкладках страницы пользовательской за</w:t>
      </w:r>
      <w:r w:rsidRPr="00EA18EB">
        <w:rPr>
          <w:color w:val="auto"/>
          <w:sz w:val="24"/>
          <w:szCs w:val="24"/>
        </w:rPr>
        <w:softHyphen/>
        <w:t>дачи или на странице экземпляра процесса.</w:t>
      </w:r>
    </w:p>
    <w:p w14:paraId="58187039" w14:textId="77777777" w:rsidR="00EA18EB" w:rsidRPr="00EA18EB" w:rsidRDefault="00EA18EB" w:rsidP="00EA18EB">
      <w:pPr>
        <w:tabs>
          <w:tab w:val="left" w:pos="709"/>
          <w:tab w:val="left" w:pos="1134"/>
        </w:tabs>
        <w:ind w:firstLine="426"/>
        <w:jc w:val="both"/>
        <w:rPr>
          <w:color w:val="auto"/>
          <w:sz w:val="24"/>
          <w:szCs w:val="24"/>
        </w:rPr>
      </w:pPr>
      <w:r w:rsidRPr="00EA18EB">
        <w:rPr>
          <w:color w:val="auto"/>
          <w:sz w:val="24"/>
          <w:szCs w:val="24"/>
        </w:rPr>
        <w:t>Заполнив все поля формы задачи «Зарегистрировать и обработать заявку», нажмем кнопку Далее.</w:t>
      </w:r>
    </w:p>
    <w:p w14:paraId="36E30BFE" w14:textId="66CF9750" w:rsidR="00EA18EB" w:rsidRDefault="00EA18EB" w:rsidP="00EA18EB">
      <w:pPr>
        <w:tabs>
          <w:tab w:val="left" w:pos="709"/>
          <w:tab w:val="left" w:pos="1134"/>
        </w:tabs>
        <w:ind w:firstLine="426"/>
        <w:jc w:val="both"/>
        <w:rPr>
          <w:color w:val="auto"/>
          <w:sz w:val="24"/>
          <w:szCs w:val="24"/>
        </w:rPr>
      </w:pPr>
      <w:r w:rsidRPr="00EA18EB">
        <w:rPr>
          <w:color w:val="auto"/>
          <w:sz w:val="24"/>
          <w:szCs w:val="24"/>
        </w:rPr>
        <w:t>Система выдаст сообщение, что задача выполнена и укажет нам следующих исполнителей</w:t>
      </w:r>
    </w:p>
    <w:p w14:paraId="01E744FC" w14:textId="04820284" w:rsidR="00EA18EB" w:rsidRDefault="00A86C2D" w:rsidP="00A86C2D">
      <w:pPr>
        <w:tabs>
          <w:tab w:val="left" w:pos="709"/>
          <w:tab w:val="left" w:pos="1134"/>
        </w:tabs>
        <w:ind w:firstLine="0"/>
        <w:jc w:val="center"/>
        <w:rPr>
          <w:color w:val="auto"/>
          <w:sz w:val="24"/>
          <w:szCs w:val="24"/>
        </w:rPr>
      </w:pPr>
      <w:r w:rsidRPr="00A86C2D">
        <w:rPr>
          <w:noProof/>
          <w:color w:val="auto"/>
          <w:sz w:val="24"/>
          <w:szCs w:val="24"/>
        </w:rPr>
        <w:lastRenderedPageBreak/>
        <w:drawing>
          <wp:inline distT="0" distB="0" distL="0" distR="0" wp14:anchorId="2CD12508" wp14:editId="6CAD11A4">
            <wp:extent cx="3600000" cy="3546667"/>
            <wp:effectExtent l="0" t="0" r="635" b="0"/>
            <wp:docPr id="286" name="Рисунок 286" descr="c:\users\pr\desktop\курсы для вузов\задача первая после нажатия кнопки да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pr\desktop\курсы для вузов\задача первая после нажатия кнопки далее.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00000" cy="3546667"/>
                    </a:xfrm>
                    <a:prstGeom prst="rect">
                      <a:avLst/>
                    </a:prstGeom>
                    <a:noFill/>
                    <a:ln>
                      <a:noFill/>
                    </a:ln>
                  </pic:spPr>
                </pic:pic>
              </a:graphicData>
            </a:graphic>
          </wp:inline>
        </w:drawing>
      </w:r>
    </w:p>
    <w:p w14:paraId="5AFD4A79"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 xml:space="preserve">Задача согласно </w:t>
      </w:r>
      <w:proofErr w:type="gramStart"/>
      <w:r w:rsidRPr="00A86C2D">
        <w:rPr>
          <w:color w:val="auto"/>
          <w:sz w:val="24"/>
          <w:szCs w:val="24"/>
        </w:rPr>
        <w:t>карте процесса</w:t>
      </w:r>
      <w:proofErr w:type="gramEnd"/>
      <w:r w:rsidRPr="00A86C2D">
        <w:rPr>
          <w:color w:val="auto"/>
          <w:sz w:val="24"/>
          <w:szCs w:val="24"/>
        </w:rPr>
        <w:t xml:space="preserve"> уйдет на менеджеров отдела продаж, кто первый её откроет, тот и будет ответственный за выполнение задачи.</w:t>
      </w:r>
    </w:p>
    <w:p w14:paraId="36F2F87A"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 xml:space="preserve">Зайдем в систему под первым менеджером Петровым Евгением – логин </w:t>
      </w:r>
      <w:proofErr w:type="spellStart"/>
      <w:r w:rsidRPr="00A86C2D">
        <w:rPr>
          <w:color w:val="auto"/>
          <w:sz w:val="24"/>
          <w:szCs w:val="24"/>
        </w:rPr>
        <w:t>manager</w:t>
      </w:r>
      <w:proofErr w:type="spellEnd"/>
      <w:r w:rsidRPr="00A86C2D">
        <w:rPr>
          <w:color w:val="auto"/>
          <w:sz w:val="24"/>
          <w:szCs w:val="24"/>
        </w:rPr>
        <w:t>, пароль пустой.</w:t>
      </w:r>
    </w:p>
    <w:p w14:paraId="565B5F78" w14:textId="2300206C" w:rsidR="00EA18EB" w:rsidRDefault="00A86C2D" w:rsidP="00A86C2D">
      <w:pPr>
        <w:tabs>
          <w:tab w:val="left" w:pos="709"/>
          <w:tab w:val="left" w:pos="1134"/>
        </w:tabs>
        <w:ind w:firstLine="426"/>
        <w:jc w:val="both"/>
        <w:rPr>
          <w:color w:val="auto"/>
          <w:sz w:val="24"/>
          <w:szCs w:val="24"/>
        </w:rPr>
      </w:pPr>
      <w:r w:rsidRPr="00A86C2D">
        <w:rPr>
          <w:color w:val="auto"/>
          <w:sz w:val="24"/>
          <w:szCs w:val="24"/>
        </w:rPr>
        <w:t>И увидим, что ему пришла задача по процессу «Оформить заявку на покупку»</w:t>
      </w:r>
    </w:p>
    <w:p w14:paraId="711D78A8" w14:textId="1E9C420D" w:rsidR="00EA18EB" w:rsidRDefault="00A86C2D" w:rsidP="00A86C2D">
      <w:pPr>
        <w:tabs>
          <w:tab w:val="left" w:pos="709"/>
          <w:tab w:val="left" w:pos="1134"/>
        </w:tabs>
        <w:ind w:firstLine="0"/>
        <w:jc w:val="center"/>
        <w:rPr>
          <w:color w:val="auto"/>
          <w:sz w:val="24"/>
          <w:szCs w:val="24"/>
        </w:rPr>
      </w:pPr>
      <w:r w:rsidRPr="00A86C2D">
        <w:rPr>
          <w:noProof/>
          <w:color w:val="auto"/>
          <w:sz w:val="24"/>
          <w:szCs w:val="24"/>
        </w:rPr>
        <w:drawing>
          <wp:inline distT="0" distB="0" distL="0" distR="0" wp14:anchorId="4D2BE9B7" wp14:editId="68DE812D">
            <wp:extent cx="3600000" cy="1244860"/>
            <wp:effectExtent l="0" t="0" r="635" b="0"/>
            <wp:docPr id="287" name="Рисунок 287" descr="c:\users\pr\desktop\курсы для вузов\вторая зада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pr\desktop\курсы для вузов\вторая задача.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00000" cy="1244860"/>
                    </a:xfrm>
                    <a:prstGeom prst="rect">
                      <a:avLst/>
                    </a:prstGeom>
                    <a:noFill/>
                    <a:ln>
                      <a:noFill/>
                    </a:ln>
                  </pic:spPr>
                </pic:pic>
              </a:graphicData>
            </a:graphic>
          </wp:inline>
        </w:drawing>
      </w:r>
    </w:p>
    <w:p w14:paraId="3BFA295A" w14:textId="47F8B057" w:rsidR="00EA18EB" w:rsidRDefault="00A86C2D" w:rsidP="002F61D1">
      <w:pPr>
        <w:tabs>
          <w:tab w:val="left" w:pos="709"/>
          <w:tab w:val="left" w:pos="1134"/>
        </w:tabs>
        <w:ind w:firstLine="426"/>
        <w:jc w:val="both"/>
        <w:rPr>
          <w:color w:val="auto"/>
          <w:sz w:val="24"/>
          <w:szCs w:val="24"/>
        </w:rPr>
      </w:pPr>
      <w:r w:rsidRPr="00A86C2D">
        <w:rPr>
          <w:color w:val="auto"/>
          <w:sz w:val="24"/>
          <w:szCs w:val="24"/>
        </w:rPr>
        <w:t>Перейдем в задачу и заполним все поля формы и отправим задачу дальше.</w:t>
      </w:r>
    </w:p>
    <w:p w14:paraId="1AFD86DF" w14:textId="3EE28649" w:rsidR="00EA18EB" w:rsidRDefault="00A86C2D" w:rsidP="00A86C2D">
      <w:pPr>
        <w:tabs>
          <w:tab w:val="left" w:pos="709"/>
          <w:tab w:val="left" w:pos="1134"/>
        </w:tabs>
        <w:ind w:firstLine="0"/>
        <w:jc w:val="center"/>
        <w:rPr>
          <w:color w:val="auto"/>
          <w:sz w:val="24"/>
          <w:szCs w:val="24"/>
        </w:rPr>
      </w:pPr>
      <w:r w:rsidRPr="00A86C2D">
        <w:rPr>
          <w:noProof/>
          <w:color w:val="auto"/>
          <w:sz w:val="24"/>
          <w:szCs w:val="24"/>
        </w:rPr>
        <w:drawing>
          <wp:inline distT="0" distB="0" distL="0" distR="0" wp14:anchorId="024E6F49" wp14:editId="5C9DDC7A">
            <wp:extent cx="3600000" cy="3548988"/>
            <wp:effectExtent l="0" t="0" r="635" b="0"/>
            <wp:docPr id="65" name="Рисунок 65" descr="c:\users\pr\desktop\курсы для вузов\оформить заявку на покуп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r\desktop\курсы для вузов\оформить заявку на покупку.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00000" cy="3548988"/>
                    </a:xfrm>
                    <a:prstGeom prst="rect">
                      <a:avLst/>
                    </a:prstGeom>
                    <a:noFill/>
                    <a:ln>
                      <a:noFill/>
                    </a:ln>
                  </pic:spPr>
                </pic:pic>
              </a:graphicData>
            </a:graphic>
          </wp:inline>
        </w:drawing>
      </w:r>
    </w:p>
    <w:p w14:paraId="685A4C4A" w14:textId="7A1FEB94" w:rsidR="00EA18EB" w:rsidRDefault="00A86C2D" w:rsidP="002F61D1">
      <w:pPr>
        <w:tabs>
          <w:tab w:val="left" w:pos="709"/>
          <w:tab w:val="left" w:pos="1134"/>
        </w:tabs>
        <w:ind w:firstLine="426"/>
        <w:jc w:val="both"/>
        <w:rPr>
          <w:color w:val="auto"/>
          <w:sz w:val="24"/>
          <w:szCs w:val="24"/>
        </w:rPr>
      </w:pPr>
      <w:r w:rsidRPr="00A86C2D">
        <w:rPr>
          <w:color w:val="auto"/>
          <w:sz w:val="24"/>
          <w:szCs w:val="24"/>
        </w:rPr>
        <w:t xml:space="preserve">Далее Петрову Евгению также придет задача «Проверить наличие товара на складе», после того как он проверит есть ли данный товар на складе он отвечает </w:t>
      </w:r>
      <w:proofErr w:type="gramStart"/>
      <w:r w:rsidRPr="00A86C2D">
        <w:rPr>
          <w:color w:val="auto"/>
          <w:sz w:val="24"/>
          <w:szCs w:val="24"/>
        </w:rPr>
        <w:t>к примеру</w:t>
      </w:r>
      <w:proofErr w:type="gramEnd"/>
      <w:r w:rsidRPr="00A86C2D">
        <w:rPr>
          <w:color w:val="auto"/>
          <w:sz w:val="24"/>
          <w:szCs w:val="24"/>
        </w:rPr>
        <w:t xml:space="preserve"> что нет и мы двигаемся дальше по процессу.</w:t>
      </w:r>
    </w:p>
    <w:p w14:paraId="5A299E89" w14:textId="0580720F" w:rsidR="00EA18EB" w:rsidRDefault="00A86C2D" w:rsidP="00A86C2D">
      <w:pPr>
        <w:tabs>
          <w:tab w:val="left" w:pos="709"/>
          <w:tab w:val="left" w:pos="1134"/>
        </w:tabs>
        <w:ind w:firstLine="0"/>
        <w:jc w:val="center"/>
        <w:rPr>
          <w:color w:val="auto"/>
          <w:sz w:val="24"/>
          <w:szCs w:val="24"/>
        </w:rPr>
      </w:pPr>
      <w:r w:rsidRPr="00A86C2D">
        <w:rPr>
          <w:noProof/>
          <w:color w:val="auto"/>
          <w:sz w:val="24"/>
          <w:szCs w:val="24"/>
        </w:rPr>
        <w:lastRenderedPageBreak/>
        <w:drawing>
          <wp:inline distT="0" distB="0" distL="0" distR="0" wp14:anchorId="6FDC86CF" wp14:editId="54EF88E4">
            <wp:extent cx="3600000" cy="3831579"/>
            <wp:effectExtent l="0" t="0" r="635" b="0"/>
            <wp:docPr id="66" name="Рисунок 66" descr="c:\users\pr\desktop\курсы для вузов\проверка наличия на скла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pr\desktop\курсы для вузов\проверка наличия на складе.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00000" cy="3831579"/>
                    </a:xfrm>
                    <a:prstGeom prst="rect">
                      <a:avLst/>
                    </a:prstGeom>
                    <a:noFill/>
                    <a:ln>
                      <a:noFill/>
                    </a:ln>
                  </pic:spPr>
                </pic:pic>
              </a:graphicData>
            </a:graphic>
          </wp:inline>
        </w:drawing>
      </w:r>
    </w:p>
    <w:p w14:paraId="1ADE575C" w14:textId="49096834" w:rsidR="00EA18EB" w:rsidRDefault="00A86C2D" w:rsidP="002F61D1">
      <w:pPr>
        <w:tabs>
          <w:tab w:val="left" w:pos="709"/>
          <w:tab w:val="left" w:pos="1134"/>
        </w:tabs>
        <w:ind w:firstLine="426"/>
        <w:jc w:val="both"/>
        <w:rPr>
          <w:color w:val="auto"/>
          <w:sz w:val="24"/>
          <w:szCs w:val="24"/>
        </w:rPr>
      </w:pPr>
      <w:r w:rsidRPr="00A86C2D">
        <w:rPr>
          <w:color w:val="auto"/>
          <w:sz w:val="24"/>
          <w:szCs w:val="24"/>
        </w:rPr>
        <w:t>Далее одновременно приходит две задачи на Петрова Евгения, «Заказать товар с фабрики» и «Информировать клиента. После того как менеджер закажет велосипед необходимой марки с фабрики и информирует клиента по телефону и e-</w:t>
      </w:r>
      <w:proofErr w:type="spellStart"/>
      <w:r w:rsidRPr="00A86C2D">
        <w:rPr>
          <w:color w:val="auto"/>
          <w:sz w:val="24"/>
          <w:szCs w:val="24"/>
        </w:rPr>
        <w:t>mail</w:t>
      </w:r>
      <w:proofErr w:type="spellEnd"/>
      <w:r w:rsidRPr="00A86C2D">
        <w:rPr>
          <w:color w:val="auto"/>
          <w:sz w:val="24"/>
          <w:szCs w:val="24"/>
        </w:rPr>
        <w:t xml:space="preserve">, что товар придет с задержкой. Он </w:t>
      </w:r>
      <w:proofErr w:type="gramStart"/>
      <w:r w:rsidRPr="00A86C2D">
        <w:rPr>
          <w:color w:val="auto"/>
          <w:sz w:val="24"/>
          <w:szCs w:val="24"/>
        </w:rPr>
        <w:t>говорит</w:t>
      </w:r>
      <w:proofErr w:type="gramEnd"/>
      <w:r w:rsidRPr="00A86C2D">
        <w:rPr>
          <w:color w:val="auto"/>
          <w:sz w:val="24"/>
          <w:szCs w:val="24"/>
        </w:rPr>
        <w:t xml:space="preserve"> что товар заказан и клиент информирован.</w:t>
      </w:r>
    </w:p>
    <w:p w14:paraId="11B9FE6E" w14:textId="47AE2887" w:rsidR="00EA18EB" w:rsidRDefault="00A86C2D" w:rsidP="00A86C2D">
      <w:pPr>
        <w:tabs>
          <w:tab w:val="left" w:pos="709"/>
          <w:tab w:val="left" w:pos="1134"/>
        </w:tabs>
        <w:ind w:firstLine="0"/>
        <w:jc w:val="center"/>
        <w:rPr>
          <w:color w:val="auto"/>
          <w:sz w:val="24"/>
          <w:szCs w:val="24"/>
        </w:rPr>
      </w:pPr>
      <w:r w:rsidRPr="00A86C2D">
        <w:rPr>
          <w:noProof/>
          <w:color w:val="auto"/>
          <w:sz w:val="24"/>
          <w:szCs w:val="24"/>
        </w:rPr>
        <w:drawing>
          <wp:inline distT="0" distB="0" distL="0" distR="0" wp14:anchorId="18171302" wp14:editId="681D84AE">
            <wp:extent cx="3600000" cy="3857654"/>
            <wp:effectExtent l="0" t="0" r="635" b="0"/>
            <wp:docPr id="67" name="Рисунок 67" descr="c:\users\pr\desktop\курсы для вузов\информирование кли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pr\desktop\курсы для вузов\информирование клиента.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00000" cy="3857654"/>
                    </a:xfrm>
                    <a:prstGeom prst="rect">
                      <a:avLst/>
                    </a:prstGeom>
                    <a:noFill/>
                    <a:ln>
                      <a:noFill/>
                    </a:ln>
                  </pic:spPr>
                </pic:pic>
              </a:graphicData>
            </a:graphic>
          </wp:inline>
        </w:drawing>
      </w:r>
    </w:p>
    <w:p w14:paraId="2ADFA8B7" w14:textId="0A3671DD" w:rsidR="00EA18EB" w:rsidRDefault="00A86C2D" w:rsidP="002F61D1">
      <w:pPr>
        <w:tabs>
          <w:tab w:val="left" w:pos="709"/>
          <w:tab w:val="left" w:pos="1134"/>
        </w:tabs>
        <w:ind w:firstLine="426"/>
        <w:jc w:val="both"/>
        <w:rPr>
          <w:color w:val="auto"/>
          <w:sz w:val="24"/>
          <w:szCs w:val="24"/>
        </w:rPr>
      </w:pPr>
      <w:r w:rsidRPr="00A86C2D">
        <w:rPr>
          <w:color w:val="auto"/>
          <w:sz w:val="24"/>
          <w:szCs w:val="24"/>
        </w:rPr>
        <w:t>Далее приходит задача опять на менеджера Петрова Евгения – «Выдача товара по заказу»</w:t>
      </w:r>
    </w:p>
    <w:p w14:paraId="23DD80F7" w14:textId="25B3807E" w:rsidR="00EA18EB" w:rsidRDefault="00A86C2D" w:rsidP="00A86C2D">
      <w:pPr>
        <w:tabs>
          <w:tab w:val="left" w:pos="709"/>
          <w:tab w:val="left" w:pos="1134"/>
        </w:tabs>
        <w:ind w:firstLine="0"/>
        <w:jc w:val="center"/>
        <w:rPr>
          <w:color w:val="auto"/>
          <w:sz w:val="24"/>
          <w:szCs w:val="24"/>
        </w:rPr>
      </w:pPr>
      <w:r w:rsidRPr="00A86C2D">
        <w:rPr>
          <w:noProof/>
          <w:color w:val="auto"/>
          <w:sz w:val="24"/>
          <w:szCs w:val="24"/>
        </w:rPr>
        <w:lastRenderedPageBreak/>
        <w:drawing>
          <wp:inline distT="0" distB="0" distL="0" distR="0" wp14:anchorId="6F395513" wp14:editId="2F142973">
            <wp:extent cx="3600000" cy="3600000"/>
            <wp:effectExtent l="0" t="0" r="635" b="635"/>
            <wp:docPr id="68" name="Рисунок 68" descr="c:\users\pr\desktop\курсы для вузов\выдача товара по заказ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pr\desktop\курсы для вузов\выдача товара по заказу.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6A5BF78C" w14:textId="01E26F0A" w:rsidR="00EA18EB" w:rsidRDefault="00A86C2D" w:rsidP="002F61D1">
      <w:pPr>
        <w:tabs>
          <w:tab w:val="left" w:pos="709"/>
          <w:tab w:val="left" w:pos="1134"/>
        </w:tabs>
        <w:ind w:firstLine="426"/>
        <w:jc w:val="both"/>
        <w:rPr>
          <w:color w:val="auto"/>
          <w:sz w:val="24"/>
          <w:szCs w:val="24"/>
        </w:rPr>
      </w:pPr>
      <w:r w:rsidRPr="00A86C2D">
        <w:rPr>
          <w:color w:val="auto"/>
          <w:sz w:val="24"/>
          <w:szCs w:val="24"/>
        </w:rPr>
        <w:t>И процесс завершается после того как товар будет выдан. Система выдаст сообщение, что Процесс завершен с информацией по процессу.</w:t>
      </w:r>
    </w:p>
    <w:p w14:paraId="19195CCA" w14:textId="3D653714" w:rsidR="00EA18EB" w:rsidRDefault="00A86C2D" w:rsidP="00A86C2D">
      <w:pPr>
        <w:tabs>
          <w:tab w:val="left" w:pos="709"/>
          <w:tab w:val="left" w:pos="1134"/>
        </w:tabs>
        <w:ind w:firstLine="0"/>
        <w:jc w:val="center"/>
        <w:rPr>
          <w:color w:val="auto"/>
          <w:sz w:val="24"/>
          <w:szCs w:val="24"/>
        </w:rPr>
      </w:pPr>
      <w:r w:rsidRPr="00A86C2D">
        <w:rPr>
          <w:noProof/>
          <w:color w:val="auto"/>
          <w:sz w:val="24"/>
          <w:szCs w:val="24"/>
        </w:rPr>
        <w:drawing>
          <wp:inline distT="0" distB="0" distL="0" distR="0" wp14:anchorId="1D1E3C48" wp14:editId="281C77BB">
            <wp:extent cx="3600000" cy="3461272"/>
            <wp:effectExtent l="0" t="0" r="635" b="6350"/>
            <wp:docPr id="69" name="Рисунок 69" descr="c:\users\pr\desktop\курсы для вузов\завершение проце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pr\desktop\курсы для вузов\завершение процесса.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00000" cy="3461272"/>
                    </a:xfrm>
                    <a:prstGeom prst="rect">
                      <a:avLst/>
                    </a:prstGeom>
                    <a:noFill/>
                    <a:ln>
                      <a:noFill/>
                    </a:ln>
                  </pic:spPr>
                </pic:pic>
              </a:graphicData>
            </a:graphic>
          </wp:inline>
        </w:drawing>
      </w:r>
    </w:p>
    <w:p w14:paraId="6448FD3A" w14:textId="77777777" w:rsidR="00EA18EB" w:rsidRDefault="00EA18EB" w:rsidP="002F61D1">
      <w:pPr>
        <w:tabs>
          <w:tab w:val="left" w:pos="709"/>
          <w:tab w:val="left" w:pos="1134"/>
        </w:tabs>
        <w:ind w:firstLine="426"/>
        <w:jc w:val="both"/>
        <w:rPr>
          <w:color w:val="auto"/>
          <w:sz w:val="24"/>
          <w:szCs w:val="24"/>
        </w:rPr>
      </w:pPr>
    </w:p>
    <w:p w14:paraId="7CCCB3B3" w14:textId="77777777" w:rsidR="00A86C2D" w:rsidRPr="00A86C2D" w:rsidRDefault="00A86C2D" w:rsidP="00A86C2D">
      <w:pPr>
        <w:tabs>
          <w:tab w:val="left" w:pos="709"/>
          <w:tab w:val="left" w:pos="1134"/>
        </w:tabs>
        <w:ind w:firstLine="426"/>
        <w:jc w:val="both"/>
        <w:rPr>
          <w:b/>
          <w:color w:val="auto"/>
          <w:szCs w:val="24"/>
        </w:rPr>
      </w:pPr>
      <w:r w:rsidRPr="00A86C2D">
        <w:rPr>
          <w:b/>
          <w:color w:val="auto"/>
          <w:szCs w:val="24"/>
        </w:rPr>
        <w:t>Контроль и улучшение бизнес-процесса</w:t>
      </w:r>
    </w:p>
    <w:p w14:paraId="085222B4" w14:textId="06C2CD5B"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Система предоставляет возможность контролировать ход бизнес-процесса.</w:t>
      </w:r>
    </w:p>
    <w:p w14:paraId="665FDCB0"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Все функции контроля можно разбить на две категории:</w:t>
      </w:r>
    </w:p>
    <w:p w14:paraId="194D49E7"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1. Оперативный контроль</w:t>
      </w:r>
    </w:p>
    <w:p w14:paraId="6624C402"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2. Контроль по ключевым показателям</w:t>
      </w:r>
    </w:p>
    <w:p w14:paraId="767E1A14" w14:textId="554214FA"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 xml:space="preserve">Подробнее рассмотрим возможности оперативного контроля хода процессов. Для этих целей служит страница Мои процессы и одноименный </w:t>
      </w:r>
      <w:proofErr w:type="spellStart"/>
      <w:r w:rsidRPr="00A86C2D">
        <w:rPr>
          <w:color w:val="auto"/>
          <w:sz w:val="24"/>
          <w:szCs w:val="24"/>
        </w:rPr>
        <w:t>портлет</w:t>
      </w:r>
      <w:proofErr w:type="spellEnd"/>
      <w:r w:rsidRPr="00A86C2D">
        <w:rPr>
          <w:color w:val="auto"/>
          <w:sz w:val="24"/>
          <w:szCs w:val="24"/>
        </w:rPr>
        <w:t>, а также страница Монитор процессов.</w:t>
      </w:r>
    </w:p>
    <w:p w14:paraId="54C99F46" w14:textId="77777777" w:rsidR="00A86C2D" w:rsidRPr="00A86C2D" w:rsidRDefault="00A86C2D" w:rsidP="00A86C2D">
      <w:pPr>
        <w:tabs>
          <w:tab w:val="left" w:pos="709"/>
          <w:tab w:val="left" w:pos="1134"/>
        </w:tabs>
        <w:ind w:firstLine="426"/>
        <w:jc w:val="both"/>
        <w:rPr>
          <w:b/>
          <w:color w:val="auto"/>
          <w:sz w:val="24"/>
          <w:szCs w:val="24"/>
        </w:rPr>
      </w:pPr>
      <w:r w:rsidRPr="00A86C2D">
        <w:rPr>
          <w:b/>
          <w:color w:val="auto"/>
          <w:sz w:val="24"/>
          <w:szCs w:val="24"/>
        </w:rPr>
        <w:t>Мои процессы</w:t>
      </w:r>
    </w:p>
    <w:p w14:paraId="0A8F4FB8" w14:textId="222014D6" w:rsidR="00967542" w:rsidRDefault="00A86C2D" w:rsidP="00A86C2D">
      <w:pPr>
        <w:tabs>
          <w:tab w:val="left" w:pos="709"/>
          <w:tab w:val="left" w:pos="1134"/>
        </w:tabs>
        <w:ind w:firstLine="426"/>
        <w:jc w:val="both"/>
        <w:rPr>
          <w:color w:val="auto"/>
          <w:sz w:val="24"/>
          <w:szCs w:val="24"/>
        </w:rPr>
      </w:pPr>
      <w:r w:rsidRPr="00A86C2D">
        <w:rPr>
          <w:color w:val="auto"/>
          <w:sz w:val="24"/>
          <w:szCs w:val="24"/>
        </w:rPr>
        <w:t>Страница Мои процессы, открыть которую можно при помощи команды Процессы – Мои процессы бокового или горизонтального меню, отображает список процессов, в которых принимает участие пользователь.</w:t>
      </w:r>
    </w:p>
    <w:p w14:paraId="63A767FC" w14:textId="7E88B734" w:rsidR="00A86C2D" w:rsidRDefault="00A86C2D" w:rsidP="00A86C2D">
      <w:pPr>
        <w:tabs>
          <w:tab w:val="left" w:pos="709"/>
          <w:tab w:val="left" w:pos="1134"/>
        </w:tabs>
        <w:ind w:firstLine="0"/>
        <w:jc w:val="center"/>
        <w:rPr>
          <w:color w:val="auto"/>
          <w:sz w:val="24"/>
          <w:szCs w:val="24"/>
        </w:rPr>
      </w:pPr>
      <w:r w:rsidRPr="00A86C2D">
        <w:rPr>
          <w:noProof/>
          <w:color w:val="auto"/>
          <w:sz w:val="24"/>
          <w:szCs w:val="24"/>
        </w:rPr>
        <w:lastRenderedPageBreak/>
        <w:drawing>
          <wp:inline distT="0" distB="0" distL="0" distR="0" wp14:anchorId="2056891B" wp14:editId="278FF4B1">
            <wp:extent cx="5400000" cy="3517191"/>
            <wp:effectExtent l="0" t="0" r="0" b="7620"/>
            <wp:docPr id="71" name="Рисунок 71" descr="c:\users\pr\desktop\курсы для вузов\мои процес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pr\desktop\курсы для вузов\мои процессы.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00000" cy="3517191"/>
                    </a:xfrm>
                    <a:prstGeom prst="rect">
                      <a:avLst/>
                    </a:prstGeom>
                    <a:noFill/>
                    <a:ln>
                      <a:noFill/>
                    </a:ln>
                  </pic:spPr>
                </pic:pic>
              </a:graphicData>
            </a:graphic>
          </wp:inline>
        </w:drawing>
      </w:r>
    </w:p>
    <w:p w14:paraId="05CCD4FE" w14:textId="17158EB8"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По умолчанию экземпляр процесса будет виден следующим пользователям:</w:t>
      </w:r>
    </w:p>
    <w:p w14:paraId="7548006C" w14:textId="77777777"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владелец процесса;</w:t>
      </w:r>
    </w:p>
    <w:p w14:paraId="06B57363" w14:textId="77777777"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текущий исполнитель;</w:t>
      </w:r>
    </w:p>
    <w:p w14:paraId="1276A95B" w14:textId="77777777"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ответственный за исполнение;</w:t>
      </w:r>
    </w:p>
    <w:p w14:paraId="0CA2D13D" w14:textId="77777777"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инициатор процесса.</w:t>
      </w:r>
    </w:p>
    <w:p w14:paraId="40D65F3B"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Основную часть страницы Мои процессы занимает список процессов. Под каждым процессом отображается информация о нем:</w:t>
      </w:r>
    </w:p>
    <w:p w14:paraId="35BE099B" w14:textId="77777777"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Текущие процессы – количество текущих экземпляров процесса;</w:t>
      </w:r>
    </w:p>
    <w:p w14:paraId="06286DB1" w14:textId="2C4DCCB5"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Мои задачи – количество задач по процессам, назначенных на текущего пользователя;</w:t>
      </w:r>
    </w:p>
    <w:p w14:paraId="49D24817" w14:textId="77777777"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Завершенные процессы – количество завершенных экземпляров процесса;</w:t>
      </w:r>
    </w:p>
    <w:p w14:paraId="46BE8887" w14:textId="54CF06A0"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Прерванные процессы – количество прерванных экземпляров процесса.</w:t>
      </w:r>
    </w:p>
    <w:p w14:paraId="0E2E7023" w14:textId="3B8CC82F"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Щелкнув мышью по названию процесса, вы попадете на страницу процесса.</w:t>
      </w:r>
    </w:p>
    <w:p w14:paraId="17826E44" w14:textId="7DB28D09"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Щелкая мышью по голубым цифрам, обозначающим количество текущих, завершенных и прерванных экземпляров процесса и количество задач, вы будете попадать на соответствующие вкладки с информацией по разделу на странице процесса.</w:t>
      </w:r>
    </w:p>
    <w:p w14:paraId="2CFD0FD0" w14:textId="2E980A73"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При помощи кнопки Настройки вы можете перейти на страницу настроек порядка отображения типов процессов на странице Мои процессы.</w:t>
      </w:r>
    </w:p>
    <w:p w14:paraId="03546839" w14:textId="77777777" w:rsidR="00A86C2D" w:rsidRPr="00A86C2D" w:rsidRDefault="00A86C2D" w:rsidP="00A86C2D">
      <w:pPr>
        <w:tabs>
          <w:tab w:val="left" w:pos="709"/>
          <w:tab w:val="left" w:pos="1134"/>
        </w:tabs>
        <w:ind w:firstLine="426"/>
        <w:jc w:val="both"/>
        <w:rPr>
          <w:color w:val="auto"/>
          <w:sz w:val="24"/>
          <w:szCs w:val="24"/>
        </w:rPr>
      </w:pPr>
    </w:p>
    <w:p w14:paraId="582F0C07" w14:textId="77777777" w:rsidR="00A86C2D" w:rsidRPr="00A86C2D" w:rsidRDefault="00A86C2D" w:rsidP="00A86C2D">
      <w:pPr>
        <w:tabs>
          <w:tab w:val="left" w:pos="709"/>
          <w:tab w:val="left" w:pos="1134"/>
        </w:tabs>
        <w:ind w:firstLine="426"/>
        <w:jc w:val="both"/>
        <w:rPr>
          <w:b/>
          <w:color w:val="auto"/>
          <w:sz w:val="24"/>
          <w:szCs w:val="24"/>
        </w:rPr>
      </w:pPr>
      <w:r w:rsidRPr="00A86C2D">
        <w:rPr>
          <w:b/>
          <w:color w:val="auto"/>
          <w:sz w:val="24"/>
          <w:szCs w:val="24"/>
        </w:rPr>
        <w:t>Карта процесса</w:t>
      </w:r>
    </w:p>
    <w:p w14:paraId="6BD67540" w14:textId="1A320340"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Карта процесса представляет собой графическое отображение текущего состояния бизнес-процесса на графической модели процесса. Просмотрев карту выполняемого процесса, легко понять, на какой стадии находится выполнение.</w:t>
      </w:r>
    </w:p>
    <w:p w14:paraId="2E29741B" w14:textId="6F4320A8" w:rsidR="00A86C2D" w:rsidRDefault="00A86C2D" w:rsidP="00A86C2D">
      <w:pPr>
        <w:tabs>
          <w:tab w:val="left" w:pos="709"/>
          <w:tab w:val="left" w:pos="1134"/>
        </w:tabs>
        <w:ind w:firstLine="426"/>
        <w:jc w:val="both"/>
        <w:rPr>
          <w:color w:val="auto"/>
          <w:sz w:val="24"/>
          <w:szCs w:val="24"/>
        </w:rPr>
      </w:pPr>
      <w:r w:rsidRPr="00A86C2D">
        <w:rPr>
          <w:color w:val="auto"/>
          <w:sz w:val="24"/>
          <w:szCs w:val="24"/>
        </w:rPr>
        <w:t>Просмотр карты процесса осуществляется на новой вкладке браузера.</w:t>
      </w:r>
    </w:p>
    <w:p w14:paraId="38C8DC2B" w14:textId="137E2E14"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 xml:space="preserve">Находясь на странице пользовательской задачи, просмотреть карту процесса можно при помощи кнопки Карта процесса панели инструментов. Со страниц Мои процессы, Монитор процессов, а также с </w:t>
      </w:r>
      <w:proofErr w:type="spellStart"/>
      <w:r w:rsidRPr="00A86C2D">
        <w:rPr>
          <w:color w:val="auto"/>
          <w:sz w:val="24"/>
          <w:szCs w:val="24"/>
        </w:rPr>
        <w:t>портлета</w:t>
      </w:r>
      <w:proofErr w:type="spellEnd"/>
      <w:r w:rsidRPr="00A86C2D">
        <w:rPr>
          <w:color w:val="auto"/>
          <w:sz w:val="24"/>
          <w:szCs w:val="24"/>
        </w:rPr>
        <w:t xml:space="preserve"> Мои процессы просмотреть карту процесса можно при помощи кнопки Карта.</w:t>
      </w:r>
    </w:p>
    <w:p w14:paraId="7D48C896" w14:textId="23CAC892" w:rsidR="00A86C2D" w:rsidRDefault="00A86C2D" w:rsidP="00A86C2D">
      <w:pPr>
        <w:tabs>
          <w:tab w:val="left" w:pos="709"/>
          <w:tab w:val="left" w:pos="1134"/>
        </w:tabs>
        <w:ind w:firstLine="426"/>
        <w:jc w:val="both"/>
        <w:rPr>
          <w:color w:val="auto"/>
          <w:sz w:val="24"/>
          <w:szCs w:val="24"/>
        </w:rPr>
      </w:pPr>
      <w:r w:rsidRPr="00A86C2D">
        <w:rPr>
          <w:color w:val="auto"/>
          <w:sz w:val="24"/>
          <w:szCs w:val="24"/>
        </w:rPr>
        <w:t>На карте процесса, запущенного на выполнение, зеленым цветом отмечен текущий шаг процесса, галочками помечены уже пройденные шаги.</w:t>
      </w:r>
    </w:p>
    <w:p w14:paraId="63C53C0A" w14:textId="7579B515" w:rsidR="00A86C2D" w:rsidRDefault="00A86C2D" w:rsidP="00A86C2D">
      <w:pPr>
        <w:tabs>
          <w:tab w:val="left" w:pos="709"/>
          <w:tab w:val="left" w:pos="1134"/>
        </w:tabs>
        <w:ind w:firstLine="0"/>
        <w:jc w:val="center"/>
        <w:rPr>
          <w:color w:val="auto"/>
          <w:sz w:val="24"/>
          <w:szCs w:val="24"/>
        </w:rPr>
      </w:pPr>
      <w:r w:rsidRPr="00A86C2D">
        <w:rPr>
          <w:noProof/>
          <w:color w:val="auto"/>
          <w:sz w:val="24"/>
          <w:szCs w:val="24"/>
        </w:rPr>
        <w:lastRenderedPageBreak/>
        <w:drawing>
          <wp:inline distT="0" distB="0" distL="0" distR="0" wp14:anchorId="265DE3FF" wp14:editId="24124728">
            <wp:extent cx="5400000" cy="5209257"/>
            <wp:effectExtent l="0" t="0" r="0" b="0"/>
            <wp:docPr id="72" name="Рисунок 72" descr="c:\users\pr\desktop\курсы для вузов\карта процесса обработка зак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r\desktop\курсы для вузов\карта процесса обработка заказа.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00000" cy="5209257"/>
                    </a:xfrm>
                    <a:prstGeom prst="rect">
                      <a:avLst/>
                    </a:prstGeom>
                    <a:noFill/>
                    <a:ln>
                      <a:noFill/>
                    </a:ln>
                  </pic:spPr>
                </pic:pic>
              </a:graphicData>
            </a:graphic>
          </wp:inline>
        </w:drawing>
      </w:r>
    </w:p>
    <w:p w14:paraId="7D8E1FB5" w14:textId="77777777" w:rsidR="00A86C2D" w:rsidRPr="00A86C2D" w:rsidRDefault="00A86C2D" w:rsidP="00A86C2D">
      <w:pPr>
        <w:tabs>
          <w:tab w:val="left" w:pos="709"/>
          <w:tab w:val="left" w:pos="1134"/>
        </w:tabs>
        <w:ind w:firstLine="426"/>
        <w:jc w:val="both"/>
        <w:rPr>
          <w:b/>
          <w:color w:val="auto"/>
          <w:sz w:val="24"/>
          <w:szCs w:val="24"/>
        </w:rPr>
      </w:pPr>
      <w:r w:rsidRPr="00A86C2D">
        <w:rPr>
          <w:b/>
          <w:color w:val="auto"/>
          <w:sz w:val="24"/>
          <w:szCs w:val="24"/>
        </w:rPr>
        <w:t>Монитор процессов</w:t>
      </w:r>
    </w:p>
    <w:p w14:paraId="63339E09" w14:textId="080E1FFE" w:rsidR="00A86C2D" w:rsidRDefault="00A86C2D" w:rsidP="00A86C2D">
      <w:pPr>
        <w:tabs>
          <w:tab w:val="left" w:pos="709"/>
          <w:tab w:val="left" w:pos="1134"/>
        </w:tabs>
        <w:ind w:firstLine="426"/>
        <w:jc w:val="both"/>
        <w:rPr>
          <w:color w:val="auto"/>
          <w:sz w:val="24"/>
          <w:szCs w:val="24"/>
        </w:rPr>
      </w:pPr>
      <w:r w:rsidRPr="00A86C2D">
        <w:rPr>
          <w:color w:val="auto"/>
          <w:sz w:val="24"/>
          <w:szCs w:val="24"/>
        </w:rPr>
        <w:t>Страница Монитор процессов представляет собой удобный инструмент для контроля хода процесса в целом – доступ к этой странице может быть получен при помощи команды Процессы – Монитор процессов бокового или горизонтального меню. Эта страница предназначена для анализа работы по процессам. На странице типа процесса представлена аналитическая информация по процессу.</w:t>
      </w:r>
    </w:p>
    <w:p w14:paraId="1BB3DCDF" w14:textId="3E39BEE1" w:rsidR="00A86C2D" w:rsidRDefault="00A86C2D" w:rsidP="00A86C2D">
      <w:pPr>
        <w:tabs>
          <w:tab w:val="left" w:pos="709"/>
          <w:tab w:val="left" w:pos="1134"/>
        </w:tabs>
        <w:ind w:firstLine="0"/>
        <w:jc w:val="center"/>
        <w:rPr>
          <w:color w:val="auto"/>
          <w:sz w:val="24"/>
          <w:szCs w:val="24"/>
        </w:rPr>
      </w:pPr>
      <w:r w:rsidRPr="00A86C2D">
        <w:rPr>
          <w:noProof/>
          <w:color w:val="auto"/>
          <w:sz w:val="24"/>
          <w:szCs w:val="24"/>
        </w:rPr>
        <w:drawing>
          <wp:inline distT="0" distB="0" distL="0" distR="0" wp14:anchorId="0902DAE8" wp14:editId="4877DE78">
            <wp:extent cx="6476365" cy="2267436"/>
            <wp:effectExtent l="0" t="0" r="635" b="0"/>
            <wp:docPr id="73" name="Рисунок 73" descr="c:\users\pr\desktop\курсы для вузов\монитор процес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pr\desktop\курсы для вузов\монитор процессов.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76365" cy="2267436"/>
                    </a:xfrm>
                    <a:prstGeom prst="rect">
                      <a:avLst/>
                    </a:prstGeom>
                    <a:noFill/>
                    <a:ln>
                      <a:noFill/>
                    </a:ln>
                  </pic:spPr>
                </pic:pic>
              </a:graphicData>
            </a:graphic>
          </wp:inline>
        </w:drawing>
      </w:r>
    </w:p>
    <w:p w14:paraId="4C836FAB" w14:textId="13FD784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На странице Монитор процессов отображаются типы процессов, в которых пользователь является владельцем, куратором или информируемым. В соответствии с этим все процессы на странице разбиты по вкладкам.</w:t>
      </w:r>
    </w:p>
    <w:p w14:paraId="1B2FD78A"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Под каждым процессом отображается:</w:t>
      </w:r>
    </w:p>
    <w:p w14:paraId="01A1340F" w14:textId="144A2014"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Активные процессы – количество выполняющихся в данный момент экземпляров процесса.</w:t>
      </w:r>
    </w:p>
    <w:p w14:paraId="3DB3FCF4" w14:textId="77777777"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Активные задачи – количество активных на данный момент задач по всем экземплярам процесса.</w:t>
      </w:r>
    </w:p>
    <w:p w14:paraId="28AE93F2" w14:textId="77777777"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lastRenderedPageBreak/>
        <w:t>Завершенные процессы – количество завершенных экземпляров процесса.</w:t>
      </w:r>
    </w:p>
    <w:p w14:paraId="446F4E3D" w14:textId="22A9E379" w:rsidR="00A86C2D" w:rsidRPr="00A86C2D" w:rsidRDefault="00A86C2D" w:rsidP="006873A2">
      <w:pPr>
        <w:pStyle w:val="a6"/>
        <w:numPr>
          <w:ilvl w:val="0"/>
          <w:numId w:val="95"/>
        </w:numPr>
        <w:tabs>
          <w:tab w:val="left" w:pos="709"/>
        </w:tabs>
        <w:ind w:left="0" w:firstLine="426"/>
        <w:jc w:val="both"/>
        <w:rPr>
          <w:color w:val="auto"/>
          <w:sz w:val="24"/>
          <w:szCs w:val="24"/>
        </w:rPr>
      </w:pPr>
      <w:r w:rsidRPr="00A86C2D">
        <w:rPr>
          <w:color w:val="auto"/>
          <w:sz w:val="24"/>
          <w:szCs w:val="24"/>
        </w:rPr>
        <w:t>Прерванные процессы – количество прерванных экземпляров процесса.</w:t>
      </w:r>
    </w:p>
    <w:p w14:paraId="4D8AAEC3" w14:textId="0B8E37B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Щелкая мышью по голубым числам, обозначающим количество активных, завершенных и прерванных экземпляров процесса и активных задач, вы будете попадать на соответствующие вкладки с информацией по разделу на странице процесса.</w:t>
      </w:r>
    </w:p>
    <w:p w14:paraId="4D771843"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Щелчок мышью по названию процесса приведет к открытию страни</w:t>
      </w:r>
      <w:r w:rsidRPr="00A86C2D">
        <w:rPr>
          <w:color w:val="auto"/>
          <w:sz w:val="24"/>
          <w:szCs w:val="24"/>
        </w:rPr>
        <w:softHyphen/>
        <w:t>цы с полной информацией по всем экземплярам этого процесса. В заголовке страницы отображается название процесса. Остальное содержимое страницы представлено следующими объектами:</w:t>
      </w:r>
    </w:p>
    <w:p w14:paraId="02000529" w14:textId="2871AF9E"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Первая сворачиваемая панель, носящая название Информация о процессе, содержит общую информацию о самом процессе: когда он был создан, когда опубликован, кто владелец, кто куратор процесса.</w:t>
      </w:r>
    </w:p>
    <w:p w14:paraId="0C0F0654" w14:textId="174EC48C"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Вторая сворачиваемая панель, носящая название Общий фильтр, содержит фильтр для экземпляров процесса, при помощи которого можно отсеять нужные вам экземпляры процесса. Задайте условия фильтра и нажмите кнопку Искать. Внизу страницы отобразятся экземпляры процесса, соответствующие условиям фильтра.</w:t>
      </w:r>
    </w:p>
    <w:p w14:paraId="403DDCBE" w14:textId="52597CA3"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Чуть ниже сворачиваемых панелей находится блок, на трех вкладках которого можно получить информацию об экземплярах процесса. На вкладке Активные процессы отображаются все запущенные в данный момент экземпляры процессов и информация по ним. На вкладке Завершенные процес</w:t>
      </w:r>
      <w:r w:rsidRPr="00A86C2D">
        <w:rPr>
          <w:color w:val="auto"/>
          <w:sz w:val="24"/>
          <w:szCs w:val="24"/>
        </w:rPr>
        <w:softHyphen/>
        <w:t>са отображаются экземпляры процессов, завершенных в штатном порядке согласно логике их выполнения. На вкладке Прерванные процессы отображаются экземпляры процессов, принудительно прерванные владельцем или другим лицом, имеющим на то права.</w:t>
      </w:r>
    </w:p>
    <w:p w14:paraId="7A383BFC" w14:textId="5CBC060C" w:rsidR="00A86C2D" w:rsidRDefault="00A86C2D" w:rsidP="00A86C2D">
      <w:pPr>
        <w:tabs>
          <w:tab w:val="left" w:pos="709"/>
          <w:tab w:val="left" w:pos="1134"/>
        </w:tabs>
        <w:ind w:firstLine="426"/>
        <w:jc w:val="both"/>
        <w:rPr>
          <w:color w:val="auto"/>
          <w:sz w:val="24"/>
          <w:szCs w:val="24"/>
        </w:rPr>
      </w:pPr>
      <w:r w:rsidRPr="00A86C2D">
        <w:rPr>
          <w:color w:val="auto"/>
          <w:sz w:val="24"/>
          <w:szCs w:val="24"/>
        </w:rPr>
        <w:t>В самом низу страницы находится блок, содержащий две вкладки, при помощи которого можно в виде списка просмотреть информацию о текущих экземплярах процесса и задач. На вкладке Процессы отображается список текущих экземпляров процесса.</w:t>
      </w:r>
    </w:p>
    <w:p w14:paraId="4E4B185B" w14:textId="672DDCDB" w:rsidR="00A86C2D" w:rsidRDefault="00A86C2D" w:rsidP="00A86C2D">
      <w:pPr>
        <w:tabs>
          <w:tab w:val="left" w:pos="709"/>
          <w:tab w:val="left" w:pos="1134"/>
        </w:tabs>
        <w:ind w:firstLine="0"/>
        <w:jc w:val="center"/>
        <w:rPr>
          <w:color w:val="auto"/>
          <w:sz w:val="24"/>
          <w:szCs w:val="24"/>
        </w:rPr>
      </w:pPr>
      <w:r w:rsidRPr="00A86C2D">
        <w:rPr>
          <w:noProof/>
          <w:color w:val="auto"/>
          <w:sz w:val="24"/>
          <w:szCs w:val="24"/>
        </w:rPr>
        <w:drawing>
          <wp:inline distT="0" distB="0" distL="0" distR="0" wp14:anchorId="7FE76B71" wp14:editId="5EAA6988">
            <wp:extent cx="6476365" cy="5182296"/>
            <wp:effectExtent l="0" t="0" r="635" b="0"/>
            <wp:docPr id="74" name="Рисунок 74" descr="c:\users\pr\desktop\курсы для вузов\монитор процес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pr\desktop\курсы для вузов\монитор процессов.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76365" cy="5182296"/>
                    </a:xfrm>
                    <a:prstGeom prst="rect">
                      <a:avLst/>
                    </a:prstGeom>
                    <a:noFill/>
                    <a:ln>
                      <a:noFill/>
                    </a:ln>
                  </pic:spPr>
                </pic:pic>
              </a:graphicData>
            </a:graphic>
          </wp:inline>
        </w:drawing>
      </w:r>
    </w:p>
    <w:p w14:paraId="2684D149"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Щелкнув мышью по названию экземпляра процесса, вы попадете на страницу экземпляра процесса.</w:t>
      </w:r>
    </w:p>
    <w:p w14:paraId="338FD5C8" w14:textId="637E1D13"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lastRenderedPageBreak/>
        <w:t>Щелкнув мышью по ссылке Карта, в новом окне откроется карта процесса и вы сможете ее просмотреть.</w:t>
      </w:r>
    </w:p>
    <w:p w14:paraId="680CEEB8"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На вкладке Задачи отображается список текущих задач по экземплярам процесса. Щелкнув мышью по названию задачи, вы попадете на ее страницу.</w:t>
      </w:r>
    </w:p>
    <w:p w14:paraId="532EE767" w14:textId="77777777" w:rsidR="00A86C2D" w:rsidRPr="00A86C2D" w:rsidRDefault="00A86C2D" w:rsidP="00A86C2D">
      <w:pPr>
        <w:tabs>
          <w:tab w:val="left" w:pos="709"/>
          <w:tab w:val="left" w:pos="1134"/>
        </w:tabs>
        <w:ind w:firstLine="426"/>
        <w:jc w:val="both"/>
        <w:rPr>
          <w:color w:val="auto"/>
          <w:sz w:val="24"/>
          <w:szCs w:val="24"/>
        </w:rPr>
      </w:pPr>
    </w:p>
    <w:p w14:paraId="49703D19" w14:textId="18722EF7" w:rsidR="00A86C2D" w:rsidRPr="00A86C2D" w:rsidRDefault="00A86C2D" w:rsidP="00A86C2D">
      <w:pPr>
        <w:tabs>
          <w:tab w:val="left" w:pos="709"/>
          <w:tab w:val="left" w:pos="1134"/>
        </w:tabs>
        <w:ind w:firstLine="426"/>
        <w:jc w:val="both"/>
        <w:rPr>
          <w:b/>
          <w:color w:val="auto"/>
          <w:sz w:val="24"/>
          <w:szCs w:val="24"/>
        </w:rPr>
      </w:pPr>
      <w:r w:rsidRPr="00A86C2D">
        <w:rPr>
          <w:b/>
          <w:color w:val="auto"/>
          <w:sz w:val="24"/>
          <w:szCs w:val="24"/>
        </w:rPr>
        <w:t>Улучшение и оптимизация бизнес-процессов</w:t>
      </w:r>
    </w:p>
    <w:p w14:paraId="71351DCA" w14:textId="00A7895A"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В ходе работы достаточно часто появляются идеи по улучшению и оптимизации процессов. Система ELMA построена гибко и позволяет вносить изменения в процессы даже после внедрения этих процессов в работу.</w:t>
      </w:r>
    </w:p>
    <w:p w14:paraId="215BAC12"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Для внесения изменений необходимо открыть в Дизайнере ELMA конфи</w:t>
      </w:r>
      <w:r w:rsidRPr="00A86C2D">
        <w:rPr>
          <w:color w:val="auto"/>
          <w:sz w:val="24"/>
          <w:szCs w:val="24"/>
        </w:rPr>
        <w:softHyphen/>
        <w:t>гурацию на сервере и открыть для редактирования нужный бизнес-процесс из списка процессов.</w:t>
      </w:r>
    </w:p>
    <w:p w14:paraId="6DAB0F02" w14:textId="0DFB3CE3"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Теперь внесите в бизнес-процесс нужные изменения, после чего необходимо будет опубликовать изменения. При публикации новой версии процесса в системе могут быть активные экземпляры старой версии бизнес-процесса.</w:t>
      </w:r>
    </w:p>
    <w:p w14:paraId="7C7E5859"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Рассмотрим следующую ситуацию. Предположим, что в нашем процессе «Обработка заказа» были внесены изменения, и мы за последнюю задачу «выдача товара» поставили ответственного офис-менеджера. А в момент публикации у нас в работе были:</w:t>
      </w:r>
    </w:p>
    <w:p w14:paraId="0A42D3DD" w14:textId="77777777" w:rsidR="00A86C2D" w:rsidRPr="00A86C2D" w:rsidRDefault="00A86C2D" w:rsidP="006873A2">
      <w:pPr>
        <w:pStyle w:val="a6"/>
        <w:numPr>
          <w:ilvl w:val="0"/>
          <w:numId w:val="95"/>
        </w:numPr>
        <w:tabs>
          <w:tab w:val="left" w:pos="709"/>
          <w:tab w:val="left" w:pos="1134"/>
        </w:tabs>
        <w:jc w:val="both"/>
        <w:rPr>
          <w:color w:val="auto"/>
          <w:sz w:val="24"/>
          <w:szCs w:val="24"/>
        </w:rPr>
      </w:pPr>
      <w:r w:rsidRPr="00A86C2D">
        <w:rPr>
          <w:color w:val="auto"/>
          <w:sz w:val="24"/>
          <w:szCs w:val="24"/>
        </w:rPr>
        <w:t xml:space="preserve">Информирование клиента по заказу на покупку </w:t>
      </w:r>
      <w:proofErr w:type="spellStart"/>
      <w:r w:rsidRPr="00A86C2D">
        <w:rPr>
          <w:color w:val="auto"/>
          <w:sz w:val="24"/>
          <w:szCs w:val="24"/>
        </w:rPr>
        <w:t>Абдуловой</w:t>
      </w:r>
      <w:proofErr w:type="spellEnd"/>
      <w:r w:rsidRPr="00A86C2D">
        <w:rPr>
          <w:color w:val="auto"/>
          <w:sz w:val="24"/>
          <w:szCs w:val="24"/>
        </w:rPr>
        <w:t xml:space="preserve"> С.К;</w:t>
      </w:r>
    </w:p>
    <w:p w14:paraId="187B495E" w14:textId="2A009A24"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 xml:space="preserve">Выдача товара по данному заказу пойдет без изменений. </w:t>
      </w:r>
      <w:proofErr w:type="spellStart"/>
      <w:r w:rsidRPr="00A86C2D">
        <w:rPr>
          <w:color w:val="auto"/>
          <w:sz w:val="24"/>
          <w:szCs w:val="24"/>
        </w:rPr>
        <w:t>Т.е</w:t>
      </w:r>
      <w:proofErr w:type="spellEnd"/>
      <w:r w:rsidRPr="00A86C2D">
        <w:rPr>
          <w:color w:val="auto"/>
          <w:sz w:val="24"/>
          <w:szCs w:val="24"/>
        </w:rPr>
        <w:t xml:space="preserve"> его будет выдавать менеджер отдела продаж. Если после публикации изменений процесса будет запущен процесс «Обработка заказа», то выдачу уже будет производить офис-менеджер.</w:t>
      </w:r>
    </w:p>
    <w:p w14:paraId="3BF6BF89" w14:textId="1C97EF46" w:rsidR="00A86C2D" w:rsidRDefault="00A86C2D" w:rsidP="00A86C2D">
      <w:pPr>
        <w:tabs>
          <w:tab w:val="left" w:pos="709"/>
          <w:tab w:val="left" w:pos="1134"/>
        </w:tabs>
        <w:ind w:firstLine="426"/>
        <w:jc w:val="both"/>
        <w:rPr>
          <w:color w:val="auto"/>
          <w:sz w:val="24"/>
          <w:szCs w:val="24"/>
        </w:rPr>
      </w:pPr>
      <w:r w:rsidRPr="00A86C2D">
        <w:rPr>
          <w:color w:val="auto"/>
          <w:sz w:val="24"/>
          <w:szCs w:val="24"/>
        </w:rPr>
        <w:t>Другими словами, экземпляры процесса, которые были запущены до момента публикации новой версии процесса, будут выполняться согласно старой версии процесса. По новой версии процесса будут выполняться экземпляры, созданные уже после публикации новой версии процесса.</w:t>
      </w:r>
    </w:p>
    <w:p w14:paraId="34C68F63" w14:textId="440C8B11" w:rsidR="00A86C2D" w:rsidRDefault="00A86C2D" w:rsidP="002F61D1">
      <w:pPr>
        <w:tabs>
          <w:tab w:val="left" w:pos="709"/>
          <w:tab w:val="left" w:pos="1134"/>
        </w:tabs>
        <w:ind w:firstLine="426"/>
        <w:jc w:val="both"/>
        <w:rPr>
          <w:color w:val="auto"/>
          <w:sz w:val="24"/>
          <w:szCs w:val="24"/>
        </w:rPr>
      </w:pPr>
    </w:p>
    <w:p w14:paraId="303FF49A" w14:textId="7DCDF7FA" w:rsidR="00A86C2D" w:rsidRPr="00A86C2D" w:rsidRDefault="00A86C2D" w:rsidP="002F61D1">
      <w:pPr>
        <w:tabs>
          <w:tab w:val="left" w:pos="709"/>
          <w:tab w:val="left" w:pos="1134"/>
        </w:tabs>
        <w:ind w:firstLine="426"/>
        <w:jc w:val="both"/>
        <w:rPr>
          <w:b/>
          <w:color w:val="auto"/>
          <w:sz w:val="24"/>
          <w:szCs w:val="24"/>
        </w:rPr>
      </w:pPr>
      <w:r>
        <w:rPr>
          <w:b/>
          <w:color w:val="auto"/>
          <w:sz w:val="24"/>
          <w:szCs w:val="24"/>
        </w:rPr>
        <w:t>Пример карточки бизнес-процесса</w:t>
      </w:r>
    </w:p>
    <w:p w14:paraId="6B060D8E" w14:textId="77777777"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Процесс «Заявка на приобретение техники»</w:t>
      </w:r>
    </w:p>
    <w:p w14:paraId="3F59D8F1" w14:textId="4F017C5F"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Сотрудник компании заполняет заявку на технику и отправляет заявку Администратору</w:t>
      </w:r>
    </w:p>
    <w:p w14:paraId="7F00B687" w14:textId="7015D0DF" w:rsidR="00A86C2D" w:rsidRPr="00A86C2D" w:rsidRDefault="00A86C2D" w:rsidP="00A86C2D">
      <w:pPr>
        <w:tabs>
          <w:tab w:val="left" w:pos="709"/>
          <w:tab w:val="left" w:pos="1134"/>
        </w:tabs>
        <w:ind w:firstLine="426"/>
        <w:jc w:val="both"/>
        <w:rPr>
          <w:color w:val="auto"/>
          <w:sz w:val="24"/>
          <w:szCs w:val="24"/>
        </w:rPr>
      </w:pPr>
      <w:r w:rsidRPr="00A86C2D">
        <w:rPr>
          <w:color w:val="auto"/>
          <w:sz w:val="24"/>
          <w:szCs w:val="24"/>
        </w:rPr>
        <w:t>Администратор рассматривает заявку и</w:t>
      </w:r>
      <w:r w:rsidR="002A703C">
        <w:rPr>
          <w:color w:val="auto"/>
          <w:sz w:val="24"/>
          <w:szCs w:val="24"/>
        </w:rPr>
        <w:t xml:space="preserve"> л</w:t>
      </w:r>
      <w:r w:rsidRPr="00A86C2D">
        <w:rPr>
          <w:color w:val="auto"/>
          <w:sz w:val="24"/>
          <w:szCs w:val="24"/>
        </w:rPr>
        <w:t>ибо отклоняет её, указывая причину отказа сотруднику, после чего процесс заканчивается.</w:t>
      </w:r>
      <w:r w:rsidR="002A703C">
        <w:rPr>
          <w:color w:val="auto"/>
          <w:sz w:val="24"/>
          <w:szCs w:val="24"/>
        </w:rPr>
        <w:t xml:space="preserve"> </w:t>
      </w:r>
      <w:r w:rsidRPr="00A86C2D">
        <w:rPr>
          <w:color w:val="auto"/>
          <w:sz w:val="24"/>
          <w:szCs w:val="24"/>
        </w:rPr>
        <w:t>Либо просит согласовать заявку Директором, директор может</w:t>
      </w:r>
    </w:p>
    <w:p w14:paraId="59674C82" w14:textId="77777777" w:rsidR="00A86C2D" w:rsidRPr="002A703C" w:rsidRDefault="00A86C2D" w:rsidP="006873A2">
      <w:pPr>
        <w:pStyle w:val="a6"/>
        <w:numPr>
          <w:ilvl w:val="0"/>
          <w:numId w:val="95"/>
        </w:numPr>
        <w:tabs>
          <w:tab w:val="left" w:pos="709"/>
        </w:tabs>
        <w:ind w:left="0" w:firstLine="851"/>
        <w:jc w:val="both"/>
        <w:rPr>
          <w:color w:val="auto"/>
          <w:sz w:val="24"/>
          <w:szCs w:val="24"/>
        </w:rPr>
      </w:pPr>
      <w:r w:rsidRPr="002A703C">
        <w:rPr>
          <w:color w:val="auto"/>
          <w:sz w:val="24"/>
          <w:szCs w:val="24"/>
        </w:rPr>
        <w:t>Отклонить заявку, указав причину отказа, после чего процесс заканчивается.</w:t>
      </w:r>
    </w:p>
    <w:p w14:paraId="6B1EB0CB" w14:textId="77777777" w:rsidR="00A86C2D" w:rsidRPr="002A703C" w:rsidRDefault="00A86C2D" w:rsidP="006873A2">
      <w:pPr>
        <w:pStyle w:val="a6"/>
        <w:numPr>
          <w:ilvl w:val="0"/>
          <w:numId w:val="95"/>
        </w:numPr>
        <w:tabs>
          <w:tab w:val="left" w:pos="709"/>
        </w:tabs>
        <w:ind w:left="0" w:firstLine="851"/>
        <w:jc w:val="both"/>
        <w:rPr>
          <w:color w:val="auto"/>
          <w:sz w:val="24"/>
          <w:szCs w:val="24"/>
        </w:rPr>
      </w:pPr>
      <w:r w:rsidRPr="002A703C">
        <w:rPr>
          <w:color w:val="auto"/>
          <w:sz w:val="24"/>
          <w:szCs w:val="24"/>
        </w:rPr>
        <w:t>Согласовать заявку, после чего ставится задача директору на выдачу денег, далее деньги выдаются и ставится задача на закупку техники Администратору.</w:t>
      </w:r>
    </w:p>
    <w:p w14:paraId="4D5908E7" w14:textId="7E79CFAD" w:rsidR="00A86C2D" w:rsidRDefault="00A86C2D" w:rsidP="00A86C2D">
      <w:pPr>
        <w:tabs>
          <w:tab w:val="left" w:pos="709"/>
          <w:tab w:val="left" w:pos="1134"/>
        </w:tabs>
        <w:ind w:firstLine="426"/>
        <w:jc w:val="both"/>
        <w:rPr>
          <w:color w:val="auto"/>
          <w:sz w:val="24"/>
          <w:szCs w:val="24"/>
        </w:rPr>
      </w:pPr>
      <w:r w:rsidRPr="00A86C2D">
        <w:rPr>
          <w:color w:val="auto"/>
          <w:sz w:val="24"/>
          <w:szCs w:val="24"/>
        </w:rPr>
        <w:t>Администратор закупает технику и далее ставится задача на получение техники Сотруднику компании, после того как техника получена сотрудником процесс заканчивается.</w:t>
      </w:r>
    </w:p>
    <w:p w14:paraId="12AC719D" w14:textId="77777777" w:rsidR="00A86C2D" w:rsidRDefault="00A86C2D" w:rsidP="002F61D1">
      <w:pPr>
        <w:tabs>
          <w:tab w:val="left" w:pos="709"/>
          <w:tab w:val="left" w:pos="1134"/>
        </w:tabs>
        <w:ind w:firstLine="426"/>
        <w:jc w:val="both"/>
        <w:rPr>
          <w:color w:val="auto"/>
          <w:sz w:val="24"/>
          <w:szCs w:val="24"/>
        </w:rPr>
      </w:pPr>
    </w:p>
    <w:p w14:paraId="15C0856E" w14:textId="77777777" w:rsidR="00A86C2D" w:rsidRPr="0089005C" w:rsidRDefault="00A86C2D" w:rsidP="00A86C2D">
      <w:pPr>
        <w:tabs>
          <w:tab w:val="left" w:pos="709"/>
          <w:tab w:val="left" w:pos="1134"/>
        </w:tabs>
        <w:ind w:firstLine="426"/>
        <w:jc w:val="both"/>
        <w:rPr>
          <w:b/>
          <w:bCs/>
          <w:color w:val="auto"/>
          <w:sz w:val="24"/>
          <w:szCs w:val="24"/>
        </w:rPr>
      </w:pPr>
      <w:r>
        <w:rPr>
          <w:b/>
          <w:bCs/>
          <w:color w:val="auto"/>
          <w:sz w:val="24"/>
          <w:szCs w:val="24"/>
        </w:rPr>
        <w:t xml:space="preserve">Задание </w:t>
      </w:r>
    </w:p>
    <w:p w14:paraId="46CBC20C" w14:textId="150F074D" w:rsidR="00A86C2D" w:rsidRDefault="00A86C2D" w:rsidP="00A86C2D">
      <w:pPr>
        <w:tabs>
          <w:tab w:val="left" w:pos="709"/>
          <w:tab w:val="left" w:pos="1134"/>
        </w:tabs>
        <w:ind w:firstLine="426"/>
        <w:jc w:val="both"/>
        <w:rPr>
          <w:bCs/>
          <w:color w:val="auto"/>
          <w:sz w:val="24"/>
          <w:szCs w:val="24"/>
        </w:rPr>
      </w:pPr>
      <w:r>
        <w:rPr>
          <w:bCs/>
          <w:color w:val="auto"/>
          <w:sz w:val="24"/>
          <w:szCs w:val="24"/>
        </w:rPr>
        <w:t>Составьте карточку с названием бизнес-процесса и его текстовым описанием.</w:t>
      </w:r>
    </w:p>
    <w:p w14:paraId="15CB8E27" w14:textId="3C3F2E19" w:rsidR="00A86C2D" w:rsidRPr="0089005C" w:rsidRDefault="00A86C2D" w:rsidP="00A86C2D">
      <w:pPr>
        <w:tabs>
          <w:tab w:val="left" w:pos="709"/>
          <w:tab w:val="left" w:pos="1134"/>
        </w:tabs>
        <w:ind w:firstLine="426"/>
        <w:jc w:val="both"/>
        <w:rPr>
          <w:bCs/>
          <w:color w:val="auto"/>
          <w:sz w:val="24"/>
          <w:szCs w:val="24"/>
        </w:rPr>
      </w:pPr>
      <w:r>
        <w:rPr>
          <w:bCs/>
          <w:color w:val="auto"/>
          <w:sz w:val="24"/>
          <w:szCs w:val="24"/>
        </w:rPr>
        <w:t xml:space="preserve">Опишите и запустите бизнес-процессы предметной области в соответствии с вариантом </w:t>
      </w:r>
    </w:p>
    <w:p w14:paraId="3D1922B1" w14:textId="77777777" w:rsidR="00A86C2D" w:rsidRDefault="00A86C2D" w:rsidP="00A86C2D">
      <w:pPr>
        <w:tabs>
          <w:tab w:val="left" w:pos="709"/>
          <w:tab w:val="left" w:pos="1134"/>
        </w:tabs>
        <w:ind w:firstLine="426"/>
        <w:jc w:val="both"/>
        <w:rPr>
          <w:color w:val="auto"/>
          <w:sz w:val="24"/>
          <w:szCs w:val="24"/>
        </w:rPr>
      </w:pPr>
    </w:p>
    <w:p w14:paraId="0854C6CE" w14:textId="77777777" w:rsidR="00A86C2D" w:rsidRPr="00967616" w:rsidRDefault="00A86C2D" w:rsidP="00A86C2D">
      <w:pPr>
        <w:tabs>
          <w:tab w:val="left" w:pos="709"/>
          <w:tab w:val="left" w:pos="1134"/>
        </w:tabs>
        <w:ind w:firstLine="426"/>
        <w:jc w:val="both"/>
        <w:rPr>
          <w:b/>
          <w:color w:val="auto"/>
          <w:sz w:val="24"/>
          <w:szCs w:val="24"/>
        </w:rPr>
      </w:pPr>
      <w:r>
        <w:rPr>
          <w:b/>
          <w:color w:val="auto"/>
          <w:sz w:val="24"/>
          <w:szCs w:val="24"/>
        </w:rPr>
        <w:t xml:space="preserve">Варианты </w:t>
      </w:r>
    </w:p>
    <w:p w14:paraId="375B92E5" w14:textId="77777777" w:rsidR="00A86C2D" w:rsidRPr="002F61D1" w:rsidRDefault="00A86C2D" w:rsidP="006873A2">
      <w:pPr>
        <w:pStyle w:val="a6"/>
        <w:numPr>
          <w:ilvl w:val="0"/>
          <w:numId w:val="96"/>
        </w:numPr>
        <w:tabs>
          <w:tab w:val="left" w:pos="1134"/>
        </w:tabs>
        <w:jc w:val="both"/>
        <w:rPr>
          <w:bCs/>
          <w:color w:val="000000"/>
          <w:sz w:val="24"/>
          <w:szCs w:val="24"/>
        </w:rPr>
      </w:pPr>
      <w:r w:rsidRPr="002F61D1">
        <w:rPr>
          <w:bCs/>
          <w:color w:val="000000"/>
          <w:sz w:val="24"/>
          <w:szCs w:val="24"/>
        </w:rPr>
        <w:t>«Спортивный комплекс»</w:t>
      </w:r>
    </w:p>
    <w:p w14:paraId="4F1F2EA9"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«Почта»</w:t>
      </w:r>
    </w:p>
    <w:p w14:paraId="7A4DF091"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1B12EF74"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4078E386"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78BD4FDC"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11ADB65E"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5039E8F9"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58AB7478"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«Санаторий»</w:t>
      </w:r>
    </w:p>
    <w:p w14:paraId="449FFB88"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«Редакция журнала»</w:t>
      </w:r>
    </w:p>
    <w:p w14:paraId="48816560"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«Фотостудия»</w:t>
      </w:r>
    </w:p>
    <w:p w14:paraId="271AECF7"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4F019872"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«Кадровое агентство»</w:t>
      </w:r>
    </w:p>
    <w:p w14:paraId="0B4229A8"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lastRenderedPageBreak/>
        <w:t>«Студия звукозаписи»</w:t>
      </w:r>
    </w:p>
    <w:p w14:paraId="0444B627"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«Хлебопекарня»</w:t>
      </w:r>
    </w:p>
    <w:p w14:paraId="5B0C9869"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«Страховая компания»</w:t>
      </w:r>
    </w:p>
    <w:p w14:paraId="0D3FCE5D"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«Паспортный стол»</w:t>
      </w:r>
    </w:p>
    <w:p w14:paraId="63DC6D92"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1A646530"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«Кинотеатр»</w:t>
      </w:r>
    </w:p>
    <w:p w14:paraId="188AB28A"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1BF01248"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63FA05D5"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«Санаторий»</w:t>
      </w:r>
    </w:p>
    <w:p w14:paraId="09BEA6A2"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«Отдел кадров»</w:t>
      </w:r>
    </w:p>
    <w:p w14:paraId="720B37B1"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«Автосалон»</w:t>
      </w:r>
    </w:p>
    <w:p w14:paraId="33646CE6"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«Ателье»</w:t>
      </w:r>
    </w:p>
    <w:p w14:paraId="2EB2871A"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11F5B83B"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«Библиотека»</w:t>
      </w:r>
    </w:p>
    <w:p w14:paraId="1AA9635D"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«Гостиница»</w:t>
      </w:r>
    </w:p>
    <w:p w14:paraId="6F55958A"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«Детский сад»</w:t>
      </w:r>
    </w:p>
    <w:p w14:paraId="4156B629"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36971371"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5CD1BA01" w14:textId="77777777" w:rsidR="00A86C2D" w:rsidRPr="002F61D1" w:rsidRDefault="00A86C2D" w:rsidP="006873A2">
      <w:pPr>
        <w:pStyle w:val="a6"/>
        <w:numPr>
          <w:ilvl w:val="0"/>
          <w:numId w:val="96"/>
        </w:numPr>
        <w:tabs>
          <w:tab w:val="left" w:pos="1134"/>
        </w:tabs>
        <w:ind w:left="0" w:firstLine="426"/>
        <w:jc w:val="both"/>
        <w:rPr>
          <w:bCs/>
          <w:color w:val="000000"/>
          <w:sz w:val="24"/>
          <w:szCs w:val="24"/>
        </w:rPr>
      </w:pPr>
      <w:r w:rsidRPr="002F61D1">
        <w:rPr>
          <w:bCs/>
          <w:color w:val="000000"/>
          <w:sz w:val="24"/>
          <w:szCs w:val="24"/>
        </w:rPr>
        <w:t>«Школа»</w:t>
      </w:r>
    </w:p>
    <w:p w14:paraId="74D99E0A" w14:textId="1F22D951" w:rsidR="00A86C2D" w:rsidRDefault="00A86C2D" w:rsidP="00A86C2D">
      <w:pPr>
        <w:tabs>
          <w:tab w:val="left" w:pos="709"/>
          <w:tab w:val="left" w:pos="1134"/>
        </w:tabs>
        <w:ind w:firstLine="426"/>
        <w:jc w:val="both"/>
        <w:rPr>
          <w:color w:val="auto"/>
          <w:sz w:val="24"/>
          <w:szCs w:val="24"/>
        </w:rPr>
      </w:pPr>
    </w:p>
    <w:p w14:paraId="16F7B57F" w14:textId="7B2C0C68" w:rsidR="00661DCF" w:rsidRDefault="00661DCF" w:rsidP="00A86C2D">
      <w:pPr>
        <w:tabs>
          <w:tab w:val="left" w:pos="709"/>
          <w:tab w:val="left" w:pos="1134"/>
        </w:tabs>
        <w:ind w:firstLine="426"/>
        <w:jc w:val="both"/>
        <w:rPr>
          <w:color w:val="auto"/>
          <w:sz w:val="24"/>
          <w:szCs w:val="24"/>
        </w:rPr>
      </w:pPr>
    </w:p>
    <w:p w14:paraId="63E4E34C" w14:textId="552FD798" w:rsidR="00661DCF" w:rsidRDefault="00661DCF" w:rsidP="00A86C2D">
      <w:pPr>
        <w:tabs>
          <w:tab w:val="left" w:pos="709"/>
          <w:tab w:val="left" w:pos="1134"/>
        </w:tabs>
        <w:ind w:firstLine="426"/>
        <w:jc w:val="both"/>
        <w:rPr>
          <w:color w:val="auto"/>
          <w:sz w:val="24"/>
          <w:szCs w:val="24"/>
        </w:rPr>
      </w:pPr>
    </w:p>
    <w:p w14:paraId="276EBF6E" w14:textId="5676FCC7" w:rsidR="00661DCF" w:rsidRDefault="00661DCF" w:rsidP="00A86C2D">
      <w:pPr>
        <w:tabs>
          <w:tab w:val="left" w:pos="709"/>
          <w:tab w:val="left" w:pos="1134"/>
        </w:tabs>
        <w:ind w:firstLine="426"/>
        <w:jc w:val="both"/>
        <w:rPr>
          <w:color w:val="auto"/>
          <w:sz w:val="24"/>
          <w:szCs w:val="24"/>
        </w:rPr>
      </w:pPr>
    </w:p>
    <w:p w14:paraId="2DCC35BC" w14:textId="13B4FA43" w:rsidR="00661DCF" w:rsidRDefault="00661DCF">
      <w:pPr>
        <w:rPr>
          <w:color w:val="auto"/>
          <w:sz w:val="24"/>
          <w:szCs w:val="24"/>
        </w:rPr>
      </w:pPr>
      <w:r>
        <w:rPr>
          <w:color w:val="auto"/>
          <w:sz w:val="24"/>
          <w:szCs w:val="24"/>
        </w:rPr>
        <w:br w:type="page"/>
      </w:r>
    </w:p>
    <w:p w14:paraId="0759B1E4" w14:textId="509D25EB" w:rsidR="00661DCF" w:rsidRPr="009079CE" w:rsidRDefault="00661DCF" w:rsidP="00661DCF">
      <w:pPr>
        <w:pStyle w:val="1"/>
        <w:ind w:firstLine="0"/>
        <w:rPr>
          <w:color w:val="000000"/>
          <w:sz w:val="24"/>
          <w:szCs w:val="24"/>
        </w:rPr>
      </w:pPr>
      <w:bookmarkStart w:id="55" w:name="_Toc106898203"/>
      <w:r w:rsidRPr="009079CE">
        <w:rPr>
          <w:sz w:val="24"/>
          <w:szCs w:val="24"/>
        </w:rPr>
        <w:lastRenderedPageBreak/>
        <w:t>Практическая работа №</w:t>
      </w:r>
      <w:r>
        <w:rPr>
          <w:sz w:val="24"/>
          <w:szCs w:val="24"/>
        </w:rPr>
        <w:t>13</w:t>
      </w:r>
      <w:r w:rsidRPr="009079CE">
        <w:rPr>
          <w:sz w:val="24"/>
          <w:szCs w:val="24"/>
        </w:rPr>
        <w:t xml:space="preserve">. </w:t>
      </w:r>
      <w:r w:rsidRPr="00661DCF">
        <w:rPr>
          <w:color w:val="000000"/>
          <w:sz w:val="24"/>
          <w:szCs w:val="24"/>
        </w:rPr>
        <w:t>Построение диаграммы Классов</w:t>
      </w:r>
      <w:bookmarkEnd w:id="55"/>
    </w:p>
    <w:p w14:paraId="7360740A" w14:textId="77777777" w:rsidR="00661DCF" w:rsidRPr="00C67C8D" w:rsidRDefault="00661DCF" w:rsidP="00661DCF">
      <w:pPr>
        <w:tabs>
          <w:tab w:val="left" w:pos="709"/>
          <w:tab w:val="left" w:pos="1134"/>
        </w:tabs>
        <w:ind w:firstLine="426"/>
        <w:jc w:val="both"/>
        <w:rPr>
          <w:color w:val="auto"/>
          <w:sz w:val="24"/>
          <w:szCs w:val="24"/>
        </w:rPr>
      </w:pPr>
    </w:p>
    <w:p w14:paraId="5650960C" w14:textId="14AB463C" w:rsidR="00661DCF" w:rsidRPr="00C67C8D" w:rsidRDefault="00661DCF" w:rsidP="00661DCF">
      <w:pPr>
        <w:tabs>
          <w:tab w:val="left" w:pos="709"/>
          <w:tab w:val="left" w:pos="1134"/>
        </w:tabs>
        <w:ind w:firstLine="426"/>
        <w:jc w:val="both"/>
        <w:rPr>
          <w:color w:val="auto"/>
          <w:sz w:val="24"/>
          <w:szCs w:val="24"/>
        </w:rPr>
      </w:pPr>
      <w:r w:rsidRPr="00187E4D">
        <w:rPr>
          <w:b/>
          <w:color w:val="auto"/>
          <w:sz w:val="24"/>
          <w:szCs w:val="24"/>
        </w:rPr>
        <w:t>Цель</w:t>
      </w:r>
      <w:r>
        <w:rPr>
          <w:color w:val="auto"/>
          <w:sz w:val="24"/>
          <w:szCs w:val="24"/>
        </w:rPr>
        <w:t>:</w:t>
      </w:r>
      <w:r w:rsidRPr="00C67C8D">
        <w:rPr>
          <w:color w:val="auto"/>
          <w:sz w:val="24"/>
          <w:szCs w:val="24"/>
        </w:rPr>
        <w:t xml:space="preserve"> </w:t>
      </w:r>
      <w:r>
        <w:rPr>
          <w:color w:val="auto"/>
          <w:sz w:val="24"/>
          <w:szCs w:val="24"/>
        </w:rPr>
        <w:t>и</w:t>
      </w:r>
      <w:r w:rsidRPr="00C67C8D">
        <w:rPr>
          <w:color w:val="auto"/>
          <w:sz w:val="24"/>
          <w:szCs w:val="24"/>
        </w:rPr>
        <w:t xml:space="preserve">зучение основ создания </w:t>
      </w:r>
      <w:r w:rsidRPr="00C67C8D">
        <w:rPr>
          <w:color w:val="000000"/>
          <w:sz w:val="24"/>
          <w:szCs w:val="24"/>
        </w:rPr>
        <w:t xml:space="preserve">диаграмм классов на языке </w:t>
      </w:r>
      <w:r w:rsidRPr="00C67C8D">
        <w:rPr>
          <w:color w:val="000000"/>
          <w:sz w:val="24"/>
          <w:szCs w:val="24"/>
          <w:lang w:val="en-US"/>
        </w:rPr>
        <w:t>UML</w:t>
      </w:r>
      <w:r w:rsidRPr="00C67C8D">
        <w:rPr>
          <w:color w:val="auto"/>
          <w:sz w:val="24"/>
          <w:szCs w:val="24"/>
        </w:rPr>
        <w:t>, получение навыков построения диаграмм классов, применение приобретенных навыков для построения объектно-ориентированных моделей определенной предметной области.</w:t>
      </w:r>
    </w:p>
    <w:p w14:paraId="6C993248" w14:textId="77777777" w:rsidR="00661DCF" w:rsidRPr="00C67C8D" w:rsidRDefault="00661DCF" w:rsidP="00661DCF">
      <w:pPr>
        <w:tabs>
          <w:tab w:val="left" w:pos="709"/>
          <w:tab w:val="left" w:pos="1134"/>
        </w:tabs>
        <w:ind w:firstLine="426"/>
        <w:jc w:val="both"/>
        <w:rPr>
          <w:color w:val="auto"/>
          <w:sz w:val="24"/>
          <w:szCs w:val="24"/>
        </w:rPr>
      </w:pPr>
    </w:p>
    <w:p w14:paraId="09765E7E" w14:textId="77777777" w:rsidR="00661DCF" w:rsidRPr="00C67C8D" w:rsidRDefault="00661DCF" w:rsidP="00661DCF">
      <w:pPr>
        <w:pStyle w:val="a6"/>
        <w:tabs>
          <w:tab w:val="left" w:pos="709"/>
        </w:tabs>
        <w:ind w:left="426" w:firstLine="0"/>
        <w:jc w:val="both"/>
        <w:rPr>
          <w:b/>
          <w:color w:val="auto"/>
          <w:sz w:val="24"/>
          <w:szCs w:val="24"/>
        </w:rPr>
      </w:pPr>
      <w:r>
        <w:rPr>
          <w:b/>
          <w:color w:val="auto"/>
          <w:sz w:val="24"/>
          <w:szCs w:val="24"/>
        </w:rPr>
        <w:t>Т</w:t>
      </w:r>
      <w:r w:rsidRPr="00C67C8D">
        <w:rPr>
          <w:b/>
          <w:color w:val="auto"/>
          <w:sz w:val="24"/>
          <w:szCs w:val="24"/>
        </w:rPr>
        <w:t>еоретические сведения</w:t>
      </w:r>
    </w:p>
    <w:p w14:paraId="1896D686" w14:textId="77777777" w:rsidR="00661DCF" w:rsidRDefault="00661DCF" w:rsidP="00661DCF">
      <w:pPr>
        <w:tabs>
          <w:tab w:val="left" w:pos="709"/>
          <w:tab w:val="left" w:pos="1134"/>
        </w:tabs>
        <w:ind w:firstLine="426"/>
        <w:jc w:val="both"/>
        <w:rPr>
          <w:color w:val="auto"/>
          <w:sz w:val="24"/>
          <w:szCs w:val="24"/>
        </w:rPr>
      </w:pPr>
      <w:r w:rsidRPr="007C5A89">
        <w:rPr>
          <w:b/>
          <w:sz w:val="24"/>
        </w:rPr>
        <w:t>Построение диаграммы Классов</w:t>
      </w:r>
    </w:p>
    <w:p w14:paraId="6DB095F6"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Диаграмма классов является одной из канонических диаграмм UML, создаваемой для визуализации структурированной статической модели предметной области. Этот вид диаграмм представляет собой графическое изображение объектов – классов с присущими им атрибутами, операциями и различных отношений между классами.</w:t>
      </w:r>
    </w:p>
    <w:p w14:paraId="2A7602EB"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1. Классы</w:t>
      </w:r>
    </w:p>
    <w:p w14:paraId="0C5AB14A"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Класс (</w:t>
      </w:r>
      <w:proofErr w:type="spellStart"/>
      <w:r w:rsidRPr="00C67C8D">
        <w:rPr>
          <w:color w:val="auto"/>
          <w:sz w:val="24"/>
          <w:szCs w:val="24"/>
        </w:rPr>
        <w:t>class</w:t>
      </w:r>
      <w:proofErr w:type="spellEnd"/>
      <w:r w:rsidRPr="00C67C8D">
        <w:rPr>
          <w:color w:val="auto"/>
          <w:sz w:val="24"/>
          <w:szCs w:val="24"/>
        </w:rPr>
        <w:t>) служит для обозначения множества объектов, обладающих функциональным набором одинаково описывающих параметров (атрибутов), реализуемых операций и однотипными отношениями с объектами других классов.</w:t>
      </w:r>
    </w:p>
    <w:p w14:paraId="0E50150A"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На диаграмме класс изображается габаритной прямоугольной рамкой, которая дополнительно может быть разделена горизонтальными линиями на секции, каждая из которых предназначена для указания имени, атрибутов (свойств) и реализуемых операций объектов данного класса.</w:t>
      </w:r>
    </w:p>
    <w:p w14:paraId="3143DA1B" w14:textId="77777777" w:rsidR="00661DCF" w:rsidRPr="00C67C8D" w:rsidRDefault="00661DCF" w:rsidP="00661DCF">
      <w:pPr>
        <w:keepNext/>
        <w:tabs>
          <w:tab w:val="left" w:pos="709"/>
        </w:tabs>
        <w:ind w:firstLine="426"/>
        <w:jc w:val="center"/>
        <w:rPr>
          <w:color w:val="auto"/>
          <w:sz w:val="24"/>
          <w:szCs w:val="24"/>
        </w:rPr>
      </w:pPr>
      <w:r w:rsidRPr="00C67C8D">
        <w:rPr>
          <w:noProof/>
          <w:color w:val="auto"/>
          <w:sz w:val="24"/>
          <w:szCs w:val="24"/>
        </w:rPr>
        <w:drawing>
          <wp:inline distT="0" distB="0" distL="0" distR="0" wp14:anchorId="0DC51702" wp14:editId="5D105069">
            <wp:extent cx="5760000" cy="945983"/>
            <wp:effectExtent l="0" t="0" r="0" b="698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760000" cy="945983"/>
                    </a:xfrm>
                    <a:prstGeom prst="rect">
                      <a:avLst/>
                    </a:prstGeom>
                  </pic:spPr>
                </pic:pic>
              </a:graphicData>
            </a:graphic>
          </wp:inline>
        </w:drawing>
      </w:r>
    </w:p>
    <w:p w14:paraId="1312FD80"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Имя класса является обязательным элементом в его обозначении и должно быть уникальным (хотя бы в пределах пакета), имеющее непосредственное отношение к контексту моделируемой предметной области.</w:t>
      </w:r>
    </w:p>
    <w:p w14:paraId="5A93DA1C"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В соответствии с принятым в языке UML общим соглашением в качестве имени класса используются существительные и прилагательные, каждое из которых начинается с заглавной буквы, записанные без пробелов. Например, в качестве имен классов могут быть использованы профессиональные термины: «Сотрудник», «Компания», «Руководитель», «Клиент», «Продавец», «Менеджер», «Офис», «Покупатель», «</w:t>
      </w:r>
      <w:proofErr w:type="spellStart"/>
      <w:r w:rsidRPr="00C67C8D">
        <w:rPr>
          <w:color w:val="auto"/>
          <w:sz w:val="24"/>
          <w:szCs w:val="24"/>
        </w:rPr>
        <w:t>Датчик_Температуры</w:t>
      </w:r>
      <w:proofErr w:type="spellEnd"/>
      <w:r w:rsidRPr="00C67C8D">
        <w:rPr>
          <w:color w:val="auto"/>
          <w:sz w:val="24"/>
          <w:szCs w:val="24"/>
        </w:rPr>
        <w:t>» и др. Такое имена классов являются простыми.</w:t>
      </w:r>
    </w:p>
    <w:p w14:paraId="7523505E"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Иногда возникает необходимость в явном указании пакета, к которому относится данный класс. С этой целью в условном обозначении перед именем класса указывается имя пакета и специальный символ разделитель – двойное двоеточие </w:t>
      </w:r>
      <w:proofErr w:type="gramStart"/>
      <w:r w:rsidRPr="00C67C8D">
        <w:rPr>
          <w:color w:val="auto"/>
          <w:sz w:val="24"/>
          <w:szCs w:val="24"/>
        </w:rPr>
        <w:t>"::</w:t>
      </w:r>
      <w:proofErr w:type="gramEnd"/>
      <w:r w:rsidRPr="00C67C8D">
        <w:rPr>
          <w:color w:val="auto"/>
          <w:sz w:val="24"/>
          <w:szCs w:val="24"/>
        </w:rPr>
        <w:t>". Такое имя класса является квалифицированным. Текстовая строка имени класса в этом случае записывается в формате &lt;</w:t>
      </w:r>
      <w:proofErr w:type="spellStart"/>
      <w:r w:rsidRPr="00C67C8D">
        <w:rPr>
          <w:color w:val="auto"/>
          <w:sz w:val="24"/>
          <w:szCs w:val="24"/>
        </w:rPr>
        <w:t>Имя_пакета</w:t>
      </w:r>
      <w:proofErr w:type="spellEnd"/>
      <w:proofErr w:type="gramStart"/>
      <w:r w:rsidRPr="00C67C8D">
        <w:rPr>
          <w:color w:val="auto"/>
          <w:sz w:val="24"/>
          <w:szCs w:val="24"/>
        </w:rPr>
        <w:t>&gt;::&lt;</w:t>
      </w:r>
      <w:proofErr w:type="spellStart"/>
      <w:proofErr w:type="gramEnd"/>
      <w:r w:rsidRPr="00C67C8D">
        <w:rPr>
          <w:color w:val="auto"/>
          <w:sz w:val="24"/>
          <w:szCs w:val="24"/>
        </w:rPr>
        <w:t>Имя_класса</w:t>
      </w:r>
      <w:proofErr w:type="spellEnd"/>
      <w:r w:rsidRPr="00C67C8D">
        <w:rPr>
          <w:color w:val="auto"/>
          <w:sz w:val="24"/>
          <w:szCs w:val="24"/>
        </w:rPr>
        <w:t>&gt;. Например, если определен пакет с именем «Банк», то имя класса</w:t>
      </w:r>
      <w:r>
        <w:rPr>
          <w:color w:val="auto"/>
          <w:sz w:val="24"/>
          <w:szCs w:val="24"/>
        </w:rPr>
        <w:t xml:space="preserve"> «Счет» может быть записано так</w:t>
      </w:r>
      <w:r w:rsidRPr="00C67C8D">
        <w:rPr>
          <w:color w:val="auto"/>
          <w:sz w:val="24"/>
          <w:szCs w:val="24"/>
        </w:rPr>
        <w:t>.</w:t>
      </w:r>
    </w:p>
    <w:p w14:paraId="66CF0B13" w14:textId="77777777" w:rsidR="00661DCF" w:rsidRPr="00C67C8D" w:rsidRDefault="00661DCF" w:rsidP="00661DCF">
      <w:pPr>
        <w:keepNext/>
        <w:tabs>
          <w:tab w:val="left" w:pos="709"/>
        </w:tabs>
        <w:ind w:firstLine="426"/>
        <w:jc w:val="center"/>
        <w:rPr>
          <w:color w:val="auto"/>
          <w:sz w:val="24"/>
          <w:szCs w:val="24"/>
        </w:rPr>
      </w:pPr>
      <w:r w:rsidRPr="00C67C8D">
        <w:rPr>
          <w:noProof/>
          <w:color w:val="auto"/>
          <w:sz w:val="24"/>
          <w:szCs w:val="24"/>
        </w:rPr>
        <w:drawing>
          <wp:inline distT="0" distB="0" distL="0" distR="0" wp14:anchorId="55E9BE2F" wp14:editId="0331FC73">
            <wp:extent cx="1057275" cy="76200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057275" cy="762000"/>
                    </a:xfrm>
                    <a:prstGeom prst="rect">
                      <a:avLst/>
                    </a:prstGeom>
                  </pic:spPr>
                </pic:pic>
              </a:graphicData>
            </a:graphic>
          </wp:inline>
        </w:drawing>
      </w:r>
    </w:p>
    <w:p w14:paraId="2FE8CB85"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2. Атрибуты классов</w:t>
      </w:r>
    </w:p>
    <w:p w14:paraId="10D46B36"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Содержательной характеристикой класса является атрибут, содержащий множество значений, которые могут принимать отдельные объекты этого класса. При этом, класс может иметь любое число атрибутов или не иметь ни одного. Так, например, атрибутами класса «Усилитель» являются частотный диапазон, выходная мощность, коэффициент нелинейных искажений, уровень шума и т. д.</w:t>
      </w:r>
    </w:p>
    <w:p w14:paraId="4021AB71"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Запись атрибута также представляет собой отдельную строку текста, содержащую обязательное имя, в котором обычно каждое слово пишется с заглавной буквы, за исключением первого, например, </w:t>
      </w:r>
      <w:proofErr w:type="spellStart"/>
      <w:r w:rsidRPr="00C67C8D">
        <w:rPr>
          <w:color w:val="auto"/>
          <w:sz w:val="24"/>
          <w:szCs w:val="24"/>
        </w:rPr>
        <w:t>name</w:t>
      </w:r>
      <w:proofErr w:type="spellEnd"/>
      <w:r w:rsidRPr="00C67C8D">
        <w:rPr>
          <w:color w:val="auto"/>
          <w:sz w:val="24"/>
          <w:szCs w:val="24"/>
        </w:rPr>
        <w:t xml:space="preserve"> (имя) или </w:t>
      </w:r>
      <w:proofErr w:type="spellStart"/>
      <w:r w:rsidRPr="00C67C8D">
        <w:rPr>
          <w:color w:val="auto"/>
          <w:sz w:val="24"/>
          <w:szCs w:val="24"/>
        </w:rPr>
        <w:t>birth_Date</w:t>
      </w:r>
      <w:proofErr w:type="spellEnd"/>
      <w:r w:rsidRPr="00C67C8D">
        <w:rPr>
          <w:color w:val="auto"/>
          <w:sz w:val="24"/>
          <w:szCs w:val="24"/>
        </w:rPr>
        <w:t xml:space="preserve"> (</w:t>
      </w:r>
      <w:proofErr w:type="spellStart"/>
      <w:r w:rsidRPr="00C67C8D">
        <w:rPr>
          <w:color w:val="auto"/>
          <w:sz w:val="24"/>
          <w:szCs w:val="24"/>
        </w:rPr>
        <w:t>дата_Рождения</w:t>
      </w:r>
      <w:proofErr w:type="spellEnd"/>
      <w:r w:rsidRPr="00C67C8D">
        <w:rPr>
          <w:color w:val="auto"/>
          <w:sz w:val="24"/>
          <w:szCs w:val="24"/>
        </w:rPr>
        <w:t>).</w:t>
      </w:r>
    </w:p>
    <w:p w14:paraId="66BAEA10"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Например, указаны атрибуты класса Контейнер, в качестве которых выступают атрибут </w:t>
      </w:r>
      <w:proofErr w:type="spellStart"/>
      <w:r w:rsidRPr="00C67C8D">
        <w:rPr>
          <w:color w:val="auto"/>
          <w:sz w:val="24"/>
          <w:szCs w:val="24"/>
        </w:rPr>
        <w:t>тип_Контейнера</w:t>
      </w:r>
      <w:proofErr w:type="spellEnd"/>
      <w:r w:rsidRPr="00C67C8D">
        <w:rPr>
          <w:color w:val="auto"/>
          <w:sz w:val="24"/>
          <w:szCs w:val="24"/>
        </w:rPr>
        <w:t xml:space="preserve">, атрибут </w:t>
      </w:r>
      <w:proofErr w:type="spellStart"/>
      <w:r w:rsidRPr="00C67C8D">
        <w:rPr>
          <w:color w:val="auto"/>
          <w:sz w:val="24"/>
          <w:szCs w:val="24"/>
        </w:rPr>
        <w:t>регистрационный_Номер_Контейнера</w:t>
      </w:r>
      <w:proofErr w:type="spellEnd"/>
      <w:r w:rsidRPr="00C67C8D">
        <w:rPr>
          <w:color w:val="auto"/>
          <w:sz w:val="24"/>
          <w:szCs w:val="24"/>
        </w:rPr>
        <w:t xml:space="preserve">, </w:t>
      </w:r>
      <w:proofErr w:type="spellStart"/>
      <w:r w:rsidRPr="00C67C8D">
        <w:rPr>
          <w:color w:val="auto"/>
          <w:sz w:val="24"/>
          <w:szCs w:val="24"/>
        </w:rPr>
        <w:t>регистрационный_Номер_После_Перерегистрации</w:t>
      </w:r>
      <w:proofErr w:type="spellEnd"/>
      <w:r w:rsidRPr="00C67C8D">
        <w:rPr>
          <w:color w:val="auto"/>
          <w:sz w:val="24"/>
          <w:szCs w:val="24"/>
        </w:rPr>
        <w:t xml:space="preserve">, </w:t>
      </w:r>
      <w:proofErr w:type="spellStart"/>
      <w:r w:rsidRPr="00C67C8D">
        <w:rPr>
          <w:color w:val="auto"/>
          <w:sz w:val="24"/>
          <w:szCs w:val="24"/>
        </w:rPr>
        <w:t>рабочее_Состояние</w:t>
      </w:r>
      <w:proofErr w:type="spellEnd"/>
      <w:r w:rsidRPr="00C67C8D">
        <w:rPr>
          <w:color w:val="auto"/>
          <w:sz w:val="24"/>
          <w:szCs w:val="24"/>
        </w:rPr>
        <w:t>.</w:t>
      </w:r>
    </w:p>
    <w:p w14:paraId="2BB243C0"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2FAE866B" wp14:editId="55678B04">
            <wp:extent cx="3600000" cy="1379006"/>
            <wp:effectExtent l="0" t="0" r="63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600000" cy="1379006"/>
                    </a:xfrm>
                    <a:prstGeom prst="rect">
                      <a:avLst/>
                    </a:prstGeom>
                  </pic:spPr>
                </pic:pic>
              </a:graphicData>
            </a:graphic>
          </wp:inline>
        </w:drawing>
      </w:r>
    </w:p>
    <w:p w14:paraId="70DDF1B7"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Качественной характеристикой описания элементов класса является квантор видимости атрибута – потенциальная возможность других объектов модели оказывать влияние на отдельные аспекты поведения данного класса.</w:t>
      </w:r>
    </w:p>
    <w:p w14:paraId="0D8EF8F0"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Эта характеристика может принимать одно из трех возможных значений и, соответственно, отображается при помощи специальных символов: символ "+" (</w:t>
      </w:r>
      <w:proofErr w:type="spellStart"/>
      <w:r w:rsidRPr="00C67C8D">
        <w:rPr>
          <w:color w:val="auto"/>
          <w:sz w:val="24"/>
          <w:szCs w:val="24"/>
        </w:rPr>
        <w:t>public</w:t>
      </w:r>
      <w:proofErr w:type="spellEnd"/>
      <w:r w:rsidRPr="00C67C8D">
        <w:rPr>
          <w:color w:val="auto"/>
          <w:sz w:val="24"/>
          <w:szCs w:val="24"/>
        </w:rPr>
        <w:t>) обозначает атрибут с областью видимости типа общедоступный; атрибут с этой областью видимости доступен или виден из любого другого класса пакета, в котором определена диаграмма; например, для класса Class_1 указан атрибут общедоступного типа</w:t>
      </w:r>
      <w:r>
        <w:rPr>
          <w:color w:val="auto"/>
          <w:sz w:val="24"/>
          <w:szCs w:val="24"/>
        </w:rPr>
        <w:t>,</w:t>
      </w:r>
      <w:r w:rsidRPr="00C67C8D">
        <w:rPr>
          <w:color w:val="auto"/>
          <w:sz w:val="24"/>
          <w:szCs w:val="24"/>
        </w:rPr>
        <w:t xml:space="preserve"> символ "#" (</w:t>
      </w:r>
      <w:proofErr w:type="spellStart"/>
      <w:r w:rsidRPr="00C67C8D">
        <w:rPr>
          <w:color w:val="auto"/>
          <w:sz w:val="24"/>
          <w:szCs w:val="24"/>
        </w:rPr>
        <w:t>protected</w:t>
      </w:r>
      <w:proofErr w:type="spellEnd"/>
      <w:r w:rsidRPr="00C67C8D">
        <w:rPr>
          <w:color w:val="auto"/>
          <w:sz w:val="24"/>
          <w:szCs w:val="24"/>
        </w:rPr>
        <w:t>) обозначает атрибут с областью видимости типа защищенный; атрибут с этой областью видимости недоступен или невиден для всех классов, за исключением подклассов данного класса; например, для класса Class_2 указан атрибут защищенного типа; символ "-" (</w:t>
      </w:r>
      <w:proofErr w:type="spellStart"/>
      <w:r w:rsidRPr="00C67C8D">
        <w:rPr>
          <w:color w:val="auto"/>
          <w:sz w:val="24"/>
          <w:szCs w:val="24"/>
        </w:rPr>
        <w:t>private</w:t>
      </w:r>
      <w:proofErr w:type="spellEnd"/>
      <w:r w:rsidRPr="00C67C8D">
        <w:rPr>
          <w:color w:val="auto"/>
          <w:sz w:val="24"/>
          <w:szCs w:val="24"/>
        </w:rPr>
        <w:t>) обозначает атрибут с областью видимости типа закрытый; атрибут с этой областью видимости недоступен или невиден для всех классов без исключения; например, для класса Class_3 указан атрибут защищенного типа;</w:t>
      </w:r>
    </w:p>
    <w:p w14:paraId="40F0C19D"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Квантор видимости при описании атрибутов может быть опущен, что будет означать тот факт, что видимость атрибута не указывается.</w:t>
      </w:r>
    </w:p>
    <w:p w14:paraId="6F40873D"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04D08A0" wp14:editId="26509261">
            <wp:extent cx="4953000" cy="8858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953000" cy="885825"/>
                    </a:xfrm>
                    <a:prstGeom prst="rect">
                      <a:avLst/>
                    </a:prstGeom>
                  </pic:spPr>
                </pic:pic>
              </a:graphicData>
            </a:graphic>
          </wp:inline>
        </w:drawing>
      </w:r>
    </w:p>
    <w:p w14:paraId="19911BE2"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3. Операции классов</w:t>
      </w:r>
    </w:p>
    <w:p w14:paraId="6EE77627"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Операция (</w:t>
      </w:r>
      <w:proofErr w:type="spellStart"/>
      <w:r w:rsidRPr="00C67C8D">
        <w:rPr>
          <w:color w:val="auto"/>
          <w:sz w:val="24"/>
          <w:szCs w:val="24"/>
        </w:rPr>
        <w:t>operation</w:t>
      </w:r>
      <w:proofErr w:type="spellEnd"/>
      <w:r w:rsidRPr="00C67C8D">
        <w:rPr>
          <w:color w:val="auto"/>
          <w:sz w:val="24"/>
          <w:szCs w:val="24"/>
        </w:rPr>
        <w:t>) класса – это реализация услуги, которая может быть запрошена у любого объекта данного класса, чтобы вызвать определенное его поведение. Класс может иметь любое число операций либо не иметь ни одной. Так автомобиль может перемещаться по грунту, корабль – перемещаться по воде, компьютер – производить вычисления.</w:t>
      </w:r>
    </w:p>
    <w:p w14:paraId="40ACBA31"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Представление полного синтаксиса записи операций класса также подчиняется определенным синтаксическим правилам: каждой операции класса соответствует отдельная строка, которая состоит из квантора видимости операции, обязательного имени операции, выражения </w:t>
      </w:r>
      <w:proofErr w:type="gramStart"/>
      <w:r w:rsidRPr="00C67C8D">
        <w:rPr>
          <w:color w:val="auto"/>
          <w:sz w:val="24"/>
          <w:szCs w:val="24"/>
        </w:rPr>
        <w:t>типа</w:t>
      </w:r>
      <w:proofErr w:type="gramEnd"/>
      <w:r w:rsidRPr="00C67C8D">
        <w:rPr>
          <w:color w:val="auto"/>
          <w:sz w:val="24"/>
          <w:szCs w:val="24"/>
        </w:rPr>
        <w:t xml:space="preserve"> возвращаемого операцией значения и, возможно, строки-свойства данной операции:</w:t>
      </w:r>
    </w:p>
    <w:p w14:paraId="3D6FC5BD" w14:textId="77777777" w:rsidR="00661DCF" w:rsidRPr="00C67C8D" w:rsidRDefault="00661DCF" w:rsidP="00661DCF">
      <w:pPr>
        <w:tabs>
          <w:tab w:val="left" w:pos="709"/>
          <w:tab w:val="left" w:pos="1134"/>
        </w:tabs>
        <w:ind w:firstLine="426"/>
        <w:jc w:val="both"/>
        <w:rPr>
          <w:i/>
          <w:color w:val="auto"/>
          <w:sz w:val="24"/>
          <w:szCs w:val="24"/>
        </w:rPr>
      </w:pPr>
      <w:proofErr w:type="gramStart"/>
      <w:r w:rsidRPr="00C67C8D">
        <w:rPr>
          <w:i/>
          <w:color w:val="auto"/>
          <w:sz w:val="24"/>
          <w:szCs w:val="24"/>
        </w:rPr>
        <w:t>&lt; квантор</w:t>
      </w:r>
      <w:proofErr w:type="gramEnd"/>
      <w:r w:rsidRPr="00C67C8D">
        <w:rPr>
          <w:i/>
          <w:color w:val="auto"/>
          <w:sz w:val="24"/>
          <w:szCs w:val="24"/>
        </w:rPr>
        <w:t xml:space="preserve"> видимости &gt;&lt; имя операции &gt; (список параметров) : &lt; выражение типа возвращаемого значения &gt;{строка-свойство}</w:t>
      </w:r>
    </w:p>
    <w:p w14:paraId="0401B8A2"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Квантор видимости, как и в случае атрибутов класса, может принимать одно из трех возможных значений и, соответственно, также отображается при помощи специального символа.</w:t>
      </w:r>
    </w:p>
    <w:p w14:paraId="5114D194"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Для именования операции используются короткие глагольные конструкции, описывающие некоторое поведение класса, которому принадлежит операция. Обычно каждое слово в имени операции пишется с заглавной буквы, за исключением первого.</w:t>
      </w:r>
    </w:p>
    <w:p w14:paraId="26B8F37C"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Например, запись +</w:t>
      </w:r>
      <w:proofErr w:type="gramStart"/>
      <w:r w:rsidRPr="00C67C8D">
        <w:rPr>
          <w:color w:val="auto"/>
          <w:sz w:val="24"/>
          <w:szCs w:val="24"/>
        </w:rPr>
        <w:t>создать(</w:t>
      </w:r>
      <w:proofErr w:type="gramEnd"/>
      <w:r w:rsidRPr="00C67C8D">
        <w:rPr>
          <w:color w:val="auto"/>
          <w:sz w:val="24"/>
          <w:szCs w:val="24"/>
        </w:rPr>
        <w:t xml:space="preserve">) – может обозначать абстрактную операцию по созданию отдельного объекта класса, которая является общедоступной и не содержит формальных параметров, запись +нарисовать(форма: Многоугольник = прямоугольник, </w:t>
      </w:r>
      <w:proofErr w:type="spellStart"/>
      <w:r w:rsidRPr="00C67C8D">
        <w:rPr>
          <w:color w:val="auto"/>
          <w:sz w:val="24"/>
          <w:szCs w:val="24"/>
        </w:rPr>
        <w:t>цвет_заливки</w:t>
      </w:r>
      <w:proofErr w:type="spellEnd"/>
      <w:r w:rsidRPr="00C67C8D">
        <w:rPr>
          <w:color w:val="auto"/>
          <w:sz w:val="24"/>
          <w:szCs w:val="24"/>
        </w:rPr>
        <w:t xml:space="preserve">: </w:t>
      </w:r>
      <w:proofErr w:type="spellStart"/>
      <w:r w:rsidRPr="00C67C8D">
        <w:rPr>
          <w:color w:val="auto"/>
          <w:sz w:val="24"/>
          <w:szCs w:val="24"/>
        </w:rPr>
        <w:t>Color</w:t>
      </w:r>
      <w:proofErr w:type="spellEnd"/>
      <w:r w:rsidRPr="00C67C8D">
        <w:rPr>
          <w:color w:val="auto"/>
          <w:sz w:val="24"/>
          <w:szCs w:val="24"/>
        </w:rPr>
        <w:t xml:space="preserve"> = (О, О, 255)) – может обозначать операцию по изображению на экране монитора прямоугольной области синего цвета, если не указываются другие значения в качестве аргументов данной операции.</w:t>
      </w:r>
    </w:p>
    <w:p w14:paraId="206191EC" w14:textId="77777777" w:rsidR="00661DCF" w:rsidRPr="00C67C8D" w:rsidRDefault="00661DCF" w:rsidP="00661DCF">
      <w:pPr>
        <w:tabs>
          <w:tab w:val="left" w:pos="709"/>
          <w:tab w:val="left" w:pos="1134"/>
        </w:tabs>
        <w:ind w:firstLine="426"/>
        <w:jc w:val="both"/>
        <w:rPr>
          <w:i/>
          <w:color w:val="auto"/>
          <w:sz w:val="24"/>
          <w:szCs w:val="24"/>
        </w:rPr>
      </w:pPr>
      <w:r w:rsidRPr="00C67C8D">
        <w:rPr>
          <w:i/>
          <w:color w:val="auto"/>
          <w:sz w:val="24"/>
          <w:szCs w:val="24"/>
        </w:rPr>
        <w:t>(список–параметров) содержит необязательные аргументы, синтаксис которых совпадает с синтаксисом атрибутов;</w:t>
      </w:r>
    </w:p>
    <w:p w14:paraId="5A27D536" w14:textId="77777777" w:rsidR="00661DCF" w:rsidRPr="00C67C8D" w:rsidRDefault="00661DCF" w:rsidP="00661DCF">
      <w:pPr>
        <w:tabs>
          <w:tab w:val="left" w:pos="709"/>
          <w:tab w:val="left" w:pos="1134"/>
        </w:tabs>
        <w:ind w:firstLine="426"/>
        <w:jc w:val="both"/>
        <w:rPr>
          <w:i/>
          <w:color w:val="auto"/>
          <w:sz w:val="24"/>
          <w:szCs w:val="24"/>
        </w:rPr>
      </w:pPr>
      <w:proofErr w:type="gramStart"/>
      <w:r w:rsidRPr="00C67C8D">
        <w:rPr>
          <w:i/>
          <w:color w:val="auto"/>
          <w:sz w:val="24"/>
          <w:szCs w:val="24"/>
        </w:rPr>
        <w:t>&lt; выражение</w:t>
      </w:r>
      <w:proofErr w:type="gramEnd"/>
      <w:r w:rsidRPr="00C67C8D">
        <w:rPr>
          <w:i/>
          <w:color w:val="auto"/>
          <w:sz w:val="24"/>
          <w:szCs w:val="24"/>
        </w:rPr>
        <w:t xml:space="preserve"> типа возвращаемого значения &gt; является необязательной спецификацией и зависит от конкретного языка программирования;</w:t>
      </w:r>
    </w:p>
    <w:p w14:paraId="452B6796" w14:textId="77777777" w:rsidR="00661DCF" w:rsidRPr="00C67C8D" w:rsidRDefault="00661DCF" w:rsidP="00661DCF">
      <w:pPr>
        <w:tabs>
          <w:tab w:val="left" w:pos="709"/>
          <w:tab w:val="left" w:pos="1134"/>
        </w:tabs>
        <w:ind w:firstLine="426"/>
        <w:jc w:val="both"/>
        <w:rPr>
          <w:i/>
          <w:color w:val="auto"/>
          <w:sz w:val="24"/>
          <w:szCs w:val="24"/>
        </w:rPr>
      </w:pPr>
      <w:r w:rsidRPr="00C67C8D">
        <w:rPr>
          <w:i/>
          <w:color w:val="auto"/>
          <w:sz w:val="24"/>
          <w:szCs w:val="24"/>
        </w:rPr>
        <w:t>{строка-свойство} показывает значения свойств, которые применяются к данной операции.</w:t>
      </w:r>
    </w:p>
    <w:p w14:paraId="2D31BFB5"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lastRenderedPageBreak/>
        <w:t xml:space="preserve">Например, запись </w:t>
      </w:r>
      <w:proofErr w:type="spellStart"/>
      <w:r w:rsidRPr="00C67C8D">
        <w:rPr>
          <w:color w:val="auto"/>
          <w:sz w:val="24"/>
          <w:szCs w:val="24"/>
        </w:rPr>
        <w:t>запросить_Cчет_Клиента</w:t>
      </w:r>
      <w:proofErr w:type="spellEnd"/>
      <w:r w:rsidRPr="00C67C8D">
        <w:rPr>
          <w:color w:val="auto"/>
          <w:sz w:val="24"/>
          <w:szCs w:val="24"/>
        </w:rPr>
        <w:t>(</w:t>
      </w:r>
      <w:proofErr w:type="spellStart"/>
      <w:r w:rsidRPr="00C67C8D">
        <w:rPr>
          <w:color w:val="auto"/>
          <w:sz w:val="24"/>
          <w:szCs w:val="24"/>
        </w:rPr>
        <w:t>номер_</w:t>
      </w:r>
      <w:proofErr w:type="gramStart"/>
      <w:r w:rsidRPr="00C67C8D">
        <w:rPr>
          <w:color w:val="auto"/>
          <w:sz w:val="24"/>
          <w:szCs w:val="24"/>
        </w:rPr>
        <w:t>счета:Integer</w:t>
      </w:r>
      <w:proofErr w:type="spellEnd"/>
      <w:proofErr w:type="gramEnd"/>
      <w:r w:rsidRPr="00C67C8D">
        <w:rPr>
          <w:color w:val="auto"/>
          <w:sz w:val="24"/>
          <w:szCs w:val="24"/>
        </w:rPr>
        <w:t>) – обозначает операцию по установлению наличия средств на текущем счете клиента банка. При этом аргументом данной операции является номер счета клиента, который записывается в виде целого числа (например, «123456»).</w:t>
      </w:r>
    </w:p>
    <w:p w14:paraId="689450E7"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C0C6C2D" wp14:editId="039EF9E1">
            <wp:extent cx="2880000" cy="613878"/>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880000" cy="613878"/>
                    </a:xfrm>
                    <a:prstGeom prst="rect">
                      <a:avLst/>
                    </a:prstGeom>
                  </pic:spPr>
                </pic:pic>
              </a:graphicData>
            </a:graphic>
          </wp:inline>
        </w:drawing>
      </w:r>
    </w:p>
    <w:p w14:paraId="1CF09911"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Квантор видимости для операции может быть опущен. В этом случае его отсутствие означает, что видимость операции не указывается.</w:t>
      </w:r>
    </w:p>
    <w:p w14:paraId="552CF146"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4. Отношения между классами</w:t>
      </w:r>
    </w:p>
    <w:p w14:paraId="3830EAF0"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Классы на диаграмме связываются различными типами отношений. При этом совокупность типов таких отношений фиксирована в языке UML и предопределена их семантикой.</w:t>
      </w:r>
    </w:p>
    <w:p w14:paraId="47B1D13A" w14:textId="77777777" w:rsidR="00661DCF" w:rsidRPr="00C67C8D" w:rsidRDefault="00661DCF" w:rsidP="00661DCF">
      <w:pPr>
        <w:tabs>
          <w:tab w:val="left" w:pos="709"/>
          <w:tab w:val="left" w:pos="1134"/>
        </w:tabs>
        <w:ind w:firstLine="426"/>
        <w:jc w:val="both"/>
        <w:rPr>
          <w:i/>
          <w:color w:val="auto"/>
          <w:sz w:val="24"/>
          <w:szCs w:val="24"/>
        </w:rPr>
      </w:pPr>
      <w:r w:rsidRPr="00C67C8D">
        <w:rPr>
          <w:i/>
          <w:color w:val="auto"/>
          <w:sz w:val="24"/>
          <w:szCs w:val="24"/>
        </w:rPr>
        <w:t>4.1. Отношение зависимости</w:t>
      </w:r>
    </w:p>
    <w:p w14:paraId="0BB48852" w14:textId="77777777" w:rsidR="00661DCF" w:rsidRPr="00C67C8D" w:rsidRDefault="00661DCF" w:rsidP="00661DCF">
      <w:pPr>
        <w:tabs>
          <w:tab w:val="left" w:pos="709"/>
          <w:tab w:val="left" w:pos="1134"/>
        </w:tabs>
        <w:ind w:firstLine="426"/>
        <w:jc w:val="both"/>
        <w:rPr>
          <w:color w:val="auto"/>
          <w:sz w:val="24"/>
          <w:szCs w:val="24"/>
        </w:rPr>
      </w:pPr>
      <w:r w:rsidRPr="00C67C8D">
        <w:rPr>
          <w:b/>
          <w:color w:val="auto"/>
          <w:sz w:val="24"/>
          <w:szCs w:val="24"/>
        </w:rPr>
        <w:t>Отношением зависимости (</w:t>
      </w:r>
      <w:proofErr w:type="spellStart"/>
      <w:r w:rsidRPr="00C67C8D">
        <w:rPr>
          <w:b/>
          <w:color w:val="auto"/>
          <w:sz w:val="24"/>
          <w:szCs w:val="24"/>
        </w:rPr>
        <w:t>dependency</w:t>
      </w:r>
      <w:proofErr w:type="spellEnd"/>
      <w:r w:rsidRPr="00C67C8D">
        <w:rPr>
          <w:b/>
          <w:color w:val="auto"/>
          <w:sz w:val="24"/>
          <w:szCs w:val="24"/>
        </w:rPr>
        <w:t xml:space="preserve"> </w:t>
      </w:r>
      <w:proofErr w:type="spellStart"/>
      <w:r w:rsidRPr="00C67C8D">
        <w:rPr>
          <w:b/>
          <w:color w:val="auto"/>
          <w:sz w:val="24"/>
          <w:szCs w:val="24"/>
        </w:rPr>
        <w:t>relationship</w:t>
      </w:r>
      <w:proofErr w:type="spellEnd"/>
      <w:r w:rsidRPr="00C67C8D">
        <w:rPr>
          <w:b/>
          <w:color w:val="auto"/>
          <w:sz w:val="24"/>
          <w:szCs w:val="24"/>
        </w:rPr>
        <w:t>)</w:t>
      </w:r>
      <w:r w:rsidRPr="00C67C8D">
        <w:rPr>
          <w:color w:val="auto"/>
          <w:sz w:val="24"/>
          <w:szCs w:val="24"/>
        </w:rPr>
        <w:t xml:space="preserve"> называют связь по использованию, когда изменение в спецификации одного класса может повлиять на поведение другого. Отношение зависимости используется в такой ситуации, когда некоторое изменение одного элемента модели может потребовать изменения другого зависимого от него элемента модели. Отношение зависимости графически изображается пунктирной линией между соответствующими элементами со стрелкой на одном из ее концов, направленной к той сущности, от которой зависит данная сущность. Например, некая сущность Класс_2 исп</w:t>
      </w:r>
      <w:r>
        <w:rPr>
          <w:color w:val="auto"/>
          <w:sz w:val="24"/>
          <w:szCs w:val="24"/>
        </w:rPr>
        <w:t>ользует другую сущность Класс_1</w:t>
      </w:r>
      <w:r w:rsidRPr="00C67C8D">
        <w:rPr>
          <w:color w:val="auto"/>
          <w:sz w:val="24"/>
          <w:szCs w:val="24"/>
        </w:rPr>
        <w:t>.</w:t>
      </w:r>
    </w:p>
    <w:p w14:paraId="27DE7AFF"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4E4E636" wp14:editId="5C60654E">
            <wp:extent cx="5343525" cy="189547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343525" cy="1895475"/>
                    </a:xfrm>
                    <a:prstGeom prst="rect">
                      <a:avLst/>
                    </a:prstGeom>
                  </pic:spPr>
                </pic:pic>
              </a:graphicData>
            </a:graphic>
          </wp:inline>
        </w:drawing>
      </w:r>
    </w:p>
    <w:p w14:paraId="1D214DDF"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В качестве класса-клиента и класса-источника зависимости может выступать множество элементов модели. В этом случае одна линия со стрелкой, выходящая от источника зависимости, расщепляется в некоторой точке на несколько отдельных линий, каждая из которых имеет отдельную стрелку для класса-клиента.</w:t>
      </w:r>
    </w:p>
    <w:p w14:paraId="21B5378F"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Например, если функционирование сущности </w:t>
      </w:r>
      <w:proofErr w:type="spellStart"/>
      <w:r w:rsidRPr="00C67C8D">
        <w:rPr>
          <w:color w:val="auto"/>
          <w:sz w:val="24"/>
          <w:szCs w:val="24"/>
        </w:rPr>
        <w:t>Класс_</w:t>
      </w:r>
      <w:proofErr w:type="gramStart"/>
      <w:r w:rsidRPr="00C67C8D">
        <w:rPr>
          <w:color w:val="auto"/>
          <w:sz w:val="24"/>
          <w:szCs w:val="24"/>
        </w:rPr>
        <w:t>С</w:t>
      </w:r>
      <w:proofErr w:type="spellEnd"/>
      <w:proofErr w:type="gramEnd"/>
      <w:r w:rsidRPr="00C67C8D">
        <w:rPr>
          <w:color w:val="auto"/>
          <w:sz w:val="24"/>
          <w:szCs w:val="24"/>
        </w:rPr>
        <w:t xml:space="preserve"> зависит от особенностей реализации сущностей </w:t>
      </w:r>
      <w:proofErr w:type="spellStart"/>
      <w:r w:rsidRPr="00C67C8D">
        <w:rPr>
          <w:color w:val="auto"/>
          <w:sz w:val="24"/>
          <w:szCs w:val="24"/>
        </w:rPr>
        <w:t>Класс_А</w:t>
      </w:r>
      <w:proofErr w:type="spellEnd"/>
      <w:r w:rsidRPr="00C67C8D">
        <w:rPr>
          <w:color w:val="auto"/>
          <w:sz w:val="24"/>
          <w:szCs w:val="24"/>
        </w:rPr>
        <w:t xml:space="preserve"> и </w:t>
      </w:r>
      <w:proofErr w:type="spellStart"/>
      <w:r w:rsidRPr="00C67C8D">
        <w:rPr>
          <w:color w:val="auto"/>
          <w:sz w:val="24"/>
          <w:szCs w:val="24"/>
        </w:rPr>
        <w:t>Класс_Б</w:t>
      </w:r>
      <w:proofErr w:type="spellEnd"/>
      <w:r w:rsidRPr="00C67C8D">
        <w:rPr>
          <w:color w:val="auto"/>
          <w:sz w:val="24"/>
          <w:szCs w:val="24"/>
        </w:rPr>
        <w:t>, то данная зависимость может быть изображена следующим образом.</w:t>
      </w:r>
    </w:p>
    <w:p w14:paraId="402130BB"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91B4A4F" wp14:editId="26FEA4E6">
            <wp:extent cx="2520000" cy="1627236"/>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520000" cy="1627236"/>
                    </a:xfrm>
                    <a:prstGeom prst="rect">
                      <a:avLst/>
                    </a:prstGeom>
                  </pic:spPr>
                </pic:pic>
              </a:graphicData>
            </a:graphic>
          </wp:inline>
        </w:drawing>
      </w:r>
    </w:p>
    <w:p w14:paraId="54575039" w14:textId="77777777" w:rsidR="00661DCF" w:rsidRPr="00C67C8D" w:rsidRDefault="00661DCF" w:rsidP="00661DCF">
      <w:pPr>
        <w:tabs>
          <w:tab w:val="left" w:pos="709"/>
          <w:tab w:val="left" w:pos="1134"/>
        </w:tabs>
        <w:ind w:firstLine="426"/>
        <w:jc w:val="both"/>
        <w:rPr>
          <w:i/>
          <w:color w:val="auto"/>
          <w:sz w:val="24"/>
          <w:szCs w:val="24"/>
        </w:rPr>
      </w:pPr>
      <w:r w:rsidRPr="00C67C8D">
        <w:rPr>
          <w:i/>
          <w:color w:val="auto"/>
          <w:sz w:val="24"/>
          <w:szCs w:val="24"/>
        </w:rPr>
        <w:t>4.2. Отношение ассоциации</w:t>
      </w:r>
    </w:p>
    <w:p w14:paraId="34AD6FD4" w14:textId="77777777" w:rsidR="00661DCF" w:rsidRPr="00C67C8D" w:rsidRDefault="00661DCF" w:rsidP="00661DCF">
      <w:pPr>
        <w:tabs>
          <w:tab w:val="left" w:pos="709"/>
          <w:tab w:val="left" w:pos="1134"/>
        </w:tabs>
        <w:ind w:firstLine="426"/>
        <w:jc w:val="both"/>
        <w:rPr>
          <w:color w:val="auto"/>
          <w:sz w:val="24"/>
          <w:szCs w:val="24"/>
        </w:rPr>
      </w:pPr>
      <w:r w:rsidRPr="00C67C8D">
        <w:rPr>
          <w:b/>
          <w:color w:val="auto"/>
          <w:sz w:val="24"/>
          <w:szCs w:val="24"/>
        </w:rPr>
        <w:t>Ассоциацией (</w:t>
      </w:r>
      <w:proofErr w:type="spellStart"/>
      <w:r w:rsidRPr="00C67C8D">
        <w:rPr>
          <w:b/>
          <w:color w:val="auto"/>
          <w:sz w:val="24"/>
          <w:szCs w:val="24"/>
        </w:rPr>
        <w:t>association</w:t>
      </w:r>
      <w:proofErr w:type="spellEnd"/>
      <w:r w:rsidRPr="00C67C8D">
        <w:rPr>
          <w:b/>
          <w:color w:val="auto"/>
          <w:sz w:val="24"/>
          <w:szCs w:val="24"/>
        </w:rPr>
        <w:t xml:space="preserve"> </w:t>
      </w:r>
      <w:proofErr w:type="spellStart"/>
      <w:r w:rsidRPr="00C67C8D">
        <w:rPr>
          <w:b/>
          <w:color w:val="auto"/>
          <w:sz w:val="24"/>
          <w:szCs w:val="24"/>
        </w:rPr>
        <w:t>relationship</w:t>
      </w:r>
      <w:proofErr w:type="spellEnd"/>
      <w:r w:rsidRPr="00C67C8D">
        <w:rPr>
          <w:b/>
          <w:color w:val="auto"/>
          <w:sz w:val="24"/>
          <w:szCs w:val="24"/>
        </w:rPr>
        <w:t xml:space="preserve">) </w:t>
      </w:r>
      <w:r w:rsidRPr="00C67C8D">
        <w:rPr>
          <w:color w:val="auto"/>
          <w:sz w:val="24"/>
          <w:szCs w:val="24"/>
        </w:rPr>
        <w:t>называется структурная связь, показывающая, что объекты одного класса некоторым образом связаны с объектами другого или того же самого класса.</w:t>
      </w:r>
    </w:p>
    <w:p w14:paraId="7CA7D8AD"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Ассоциация может отображаться графически линией со стрелкой (маркером в виде треугольника), показывающей направление следования классов и кратность – количество объектов, связанных отношением. Отсутствие стрелки рядом с именем ассоциации означает, что порядок следования классов в рассматриваемом отношении не определен </w:t>
      </w:r>
    </w:p>
    <w:p w14:paraId="4E305BAF"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1208CA1F" wp14:editId="763ED46F">
            <wp:extent cx="2880000" cy="725441"/>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880000" cy="725441"/>
                    </a:xfrm>
                    <a:prstGeom prst="rect">
                      <a:avLst/>
                    </a:prstGeom>
                  </pic:spPr>
                </pic:pic>
              </a:graphicData>
            </a:graphic>
          </wp:inline>
        </w:drawing>
      </w:r>
    </w:p>
    <w:p w14:paraId="303A25B6"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Так, в примере кратность «1» для класса «Компания» означает, что каждый сотрудник может работать только в одной компании. Кратность «</w:t>
      </w:r>
      <w:proofErr w:type="gramStart"/>
      <w:r w:rsidRPr="00C67C8D">
        <w:rPr>
          <w:color w:val="auto"/>
          <w:sz w:val="24"/>
          <w:szCs w:val="24"/>
        </w:rPr>
        <w:t>1..</w:t>
      </w:r>
      <w:proofErr w:type="gramEnd"/>
      <w:r w:rsidRPr="00C67C8D">
        <w:rPr>
          <w:color w:val="auto"/>
          <w:sz w:val="24"/>
          <w:szCs w:val="24"/>
        </w:rPr>
        <w:t>*» для класса «Сотрудник» означает, что в каждой компании могут работать несколько сотрудников, общее число которых заранее неизвестно и ничем не ограничено.</w:t>
      </w:r>
    </w:p>
    <w:p w14:paraId="41C5887D"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Специальной формой или частным случаем отношения ассоциации является отношение агрегации, которое, в свою очередь, тоже имеет специальную форму – отношение композиции (см. пункт 3.4.4).</w:t>
      </w:r>
    </w:p>
    <w:p w14:paraId="5212074A" w14:textId="77777777" w:rsidR="00661DCF" w:rsidRPr="00C67C8D" w:rsidRDefault="00661DCF" w:rsidP="00661DCF">
      <w:pPr>
        <w:tabs>
          <w:tab w:val="left" w:pos="709"/>
          <w:tab w:val="left" w:pos="1134"/>
        </w:tabs>
        <w:ind w:firstLine="426"/>
        <w:jc w:val="both"/>
        <w:rPr>
          <w:i/>
          <w:color w:val="auto"/>
          <w:sz w:val="24"/>
          <w:szCs w:val="24"/>
        </w:rPr>
      </w:pPr>
      <w:r w:rsidRPr="00C67C8D">
        <w:rPr>
          <w:i/>
          <w:color w:val="auto"/>
          <w:sz w:val="24"/>
          <w:szCs w:val="24"/>
        </w:rPr>
        <w:t>4.3. Отношение агрегации</w:t>
      </w:r>
    </w:p>
    <w:p w14:paraId="18AE8098" w14:textId="77777777" w:rsidR="00661DCF" w:rsidRPr="00C67C8D" w:rsidRDefault="00661DCF" w:rsidP="00661DCF">
      <w:pPr>
        <w:tabs>
          <w:tab w:val="left" w:pos="709"/>
          <w:tab w:val="left" w:pos="1134"/>
        </w:tabs>
        <w:ind w:firstLine="426"/>
        <w:jc w:val="both"/>
        <w:rPr>
          <w:color w:val="auto"/>
          <w:sz w:val="24"/>
          <w:szCs w:val="24"/>
        </w:rPr>
      </w:pPr>
      <w:r w:rsidRPr="00C67C8D">
        <w:rPr>
          <w:b/>
          <w:color w:val="auto"/>
          <w:sz w:val="24"/>
          <w:szCs w:val="24"/>
        </w:rPr>
        <w:t>Отношение агрегации (</w:t>
      </w:r>
      <w:proofErr w:type="spellStart"/>
      <w:r w:rsidRPr="00C67C8D">
        <w:rPr>
          <w:b/>
          <w:color w:val="auto"/>
          <w:sz w:val="24"/>
          <w:szCs w:val="24"/>
        </w:rPr>
        <w:t>generalization</w:t>
      </w:r>
      <w:proofErr w:type="spellEnd"/>
      <w:r w:rsidRPr="00C67C8D">
        <w:rPr>
          <w:b/>
          <w:color w:val="auto"/>
          <w:sz w:val="24"/>
          <w:szCs w:val="24"/>
        </w:rPr>
        <w:t xml:space="preserve"> </w:t>
      </w:r>
      <w:proofErr w:type="spellStart"/>
      <w:r w:rsidRPr="00C67C8D">
        <w:rPr>
          <w:b/>
          <w:color w:val="auto"/>
          <w:sz w:val="24"/>
          <w:szCs w:val="24"/>
        </w:rPr>
        <w:t>relationship</w:t>
      </w:r>
      <w:proofErr w:type="spellEnd"/>
      <w:r w:rsidRPr="00C67C8D">
        <w:rPr>
          <w:b/>
          <w:color w:val="auto"/>
          <w:sz w:val="24"/>
          <w:szCs w:val="24"/>
        </w:rPr>
        <w:t>)</w:t>
      </w:r>
      <w:r w:rsidRPr="00C67C8D">
        <w:rPr>
          <w:color w:val="auto"/>
          <w:sz w:val="24"/>
          <w:szCs w:val="24"/>
        </w:rPr>
        <w:t xml:space="preserve"> имеет место между несколькими классами в том случае, если один из классов представляет собой некоторую сущность, включающую в себя в качестве составных частей другие сущности.</w:t>
      </w:r>
    </w:p>
    <w:p w14:paraId="79881178"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Данное отношение имеет фундаментальное значение для описания структуры сложных систем, поскольку применяется для представления системных взаимосвязей типа «часть – целое».</w:t>
      </w:r>
    </w:p>
    <w:p w14:paraId="74132905"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Это отношение по своей сути описывает декомпозицию или разбиение сложной системы на более простые составные части, которые также могут быть подвергнуты декомпозиции, если в этом возникнет необходимость в последующем.</w:t>
      </w:r>
    </w:p>
    <w:p w14:paraId="1E198B8C"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Так, автомобиль состоит из кузова, двигателя, трансмиссии и т.п., а в состав приемопередающего устройства входят передатчик, приемник и антенно-фидерное устройство.</w:t>
      </w:r>
    </w:p>
    <w:p w14:paraId="550B2E88"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Графически отношение агрегации изображается сплошной линией, один из концов которой представляет собой геометрическую фигуру – ромб. Этот ромб указывает на тот из классов, который представляет собой «целое».</w:t>
      </w:r>
    </w:p>
    <w:p w14:paraId="29050BD9"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368A9F9" wp14:editId="414D94D7">
            <wp:extent cx="3600000" cy="1492941"/>
            <wp:effectExtent l="0" t="0" r="63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600000" cy="1492941"/>
                    </a:xfrm>
                    <a:prstGeom prst="rect">
                      <a:avLst/>
                    </a:prstGeom>
                    <a:noFill/>
                    <a:ln>
                      <a:noFill/>
                    </a:ln>
                  </pic:spPr>
                </pic:pic>
              </a:graphicData>
            </a:graphic>
          </wp:inline>
        </w:drawing>
      </w:r>
    </w:p>
    <w:p w14:paraId="41A441A6"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Примером отношения агрегации может служить деление класса </w:t>
      </w:r>
      <w:proofErr w:type="spellStart"/>
      <w:r w:rsidRPr="00C67C8D">
        <w:rPr>
          <w:color w:val="auto"/>
          <w:sz w:val="24"/>
          <w:szCs w:val="24"/>
        </w:rPr>
        <w:t>Аналитическая_информация</w:t>
      </w:r>
      <w:proofErr w:type="spellEnd"/>
      <w:r w:rsidRPr="00C67C8D">
        <w:rPr>
          <w:color w:val="auto"/>
          <w:sz w:val="24"/>
          <w:szCs w:val="24"/>
        </w:rPr>
        <w:t xml:space="preserve"> на составные части: </w:t>
      </w:r>
      <w:proofErr w:type="spellStart"/>
      <w:r w:rsidRPr="00C67C8D">
        <w:rPr>
          <w:color w:val="auto"/>
          <w:sz w:val="24"/>
          <w:szCs w:val="24"/>
        </w:rPr>
        <w:t>Отчет_по_грузу</w:t>
      </w:r>
      <w:proofErr w:type="spellEnd"/>
      <w:r w:rsidRPr="00C67C8D">
        <w:rPr>
          <w:color w:val="auto"/>
          <w:sz w:val="24"/>
          <w:szCs w:val="24"/>
        </w:rPr>
        <w:t xml:space="preserve">, </w:t>
      </w:r>
      <w:proofErr w:type="spellStart"/>
      <w:r w:rsidRPr="00C67C8D">
        <w:rPr>
          <w:color w:val="auto"/>
          <w:sz w:val="24"/>
          <w:szCs w:val="24"/>
        </w:rPr>
        <w:t>Отчет_по_контейнерам</w:t>
      </w:r>
      <w:proofErr w:type="spellEnd"/>
      <w:r w:rsidRPr="00C67C8D">
        <w:rPr>
          <w:color w:val="auto"/>
          <w:sz w:val="24"/>
          <w:szCs w:val="24"/>
        </w:rPr>
        <w:t xml:space="preserve">, </w:t>
      </w:r>
      <w:proofErr w:type="spellStart"/>
      <w:r w:rsidRPr="00C67C8D">
        <w:rPr>
          <w:color w:val="auto"/>
          <w:sz w:val="24"/>
          <w:szCs w:val="24"/>
        </w:rPr>
        <w:t>Отчет_по_тарифам</w:t>
      </w:r>
      <w:proofErr w:type="spellEnd"/>
      <w:r w:rsidRPr="00C67C8D">
        <w:rPr>
          <w:color w:val="auto"/>
          <w:sz w:val="24"/>
          <w:szCs w:val="24"/>
        </w:rPr>
        <w:t>.</w:t>
      </w:r>
    </w:p>
    <w:p w14:paraId="55775186"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853DEB6" wp14:editId="2493C775">
            <wp:extent cx="3600000" cy="1339412"/>
            <wp:effectExtent l="0" t="0" r="63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600000" cy="1339412"/>
                    </a:xfrm>
                    <a:prstGeom prst="rect">
                      <a:avLst/>
                    </a:prstGeom>
                    <a:noFill/>
                    <a:ln>
                      <a:noFill/>
                    </a:ln>
                  </pic:spPr>
                </pic:pic>
              </a:graphicData>
            </a:graphic>
          </wp:inline>
        </w:drawing>
      </w:r>
    </w:p>
    <w:p w14:paraId="5D7F61D0"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Отношение агрегации обладает кратностью. Так, класс </w:t>
      </w:r>
      <w:proofErr w:type="spellStart"/>
      <w:r w:rsidRPr="00C67C8D">
        <w:rPr>
          <w:color w:val="auto"/>
          <w:sz w:val="24"/>
          <w:szCs w:val="24"/>
        </w:rPr>
        <w:t>Система_обеспечения_безопасности_объектов</w:t>
      </w:r>
      <w:proofErr w:type="spellEnd"/>
      <w:r w:rsidRPr="00C67C8D">
        <w:rPr>
          <w:color w:val="auto"/>
          <w:sz w:val="24"/>
          <w:szCs w:val="24"/>
        </w:rPr>
        <w:t xml:space="preserve"> может содержать содержит одну подсистему </w:t>
      </w:r>
      <w:proofErr w:type="spellStart"/>
      <w:r w:rsidRPr="00C67C8D">
        <w:rPr>
          <w:color w:val="auto"/>
          <w:sz w:val="24"/>
          <w:szCs w:val="24"/>
        </w:rPr>
        <w:t>Сопровождение_грузов</w:t>
      </w:r>
      <w:proofErr w:type="spellEnd"/>
      <w:r w:rsidRPr="00C67C8D">
        <w:rPr>
          <w:color w:val="auto"/>
          <w:sz w:val="24"/>
          <w:szCs w:val="24"/>
        </w:rPr>
        <w:t xml:space="preserve">, которая в свою очередь может содержать, например, четыре класса </w:t>
      </w:r>
      <w:proofErr w:type="spellStart"/>
      <w:r w:rsidRPr="00C67C8D">
        <w:rPr>
          <w:color w:val="auto"/>
          <w:sz w:val="24"/>
          <w:szCs w:val="24"/>
        </w:rPr>
        <w:t>Охрана_вооруженная</w:t>
      </w:r>
      <w:proofErr w:type="spellEnd"/>
      <w:r w:rsidRPr="00C67C8D">
        <w:rPr>
          <w:color w:val="auto"/>
          <w:sz w:val="24"/>
          <w:szCs w:val="24"/>
        </w:rPr>
        <w:t xml:space="preserve">, каждый из которых может принадлежать лишь одному классу </w:t>
      </w:r>
      <w:proofErr w:type="spellStart"/>
      <w:r w:rsidRPr="00C67C8D">
        <w:rPr>
          <w:color w:val="auto"/>
          <w:sz w:val="24"/>
          <w:szCs w:val="24"/>
        </w:rPr>
        <w:t>Сопровождение_грузов</w:t>
      </w:r>
      <w:proofErr w:type="spellEnd"/>
      <w:r w:rsidRPr="00C67C8D">
        <w:rPr>
          <w:color w:val="auto"/>
          <w:sz w:val="24"/>
          <w:szCs w:val="24"/>
        </w:rPr>
        <w:t>.</w:t>
      </w:r>
    </w:p>
    <w:p w14:paraId="7AD8441F"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54579717" wp14:editId="3F4C210D">
            <wp:extent cx="3600000" cy="1857868"/>
            <wp:effectExtent l="0" t="0" r="63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00000" cy="1857868"/>
                    </a:xfrm>
                    <a:prstGeom prst="rect">
                      <a:avLst/>
                    </a:prstGeom>
                    <a:noFill/>
                    <a:ln>
                      <a:noFill/>
                    </a:ln>
                  </pic:spPr>
                </pic:pic>
              </a:graphicData>
            </a:graphic>
          </wp:inline>
        </w:drawing>
      </w:r>
    </w:p>
    <w:p w14:paraId="55BA581D" w14:textId="77777777" w:rsidR="00661DCF" w:rsidRPr="00C67C8D" w:rsidRDefault="00661DCF" w:rsidP="00661DCF">
      <w:pPr>
        <w:tabs>
          <w:tab w:val="left" w:pos="709"/>
          <w:tab w:val="left" w:pos="1134"/>
        </w:tabs>
        <w:ind w:firstLine="426"/>
        <w:jc w:val="both"/>
        <w:rPr>
          <w:i/>
          <w:color w:val="auto"/>
          <w:sz w:val="24"/>
          <w:szCs w:val="24"/>
        </w:rPr>
      </w:pPr>
      <w:r w:rsidRPr="00C67C8D">
        <w:rPr>
          <w:i/>
          <w:color w:val="auto"/>
          <w:sz w:val="24"/>
          <w:szCs w:val="24"/>
        </w:rPr>
        <w:t>4.4. Отношение композиции</w:t>
      </w:r>
    </w:p>
    <w:p w14:paraId="68D33E4E" w14:textId="77777777" w:rsidR="00661DCF" w:rsidRPr="00C67C8D" w:rsidRDefault="00661DCF" w:rsidP="00661DCF">
      <w:pPr>
        <w:tabs>
          <w:tab w:val="left" w:pos="709"/>
          <w:tab w:val="left" w:pos="1134"/>
        </w:tabs>
        <w:ind w:firstLine="426"/>
        <w:jc w:val="both"/>
        <w:rPr>
          <w:color w:val="auto"/>
          <w:sz w:val="24"/>
          <w:szCs w:val="24"/>
        </w:rPr>
      </w:pPr>
      <w:r w:rsidRPr="00C67C8D">
        <w:rPr>
          <w:b/>
          <w:color w:val="auto"/>
          <w:sz w:val="24"/>
          <w:szCs w:val="24"/>
        </w:rPr>
        <w:t>Отношение композиции (</w:t>
      </w:r>
      <w:proofErr w:type="spellStart"/>
      <w:r w:rsidRPr="00C67C8D">
        <w:rPr>
          <w:b/>
          <w:color w:val="auto"/>
          <w:sz w:val="24"/>
          <w:szCs w:val="24"/>
        </w:rPr>
        <w:t>realization</w:t>
      </w:r>
      <w:proofErr w:type="spellEnd"/>
      <w:r w:rsidRPr="00C67C8D">
        <w:rPr>
          <w:b/>
          <w:color w:val="auto"/>
          <w:sz w:val="24"/>
          <w:szCs w:val="24"/>
        </w:rPr>
        <w:t xml:space="preserve"> </w:t>
      </w:r>
      <w:proofErr w:type="spellStart"/>
      <w:r w:rsidRPr="00C67C8D">
        <w:rPr>
          <w:b/>
          <w:color w:val="auto"/>
          <w:sz w:val="24"/>
          <w:szCs w:val="24"/>
        </w:rPr>
        <w:t>relationship</w:t>
      </w:r>
      <w:proofErr w:type="spellEnd"/>
      <w:r w:rsidRPr="00C67C8D">
        <w:rPr>
          <w:b/>
          <w:color w:val="auto"/>
          <w:sz w:val="24"/>
          <w:szCs w:val="24"/>
        </w:rPr>
        <w:t xml:space="preserve">) </w:t>
      </w:r>
      <w:r w:rsidRPr="00C67C8D">
        <w:rPr>
          <w:color w:val="auto"/>
          <w:sz w:val="24"/>
          <w:szCs w:val="24"/>
        </w:rPr>
        <w:t>служит для выделения специальной формы отношения «часть-целое», при которой составляющие части в некотором смысле находятся внутри целого.</w:t>
      </w:r>
    </w:p>
    <w:p w14:paraId="0B0A1426"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Специфика взаимосвязи между ними заключается в том, что части не могут выступать в отрыве от целого, т. е. с уничтожением целого уничтожаются и все его составные части.</w:t>
      </w:r>
    </w:p>
    <w:p w14:paraId="1CB3B92B"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Графически отношение композиции изображается сплошной линией, один из концов которой представляет собой закрашенный внутри ромб. Этот ромб указывает на тот из классов, который представляет собой класс-композицию или «целое».</w:t>
      </w:r>
    </w:p>
    <w:p w14:paraId="35D36569"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69CC570" wp14:editId="274F5219">
            <wp:extent cx="3019425" cy="54292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019425" cy="542925"/>
                    </a:xfrm>
                    <a:prstGeom prst="rect">
                      <a:avLst/>
                    </a:prstGeom>
                  </pic:spPr>
                </pic:pic>
              </a:graphicData>
            </a:graphic>
          </wp:inline>
        </w:drawing>
      </w:r>
    </w:p>
    <w:p w14:paraId="09E64F3B"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Применительно к классу </w:t>
      </w:r>
      <w:proofErr w:type="spellStart"/>
      <w:r w:rsidRPr="00C67C8D">
        <w:rPr>
          <w:color w:val="auto"/>
          <w:sz w:val="24"/>
          <w:szCs w:val="24"/>
        </w:rPr>
        <w:t>Заказ_на_перевозку_грузов</w:t>
      </w:r>
      <w:proofErr w:type="spellEnd"/>
      <w:r w:rsidRPr="00C67C8D">
        <w:rPr>
          <w:color w:val="auto"/>
          <w:sz w:val="24"/>
          <w:szCs w:val="24"/>
        </w:rPr>
        <w:t xml:space="preserve"> отношение композиции может иметь следующий вид.</w:t>
      </w:r>
    </w:p>
    <w:p w14:paraId="637A34FE"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90D5EF4" wp14:editId="01007044">
            <wp:extent cx="5760000" cy="2386971"/>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760000" cy="2386971"/>
                    </a:xfrm>
                    <a:prstGeom prst="rect">
                      <a:avLst/>
                    </a:prstGeom>
                  </pic:spPr>
                </pic:pic>
              </a:graphicData>
            </a:graphic>
          </wp:inline>
        </w:drawing>
      </w:r>
    </w:p>
    <w:p w14:paraId="624FD4B4" w14:textId="77777777" w:rsidR="00661DCF" w:rsidRPr="00C67C8D" w:rsidRDefault="00661DCF" w:rsidP="00661DCF">
      <w:pPr>
        <w:tabs>
          <w:tab w:val="left" w:pos="709"/>
          <w:tab w:val="left" w:pos="1134"/>
        </w:tabs>
        <w:ind w:firstLine="426"/>
        <w:jc w:val="both"/>
        <w:rPr>
          <w:i/>
          <w:color w:val="auto"/>
          <w:sz w:val="24"/>
          <w:szCs w:val="24"/>
        </w:rPr>
      </w:pPr>
      <w:r w:rsidRPr="00C67C8D">
        <w:rPr>
          <w:i/>
          <w:color w:val="auto"/>
          <w:sz w:val="24"/>
          <w:szCs w:val="24"/>
        </w:rPr>
        <w:t>4.</w:t>
      </w:r>
      <w:r>
        <w:rPr>
          <w:i/>
          <w:color w:val="auto"/>
          <w:sz w:val="24"/>
          <w:szCs w:val="24"/>
        </w:rPr>
        <w:t>5</w:t>
      </w:r>
      <w:r w:rsidRPr="00C67C8D">
        <w:rPr>
          <w:i/>
          <w:color w:val="auto"/>
          <w:sz w:val="24"/>
          <w:szCs w:val="24"/>
        </w:rPr>
        <w:t>. Отношение обобщения</w:t>
      </w:r>
    </w:p>
    <w:p w14:paraId="2B9FF4D4" w14:textId="77777777" w:rsidR="00661DCF" w:rsidRPr="00C67C8D" w:rsidRDefault="00661DCF" w:rsidP="00661DCF">
      <w:pPr>
        <w:tabs>
          <w:tab w:val="left" w:pos="709"/>
          <w:tab w:val="left" w:pos="1134"/>
        </w:tabs>
        <w:ind w:firstLine="426"/>
        <w:jc w:val="both"/>
        <w:rPr>
          <w:color w:val="auto"/>
          <w:sz w:val="24"/>
          <w:szCs w:val="24"/>
        </w:rPr>
      </w:pPr>
      <w:r w:rsidRPr="00C67C8D">
        <w:rPr>
          <w:b/>
          <w:color w:val="auto"/>
          <w:sz w:val="24"/>
          <w:szCs w:val="24"/>
        </w:rPr>
        <w:t xml:space="preserve">Отношение обобщения (генерализация) </w:t>
      </w:r>
      <w:r w:rsidRPr="00C67C8D">
        <w:rPr>
          <w:color w:val="auto"/>
          <w:sz w:val="24"/>
          <w:szCs w:val="24"/>
        </w:rPr>
        <w:t>является обычным таксономическим отношением между более общим элементом (класс-предок) и более частным или специальным элементом (класс-потомок).</w:t>
      </w:r>
    </w:p>
    <w:p w14:paraId="32803106"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Применительно к диаграмме классов данное отношение описывает иерархическое строение классов и наследование их свойств и поведения. При этом предполагается, что класс-потомок обладает всеми свойствами и поведением класса-предка, а также имеет свои собственные свойства и поведение, которые отсутствуют у класса-предка.</w:t>
      </w:r>
    </w:p>
    <w:p w14:paraId="7AE57C02"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На диаграммах отношение обобщения обозначается сплошной линией с треугольной стрелкой на одном из концов, направленной на более общий класс (класс-предок или суперкласс) от более специального класса (класса-потомка или подкласса).</w:t>
      </w:r>
    </w:p>
    <w:p w14:paraId="50D347D8"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Как правило, на диаграмме может указываться несколько линий для одного отношения обобщения, что отражает его таксономический характер. В этом случае более общий класс разбивается на подклассы одним отношением обобщения, например, так, как показано на рис. 14.</w:t>
      </w:r>
    </w:p>
    <w:p w14:paraId="547811B1"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В этом случае данные отдельные линии изображаются сходящимися к единственной стрелке, имеющей с ними общую точку пересечения. Родительский Класс </w:t>
      </w:r>
      <w:proofErr w:type="spellStart"/>
      <w:r w:rsidRPr="00C67C8D">
        <w:rPr>
          <w:color w:val="auto"/>
          <w:sz w:val="24"/>
          <w:szCs w:val="24"/>
        </w:rPr>
        <w:t>Отчет_По_Заказам_На_Перевозку</w:t>
      </w:r>
      <w:proofErr w:type="spellEnd"/>
      <w:r w:rsidRPr="00C67C8D">
        <w:rPr>
          <w:color w:val="auto"/>
          <w:sz w:val="24"/>
          <w:szCs w:val="24"/>
        </w:rPr>
        <w:t xml:space="preserve"> </w:t>
      </w:r>
      <w:r w:rsidRPr="00C67C8D">
        <w:rPr>
          <w:color w:val="auto"/>
          <w:sz w:val="24"/>
          <w:szCs w:val="24"/>
        </w:rPr>
        <w:lastRenderedPageBreak/>
        <w:t xml:space="preserve">имеет три потомка </w:t>
      </w:r>
      <w:proofErr w:type="spellStart"/>
      <w:r w:rsidRPr="00C67C8D">
        <w:rPr>
          <w:color w:val="auto"/>
          <w:sz w:val="24"/>
          <w:szCs w:val="24"/>
        </w:rPr>
        <w:t>Отчет_По_Количеству_Заказов</w:t>
      </w:r>
      <w:proofErr w:type="spellEnd"/>
      <w:r w:rsidRPr="00C67C8D">
        <w:rPr>
          <w:color w:val="auto"/>
          <w:sz w:val="24"/>
          <w:szCs w:val="24"/>
        </w:rPr>
        <w:t xml:space="preserve">, </w:t>
      </w:r>
      <w:proofErr w:type="spellStart"/>
      <w:r w:rsidRPr="00C67C8D">
        <w:rPr>
          <w:color w:val="auto"/>
          <w:sz w:val="24"/>
          <w:szCs w:val="24"/>
        </w:rPr>
        <w:t>Отчет_По_Клиентам</w:t>
      </w:r>
      <w:proofErr w:type="spellEnd"/>
      <w:r w:rsidRPr="00C67C8D">
        <w:rPr>
          <w:color w:val="auto"/>
          <w:sz w:val="24"/>
          <w:szCs w:val="24"/>
        </w:rPr>
        <w:t xml:space="preserve">, </w:t>
      </w:r>
      <w:proofErr w:type="spellStart"/>
      <w:r w:rsidRPr="00C67C8D">
        <w:rPr>
          <w:color w:val="auto"/>
          <w:sz w:val="24"/>
          <w:szCs w:val="24"/>
        </w:rPr>
        <w:t>Отчет_За_Период</w:t>
      </w:r>
      <w:proofErr w:type="spellEnd"/>
      <w:r w:rsidRPr="00C67C8D">
        <w:rPr>
          <w:color w:val="auto"/>
          <w:sz w:val="24"/>
          <w:szCs w:val="24"/>
        </w:rPr>
        <w:t>, которые наследуют структуру и поведение родительского класса.</w:t>
      </w:r>
    </w:p>
    <w:p w14:paraId="1D4BA68B"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8DF87F8" wp14:editId="026FEF78">
            <wp:extent cx="6480175" cy="1001395"/>
            <wp:effectExtent l="0" t="0" r="0" b="825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480175" cy="1001395"/>
                    </a:xfrm>
                    <a:prstGeom prst="rect">
                      <a:avLst/>
                    </a:prstGeom>
                  </pic:spPr>
                </pic:pic>
              </a:graphicData>
            </a:graphic>
          </wp:inline>
        </w:drawing>
      </w:r>
    </w:p>
    <w:p w14:paraId="7A40E3E8"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Для связей обобщения язык UML содержит ограничения. В большинстве случаев ограничение размещается рядом с элементом и заключается в фигурные скобки, </w:t>
      </w:r>
      <w:proofErr w:type="gramStart"/>
      <w:r w:rsidRPr="00C67C8D">
        <w:rPr>
          <w:color w:val="auto"/>
          <w:sz w:val="24"/>
          <w:szCs w:val="24"/>
        </w:rPr>
        <w:t>например</w:t>
      </w:r>
      <w:proofErr w:type="gramEnd"/>
      <w:r w:rsidRPr="00C67C8D">
        <w:rPr>
          <w:color w:val="auto"/>
          <w:sz w:val="24"/>
          <w:szCs w:val="24"/>
        </w:rPr>
        <w:t xml:space="preserve"> {</w:t>
      </w:r>
      <w:proofErr w:type="spellStart"/>
      <w:r w:rsidRPr="00C67C8D">
        <w:rPr>
          <w:color w:val="auto"/>
          <w:sz w:val="24"/>
          <w:szCs w:val="24"/>
        </w:rPr>
        <w:t>complete</w:t>
      </w:r>
      <w:proofErr w:type="spellEnd"/>
      <w:r w:rsidRPr="00C67C8D">
        <w:rPr>
          <w:color w:val="auto"/>
          <w:sz w:val="24"/>
          <w:szCs w:val="24"/>
        </w:rPr>
        <w:t>}.</w:t>
      </w:r>
    </w:p>
    <w:p w14:paraId="26742B13" w14:textId="77777777" w:rsidR="00661DCF" w:rsidRPr="00C67C8D" w:rsidRDefault="00661DCF" w:rsidP="00661DCF">
      <w:pPr>
        <w:tabs>
          <w:tab w:val="left" w:pos="709"/>
          <w:tab w:val="left" w:pos="1134"/>
        </w:tabs>
        <w:ind w:firstLine="426"/>
        <w:jc w:val="both"/>
        <w:rPr>
          <w:color w:val="auto"/>
          <w:sz w:val="24"/>
          <w:szCs w:val="24"/>
        </w:rPr>
      </w:pPr>
      <w:r w:rsidRPr="00C67C8D">
        <w:rPr>
          <w:b/>
          <w:color w:val="auto"/>
          <w:sz w:val="24"/>
          <w:szCs w:val="24"/>
        </w:rPr>
        <w:t>В качестве ограничений</w:t>
      </w:r>
      <w:r w:rsidRPr="00C67C8D">
        <w:rPr>
          <w:color w:val="auto"/>
          <w:sz w:val="24"/>
          <w:szCs w:val="24"/>
        </w:rPr>
        <w:t xml:space="preserve"> могут быть использованы следующие ключевые слова языка UML:</w:t>
      </w:r>
    </w:p>
    <w:p w14:paraId="51A5520A" w14:textId="77777777" w:rsidR="00661DCF" w:rsidRPr="00C67C8D" w:rsidRDefault="00661DCF" w:rsidP="00034262">
      <w:pPr>
        <w:numPr>
          <w:ilvl w:val="0"/>
          <w:numId w:val="98"/>
        </w:numPr>
        <w:tabs>
          <w:tab w:val="left" w:pos="709"/>
          <w:tab w:val="left" w:pos="1134"/>
        </w:tabs>
        <w:ind w:left="0" w:firstLine="426"/>
        <w:contextualSpacing/>
        <w:jc w:val="both"/>
        <w:rPr>
          <w:color w:val="auto"/>
          <w:sz w:val="24"/>
          <w:szCs w:val="24"/>
        </w:rPr>
      </w:pPr>
      <w:r w:rsidRPr="00C67C8D">
        <w:rPr>
          <w:color w:val="auto"/>
          <w:sz w:val="24"/>
          <w:szCs w:val="24"/>
        </w:rPr>
        <w:t>{</w:t>
      </w:r>
      <w:proofErr w:type="spellStart"/>
      <w:r w:rsidRPr="00C67C8D">
        <w:rPr>
          <w:color w:val="auto"/>
          <w:sz w:val="24"/>
          <w:szCs w:val="24"/>
        </w:rPr>
        <w:t>complete</w:t>
      </w:r>
      <w:proofErr w:type="spellEnd"/>
      <w:r w:rsidRPr="00C67C8D">
        <w:rPr>
          <w:color w:val="auto"/>
          <w:sz w:val="24"/>
          <w:szCs w:val="24"/>
        </w:rPr>
        <w:t>} означает, что в данном отношении обобщения специфицированы все классы-потомки, и других классов-потомков у данного класса-предка быть не может.</w:t>
      </w:r>
    </w:p>
    <w:p w14:paraId="4E49372D"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Например, класс </w:t>
      </w:r>
      <w:proofErr w:type="spellStart"/>
      <w:r w:rsidRPr="00C67C8D">
        <w:rPr>
          <w:color w:val="auto"/>
          <w:sz w:val="24"/>
          <w:szCs w:val="24"/>
        </w:rPr>
        <w:t>Клиент_банка</w:t>
      </w:r>
      <w:proofErr w:type="spellEnd"/>
      <w:r w:rsidRPr="00C67C8D">
        <w:rPr>
          <w:color w:val="auto"/>
          <w:sz w:val="24"/>
          <w:szCs w:val="24"/>
        </w:rPr>
        <w:t xml:space="preserve"> является предком для двух классов: </w:t>
      </w:r>
      <w:proofErr w:type="spellStart"/>
      <w:r w:rsidRPr="00C67C8D">
        <w:rPr>
          <w:color w:val="auto"/>
          <w:sz w:val="24"/>
          <w:szCs w:val="24"/>
        </w:rPr>
        <w:t>Физическое_лицо</w:t>
      </w:r>
      <w:proofErr w:type="spellEnd"/>
      <w:r w:rsidRPr="00C67C8D">
        <w:rPr>
          <w:color w:val="auto"/>
          <w:sz w:val="24"/>
          <w:szCs w:val="24"/>
        </w:rPr>
        <w:t xml:space="preserve"> и Компания, и других классов-потомков он не имеет.</w:t>
      </w:r>
    </w:p>
    <w:p w14:paraId="69D6A89D"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На соответствующей диаграмме классов это можно указать явно, записав рядом с линией обобщения данную строку-ограничение.</w:t>
      </w:r>
    </w:p>
    <w:p w14:paraId="6B0F851F"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1B427A51" wp14:editId="605B3B99">
            <wp:extent cx="3600000" cy="1746588"/>
            <wp:effectExtent l="0" t="0" r="635" b="635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600000" cy="1746588"/>
                    </a:xfrm>
                    <a:prstGeom prst="rect">
                      <a:avLst/>
                    </a:prstGeom>
                  </pic:spPr>
                </pic:pic>
              </a:graphicData>
            </a:graphic>
          </wp:inline>
        </w:drawing>
      </w:r>
    </w:p>
    <w:p w14:paraId="4D72DA4A" w14:textId="77777777" w:rsidR="00661DCF" w:rsidRPr="00C67C8D" w:rsidRDefault="00661DCF" w:rsidP="00034262">
      <w:pPr>
        <w:numPr>
          <w:ilvl w:val="0"/>
          <w:numId w:val="98"/>
        </w:numPr>
        <w:tabs>
          <w:tab w:val="left" w:pos="709"/>
          <w:tab w:val="left" w:pos="1134"/>
        </w:tabs>
        <w:ind w:left="0" w:firstLine="426"/>
        <w:contextualSpacing/>
        <w:jc w:val="both"/>
        <w:rPr>
          <w:color w:val="auto"/>
          <w:sz w:val="24"/>
          <w:szCs w:val="24"/>
        </w:rPr>
      </w:pPr>
      <w:r w:rsidRPr="00C67C8D">
        <w:rPr>
          <w:color w:val="auto"/>
          <w:sz w:val="24"/>
          <w:szCs w:val="24"/>
        </w:rPr>
        <w:t>{</w:t>
      </w:r>
      <w:proofErr w:type="spellStart"/>
      <w:r w:rsidRPr="00C67C8D">
        <w:rPr>
          <w:color w:val="auto"/>
          <w:sz w:val="24"/>
          <w:szCs w:val="24"/>
        </w:rPr>
        <w:t>incomplete</w:t>
      </w:r>
      <w:proofErr w:type="spellEnd"/>
      <w:r w:rsidRPr="00C67C8D">
        <w:rPr>
          <w:color w:val="auto"/>
          <w:sz w:val="24"/>
          <w:szCs w:val="24"/>
        </w:rPr>
        <w:t>} означает тот факт, что на диаграмме указаны в обобщении не все классы-потомки. В последующем, возможно, восполнить их перечень, не изменяя уже построенную диаграмму.</w:t>
      </w:r>
    </w:p>
    <w:p w14:paraId="4A2D359A" w14:textId="77777777" w:rsidR="00661DCF" w:rsidRPr="00C67C8D" w:rsidRDefault="00661DCF" w:rsidP="00034262">
      <w:pPr>
        <w:numPr>
          <w:ilvl w:val="0"/>
          <w:numId w:val="98"/>
        </w:numPr>
        <w:tabs>
          <w:tab w:val="left" w:pos="709"/>
          <w:tab w:val="left" w:pos="1134"/>
        </w:tabs>
        <w:ind w:left="0" w:firstLine="426"/>
        <w:contextualSpacing/>
        <w:jc w:val="both"/>
        <w:rPr>
          <w:color w:val="auto"/>
          <w:sz w:val="24"/>
          <w:szCs w:val="24"/>
        </w:rPr>
      </w:pPr>
      <w:r w:rsidRPr="00C67C8D">
        <w:rPr>
          <w:color w:val="auto"/>
          <w:sz w:val="24"/>
          <w:szCs w:val="24"/>
        </w:rPr>
        <w:t>{</w:t>
      </w:r>
      <w:proofErr w:type="spellStart"/>
      <w:r w:rsidRPr="00C67C8D">
        <w:rPr>
          <w:color w:val="auto"/>
          <w:sz w:val="24"/>
          <w:szCs w:val="24"/>
        </w:rPr>
        <w:t>disjoint</w:t>
      </w:r>
      <w:proofErr w:type="spellEnd"/>
      <w:r w:rsidRPr="00C67C8D">
        <w:rPr>
          <w:color w:val="auto"/>
          <w:sz w:val="24"/>
          <w:szCs w:val="24"/>
        </w:rPr>
        <w:t>} означает тот факт, что классы-потомки не могут содержать объектов, одновременно являющихся экземплярами двух или более классов.</w:t>
      </w:r>
    </w:p>
    <w:p w14:paraId="436E444A"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В приведенном выше примере это условие также выполняется, поскольку предполагается, что никакое конкретное физическое лицо не может являться одновременно и конкретной компанией. В этом случае рядом с линией обобщения можно записать данную строку-ограничение.</w:t>
      </w:r>
    </w:p>
    <w:p w14:paraId="783EA192" w14:textId="77777777" w:rsidR="00661DCF" w:rsidRPr="00C67C8D" w:rsidRDefault="00661DCF" w:rsidP="00034262">
      <w:pPr>
        <w:numPr>
          <w:ilvl w:val="0"/>
          <w:numId w:val="98"/>
        </w:numPr>
        <w:tabs>
          <w:tab w:val="left" w:pos="709"/>
          <w:tab w:val="left" w:pos="1134"/>
        </w:tabs>
        <w:ind w:left="0" w:firstLine="426"/>
        <w:contextualSpacing/>
        <w:jc w:val="both"/>
        <w:rPr>
          <w:color w:val="auto"/>
          <w:sz w:val="24"/>
          <w:szCs w:val="24"/>
        </w:rPr>
      </w:pPr>
      <w:r w:rsidRPr="00C67C8D">
        <w:rPr>
          <w:color w:val="auto"/>
          <w:sz w:val="24"/>
          <w:szCs w:val="24"/>
        </w:rPr>
        <w:t>{</w:t>
      </w:r>
      <w:proofErr w:type="spellStart"/>
      <w:r w:rsidRPr="00C67C8D">
        <w:rPr>
          <w:color w:val="auto"/>
          <w:sz w:val="24"/>
          <w:szCs w:val="24"/>
        </w:rPr>
        <w:t>overlapping</w:t>
      </w:r>
      <w:proofErr w:type="spellEnd"/>
      <w:r w:rsidRPr="00C67C8D">
        <w:rPr>
          <w:color w:val="auto"/>
          <w:sz w:val="24"/>
          <w:szCs w:val="24"/>
        </w:rPr>
        <w:t>} означает, что отдельные экземпляры классов-потомков могут принадлежать одновременно нескольким классам.</w:t>
      </w:r>
    </w:p>
    <w:p w14:paraId="15C96450"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Например, класс Транспорт может быть специализирован путем создания подклассов </w:t>
      </w:r>
      <w:proofErr w:type="spellStart"/>
      <w:r w:rsidRPr="00C67C8D">
        <w:rPr>
          <w:color w:val="auto"/>
          <w:sz w:val="24"/>
          <w:szCs w:val="24"/>
        </w:rPr>
        <w:t>Наземный_Транспорт</w:t>
      </w:r>
      <w:proofErr w:type="spellEnd"/>
      <w:r w:rsidRPr="00C67C8D">
        <w:rPr>
          <w:color w:val="auto"/>
          <w:sz w:val="24"/>
          <w:szCs w:val="24"/>
        </w:rPr>
        <w:t xml:space="preserve"> и </w:t>
      </w:r>
      <w:proofErr w:type="spellStart"/>
      <w:r w:rsidRPr="00C67C8D">
        <w:rPr>
          <w:color w:val="auto"/>
          <w:sz w:val="24"/>
          <w:szCs w:val="24"/>
        </w:rPr>
        <w:t>Водный_Транспорт</w:t>
      </w:r>
      <w:proofErr w:type="spellEnd"/>
      <w:r w:rsidRPr="00C67C8D">
        <w:rPr>
          <w:color w:val="auto"/>
          <w:sz w:val="24"/>
          <w:szCs w:val="24"/>
        </w:rPr>
        <w:t>, автомобиль – амфибия относится к обоим классам.</w:t>
      </w:r>
    </w:p>
    <w:p w14:paraId="6A1A17B8" w14:textId="77777777" w:rsidR="00661DCF" w:rsidRDefault="00661DCF" w:rsidP="00661DCF">
      <w:pPr>
        <w:tabs>
          <w:tab w:val="left" w:pos="709"/>
          <w:tab w:val="left" w:pos="1134"/>
        </w:tabs>
        <w:ind w:firstLine="426"/>
        <w:jc w:val="both"/>
        <w:rPr>
          <w:color w:val="auto"/>
          <w:sz w:val="24"/>
          <w:szCs w:val="24"/>
        </w:rPr>
      </w:pPr>
    </w:p>
    <w:p w14:paraId="34FBE33C" w14:textId="77777777" w:rsidR="00661DCF" w:rsidRPr="00C67C8D" w:rsidRDefault="00661DCF" w:rsidP="00661DCF">
      <w:pPr>
        <w:pStyle w:val="a6"/>
        <w:tabs>
          <w:tab w:val="left" w:pos="709"/>
        </w:tabs>
        <w:ind w:left="426" w:firstLine="0"/>
        <w:jc w:val="both"/>
        <w:rPr>
          <w:b/>
          <w:color w:val="auto"/>
          <w:sz w:val="24"/>
          <w:szCs w:val="24"/>
        </w:rPr>
      </w:pPr>
      <w:bookmarkStart w:id="56" w:name="_Toc532201730"/>
      <w:r w:rsidRPr="00C67C8D">
        <w:rPr>
          <w:b/>
          <w:color w:val="auto"/>
          <w:sz w:val="24"/>
          <w:szCs w:val="24"/>
        </w:rPr>
        <w:t>Методика выполнения</w:t>
      </w:r>
      <w:bookmarkEnd w:id="56"/>
    </w:p>
    <w:p w14:paraId="2CB97C71" w14:textId="77777777" w:rsidR="00661DCF" w:rsidRDefault="00661DCF" w:rsidP="00661DCF">
      <w:pPr>
        <w:tabs>
          <w:tab w:val="left" w:pos="709"/>
          <w:tab w:val="left" w:pos="1134"/>
        </w:tabs>
        <w:ind w:firstLine="426"/>
        <w:jc w:val="both"/>
        <w:rPr>
          <w:color w:val="auto"/>
          <w:sz w:val="24"/>
          <w:szCs w:val="24"/>
        </w:rPr>
      </w:pPr>
      <w:r w:rsidRPr="007C5A89">
        <w:rPr>
          <w:b/>
          <w:sz w:val="24"/>
        </w:rPr>
        <w:t>Построение диаграммы Классов</w:t>
      </w:r>
    </w:p>
    <w:p w14:paraId="62E7C06F" w14:textId="77777777" w:rsidR="00661DCF" w:rsidRPr="00C67C8D" w:rsidRDefault="00661DCF" w:rsidP="00034262">
      <w:pPr>
        <w:numPr>
          <w:ilvl w:val="0"/>
          <w:numId w:val="100"/>
        </w:numPr>
        <w:tabs>
          <w:tab w:val="left" w:pos="709"/>
          <w:tab w:val="left" w:pos="1134"/>
        </w:tabs>
        <w:ind w:left="0" w:firstLine="426"/>
        <w:contextualSpacing/>
        <w:jc w:val="both"/>
        <w:rPr>
          <w:color w:val="auto"/>
          <w:sz w:val="24"/>
          <w:szCs w:val="24"/>
        </w:rPr>
      </w:pPr>
      <w:r w:rsidRPr="00C67C8D">
        <w:rPr>
          <w:color w:val="auto"/>
          <w:sz w:val="24"/>
          <w:szCs w:val="24"/>
        </w:rPr>
        <w:t xml:space="preserve">Запустите MS </w:t>
      </w:r>
      <w:proofErr w:type="spellStart"/>
      <w:r w:rsidRPr="00C67C8D">
        <w:rPr>
          <w:color w:val="auto"/>
          <w:sz w:val="24"/>
          <w:szCs w:val="24"/>
        </w:rPr>
        <w:t>Visio</w:t>
      </w:r>
      <w:proofErr w:type="spellEnd"/>
      <w:r w:rsidRPr="00C67C8D">
        <w:rPr>
          <w:color w:val="auto"/>
          <w:sz w:val="24"/>
          <w:szCs w:val="24"/>
        </w:rPr>
        <w:t>.</w:t>
      </w:r>
    </w:p>
    <w:p w14:paraId="6FCE43CE" w14:textId="77777777" w:rsidR="00661DCF" w:rsidRPr="00C67C8D" w:rsidRDefault="00661DCF" w:rsidP="00034262">
      <w:pPr>
        <w:numPr>
          <w:ilvl w:val="0"/>
          <w:numId w:val="100"/>
        </w:numPr>
        <w:tabs>
          <w:tab w:val="left" w:pos="709"/>
          <w:tab w:val="left" w:pos="1134"/>
        </w:tabs>
        <w:ind w:left="0" w:firstLine="426"/>
        <w:contextualSpacing/>
        <w:jc w:val="both"/>
        <w:rPr>
          <w:color w:val="auto"/>
          <w:sz w:val="24"/>
          <w:szCs w:val="24"/>
        </w:rPr>
      </w:pPr>
      <w:r w:rsidRPr="00C67C8D">
        <w:rPr>
          <w:color w:val="auto"/>
          <w:sz w:val="24"/>
          <w:szCs w:val="24"/>
        </w:rPr>
        <w:t xml:space="preserve">На экране выбора шаблона выберите категорию </w:t>
      </w:r>
      <w:r w:rsidRPr="00C67C8D">
        <w:rPr>
          <w:i/>
          <w:color w:val="auto"/>
          <w:sz w:val="24"/>
          <w:szCs w:val="24"/>
        </w:rPr>
        <w:t>Программы и БД</w:t>
      </w:r>
      <w:r w:rsidRPr="00C67C8D">
        <w:rPr>
          <w:color w:val="auto"/>
          <w:sz w:val="24"/>
          <w:szCs w:val="24"/>
        </w:rPr>
        <w:t xml:space="preserve"> и в ней элемент </w:t>
      </w:r>
      <w:r w:rsidRPr="00C67C8D">
        <w:rPr>
          <w:i/>
          <w:color w:val="auto"/>
          <w:sz w:val="24"/>
          <w:szCs w:val="24"/>
        </w:rPr>
        <w:t xml:space="preserve">Схема модели </w:t>
      </w:r>
      <w:r w:rsidRPr="00C67C8D">
        <w:rPr>
          <w:i/>
          <w:color w:val="auto"/>
          <w:sz w:val="24"/>
          <w:szCs w:val="24"/>
          <w:lang w:val="en-US"/>
        </w:rPr>
        <w:t>UML</w:t>
      </w:r>
      <w:r w:rsidRPr="00C67C8D">
        <w:rPr>
          <w:color w:val="auto"/>
          <w:sz w:val="24"/>
          <w:szCs w:val="24"/>
        </w:rPr>
        <w:t xml:space="preserve">. Нажмите кнопку </w:t>
      </w:r>
      <w:proofErr w:type="gramStart"/>
      <w:r w:rsidRPr="00C67C8D">
        <w:rPr>
          <w:i/>
          <w:color w:val="auto"/>
          <w:sz w:val="24"/>
          <w:szCs w:val="24"/>
        </w:rPr>
        <w:t>Создать</w:t>
      </w:r>
      <w:proofErr w:type="gramEnd"/>
      <w:r w:rsidRPr="00C67C8D">
        <w:rPr>
          <w:color w:val="auto"/>
          <w:sz w:val="24"/>
          <w:szCs w:val="24"/>
        </w:rPr>
        <w:t xml:space="preserve"> в правой части экрана.</w:t>
      </w:r>
    </w:p>
    <w:p w14:paraId="570C1BBD" w14:textId="77777777" w:rsidR="00661DCF" w:rsidRPr="00C67C8D" w:rsidRDefault="00661DCF" w:rsidP="00034262">
      <w:pPr>
        <w:numPr>
          <w:ilvl w:val="0"/>
          <w:numId w:val="100"/>
        </w:numPr>
        <w:tabs>
          <w:tab w:val="left" w:pos="709"/>
          <w:tab w:val="left" w:pos="1134"/>
        </w:tabs>
        <w:ind w:left="0" w:firstLine="426"/>
        <w:contextualSpacing/>
        <w:jc w:val="both"/>
        <w:rPr>
          <w:color w:val="auto"/>
          <w:sz w:val="24"/>
          <w:szCs w:val="24"/>
        </w:rPr>
      </w:pPr>
      <w:r w:rsidRPr="00C67C8D">
        <w:rPr>
          <w:color w:val="auto"/>
          <w:sz w:val="24"/>
          <w:szCs w:val="24"/>
        </w:rPr>
        <w:t xml:space="preserve">Ознакомьтесь с элементами графического интерфейса и найдите обязательные панели инструментов </w:t>
      </w:r>
      <w:r w:rsidRPr="00C67C8D">
        <w:rPr>
          <w:b/>
          <w:color w:val="auto"/>
          <w:sz w:val="24"/>
          <w:szCs w:val="24"/>
        </w:rPr>
        <w:t>Фигуры</w:t>
      </w:r>
      <w:r w:rsidRPr="00C67C8D">
        <w:rPr>
          <w:color w:val="auto"/>
          <w:sz w:val="24"/>
          <w:szCs w:val="24"/>
        </w:rPr>
        <w:t xml:space="preserve">, содержащие категории </w:t>
      </w:r>
      <w:r w:rsidRPr="00C67C8D">
        <w:rPr>
          <w:b/>
          <w:color w:val="auto"/>
          <w:sz w:val="24"/>
          <w:szCs w:val="24"/>
        </w:rPr>
        <w:t>Деятельность UML, Взаимодействия UML, Компоненты UML, Топология UML, Последовательности UML, Схема состояний UML, Статическая структура UML, Сценарий выполнения UML,</w:t>
      </w:r>
      <w:r w:rsidRPr="00C67C8D">
        <w:rPr>
          <w:color w:val="auto"/>
          <w:sz w:val="24"/>
          <w:szCs w:val="24"/>
        </w:rPr>
        <w:t xml:space="preserve"> </w:t>
      </w:r>
      <w:r w:rsidRPr="00C67C8D">
        <w:rPr>
          <w:b/>
          <w:color w:val="auto"/>
          <w:sz w:val="24"/>
          <w:szCs w:val="24"/>
        </w:rPr>
        <w:t>Проводник по моделям</w:t>
      </w:r>
      <w:r w:rsidRPr="00C67C8D">
        <w:rPr>
          <w:color w:val="auto"/>
          <w:sz w:val="24"/>
          <w:szCs w:val="24"/>
        </w:rPr>
        <w:t>, содержащий иерархическую структуру объектов Системы UML1, Рабочую область, ярлык Страница_1, горизонтальную и вертикальную линейки</w:t>
      </w:r>
    </w:p>
    <w:p w14:paraId="0690FCB4"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6575B788" wp14:editId="700EB951">
            <wp:extent cx="3600000" cy="3081129"/>
            <wp:effectExtent l="0" t="0" r="635" b="508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600000" cy="3081129"/>
                    </a:xfrm>
                    <a:prstGeom prst="rect">
                      <a:avLst/>
                    </a:prstGeom>
                  </pic:spPr>
                </pic:pic>
              </a:graphicData>
            </a:graphic>
          </wp:inline>
        </w:drawing>
      </w:r>
    </w:p>
    <w:p w14:paraId="033B2D1B" w14:textId="77777777" w:rsidR="00661DCF" w:rsidRPr="00C67C8D" w:rsidRDefault="00661DCF" w:rsidP="00661DCF">
      <w:pPr>
        <w:tabs>
          <w:tab w:val="left" w:pos="709"/>
          <w:tab w:val="left" w:pos="1134"/>
        </w:tabs>
        <w:ind w:firstLine="426"/>
        <w:jc w:val="both"/>
        <w:rPr>
          <w:color w:val="auto"/>
          <w:sz w:val="24"/>
          <w:szCs w:val="24"/>
        </w:rPr>
      </w:pPr>
    </w:p>
    <w:p w14:paraId="103E22A1" w14:textId="77777777" w:rsidR="00661DCF" w:rsidRPr="00C67C8D" w:rsidRDefault="00661DCF" w:rsidP="00034262">
      <w:pPr>
        <w:numPr>
          <w:ilvl w:val="0"/>
          <w:numId w:val="100"/>
        </w:numPr>
        <w:tabs>
          <w:tab w:val="left" w:pos="709"/>
          <w:tab w:val="left" w:pos="1134"/>
        </w:tabs>
        <w:ind w:left="0" w:firstLine="426"/>
        <w:contextualSpacing/>
        <w:jc w:val="both"/>
        <w:rPr>
          <w:color w:val="auto"/>
          <w:sz w:val="24"/>
          <w:szCs w:val="24"/>
        </w:rPr>
      </w:pPr>
      <w:r w:rsidRPr="00C67C8D">
        <w:rPr>
          <w:color w:val="auto"/>
          <w:sz w:val="24"/>
          <w:szCs w:val="24"/>
        </w:rPr>
        <w:t xml:space="preserve">Установите следующие параметры страницы: </w:t>
      </w:r>
      <w:r w:rsidRPr="00C67C8D">
        <w:rPr>
          <w:b/>
          <w:color w:val="auto"/>
          <w:sz w:val="24"/>
          <w:szCs w:val="24"/>
        </w:rPr>
        <w:t>Ориентация</w:t>
      </w:r>
      <w:r w:rsidRPr="00C67C8D">
        <w:rPr>
          <w:color w:val="auto"/>
          <w:sz w:val="24"/>
          <w:szCs w:val="24"/>
        </w:rPr>
        <w:t xml:space="preserve"> – Альбомная, </w:t>
      </w:r>
      <w:r w:rsidRPr="00C67C8D">
        <w:rPr>
          <w:b/>
          <w:color w:val="auto"/>
          <w:sz w:val="24"/>
          <w:szCs w:val="24"/>
        </w:rPr>
        <w:t>Автоподбор размера</w:t>
      </w:r>
      <w:r w:rsidRPr="00C67C8D">
        <w:rPr>
          <w:color w:val="auto"/>
          <w:sz w:val="24"/>
          <w:szCs w:val="24"/>
        </w:rPr>
        <w:t xml:space="preserve"> – выключен, </w:t>
      </w:r>
      <w:r w:rsidRPr="00C67C8D">
        <w:rPr>
          <w:b/>
          <w:color w:val="auto"/>
          <w:sz w:val="24"/>
          <w:szCs w:val="24"/>
        </w:rPr>
        <w:t>Имя страницы</w:t>
      </w:r>
      <w:r w:rsidRPr="00C67C8D">
        <w:rPr>
          <w:color w:val="auto"/>
          <w:sz w:val="24"/>
          <w:szCs w:val="24"/>
        </w:rPr>
        <w:t xml:space="preserve"> – </w:t>
      </w:r>
      <w:r w:rsidRPr="00C67C8D">
        <w:rPr>
          <w:i/>
          <w:color w:val="auto"/>
          <w:sz w:val="24"/>
          <w:szCs w:val="24"/>
        </w:rPr>
        <w:t>Диаграмма классов для системы продажи товаров по каталогу.</w:t>
      </w:r>
    </w:p>
    <w:p w14:paraId="3AC32859" w14:textId="77777777" w:rsidR="00661DCF" w:rsidRPr="00C67C8D" w:rsidRDefault="00661DCF" w:rsidP="00034262">
      <w:pPr>
        <w:numPr>
          <w:ilvl w:val="0"/>
          <w:numId w:val="100"/>
        </w:numPr>
        <w:tabs>
          <w:tab w:val="left" w:pos="709"/>
          <w:tab w:val="left" w:pos="1134"/>
        </w:tabs>
        <w:ind w:left="0" w:firstLine="426"/>
        <w:contextualSpacing/>
        <w:jc w:val="both"/>
        <w:rPr>
          <w:color w:val="auto"/>
          <w:sz w:val="24"/>
          <w:szCs w:val="24"/>
        </w:rPr>
      </w:pPr>
      <w:r w:rsidRPr="00C67C8D">
        <w:rPr>
          <w:color w:val="auto"/>
          <w:sz w:val="24"/>
          <w:szCs w:val="24"/>
        </w:rPr>
        <w:t xml:space="preserve">Перейдите в категорию </w:t>
      </w:r>
      <w:r w:rsidRPr="00C67C8D">
        <w:rPr>
          <w:b/>
          <w:color w:val="auto"/>
          <w:sz w:val="24"/>
          <w:szCs w:val="24"/>
        </w:rPr>
        <w:t>Статическая структура UML</w:t>
      </w:r>
      <w:r w:rsidRPr="00C67C8D">
        <w:rPr>
          <w:color w:val="auto"/>
          <w:sz w:val="24"/>
          <w:szCs w:val="24"/>
        </w:rPr>
        <w:t xml:space="preserve">, ознакомьтесь с содержимым этой категории и найдите элементы: Класс, Пакет, Подсистема, Интерфейс, </w:t>
      </w:r>
      <w:proofErr w:type="spellStart"/>
      <w:r w:rsidRPr="00C67C8D">
        <w:rPr>
          <w:color w:val="auto"/>
          <w:sz w:val="24"/>
          <w:szCs w:val="24"/>
        </w:rPr>
        <w:t>Метакласс</w:t>
      </w:r>
      <w:proofErr w:type="spellEnd"/>
      <w:r w:rsidRPr="00C67C8D">
        <w:rPr>
          <w:color w:val="auto"/>
          <w:sz w:val="24"/>
          <w:szCs w:val="24"/>
        </w:rPr>
        <w:t>, Двусторонняя ассоциация, Обобщение, Композиция, Примечание, Ограничение и др.</w:t>
      </w:r>
    </w:p>
    <w:p w14:paraId="6BEFAF1A" w14:textId="77777777" w:rsidR="00661DCF" w:rsidRPr="00C67C8D" w:rsidRDefault="00661DCF" w:rsidP="00034262">
      <w:pPr>
        <w:numPr>
          <w:ilvl w:val="0"/>
          <w:numId w:val="100"/>
        </w:numPr>
        <w:tabs>
          <w:tab w:val="left" w:pos="709"/>
          <w:tab w:val="left" w:pos="1134"/>
        </w:tabs>
        <w:ind w:left="0" w:firstLine="426"/>
        <w:contextualSpacing/>
        <w:jc w:val="both"/>
        <w:rPr>
          <w:color w:val="auto"/>
          <w:sz w:val="24"/>
          <w:szCs w:val="24"/>
        </w:rPr>
      </w:pPr>
      <w:r w:rsidRPr="00C67C8D">
        <w:rPr>
          <w:color w:val="auto"/>
          <w:sz w:val="24"/>
          <w:szCs w:val="24"/>
        </w:rPr>
        <w:t xml:space="preserve">Создайте поэтапно статическую структуру классов UML, с помощью которой может быть сформирована некоторая функциональная часть системы, например, </w:t>
      </w:r>
      <w:r w:rsidRPr="00C67C8D">
        <w:rPr>
          <w:i/>
          <w:color w:val="auto"/>
          <w:sz w:val="24"/>
          <w:szCs w:val="24"/>
        </w:rPr>
        <w:t>Система продажи товаров по каталогу</w:t>
      </w:r>
      <w:r w:rsidRPr="00C67C8D">
        <w:rPr>
          <w:color w:val="auto"/>
          <w:sz w:val="24"/>
          <w:szCs w:val="24"/>
        </w:rPr>
        <w:t>. Для чего:</w:t>
      </w:r>
    </w:p>
    <w:p w14:paraId="651D714D" w14:textId="77777777" w:rsidR="00661DCF" w:rsidRPr="00C67C8D" w:rsidRDefault="00661DCF" w:rsidP="00034262">
      <w:pPr>
        <w:numPr>
          <w:ilvl w:val="0"/>
          <w:numId w:val="99"/>
        </w:numPr>
        <w:tabs>
          <w:tab w:val="left" w:pos="709"/>
          <w:tab w:val="left" w:pos="1134"/>
          <w:tab w:val="left" w:pos="1560"/>
        </w:tabs>
        <w:ind w:left="0" w:firstLine="426"/>
        <w:contextualSpacing/>
        <w:jc w:val="both"/>
        <w:rPr>
          <w:color w:val="auto"/>
          <w:sz w:val="24"/>
          <w:szCs w:val="24"/>
        </w:rPr>
      </w:pPr>
      <w:r w:rsidRPr="00C67C8D">
        <w:rPr>
          <w:color w:val="auto"/>
          <w:sz w:val="24"/>
          <w:szCs w:val="24"/>
        </w:rPr>
        <w:t xml:space="preserve">Выберите структурные элементы (идентифицируйте классы), участвующие в организации продаж, например, </w:t>
      </w:r>
      <w:r w:rsidRPr="00C67C8D">
        <w:rPr>
          <w:i/>
          <w:color w:val="auto"/>
          <w:sz w:val="24"/>
          <w:szCs w:val="24"/>
        </w:rPr>
        <w:t xml:space="preserve">Продавец, Товар, Заказ, </w:t>
      </w:r>
      <w:proofErr w:type="spellStart"/>
      <w:r w:rsidRPr="00C67C8D">
        <w:rPr>
          <w:i/>
          <w:color w:val="auto"/>
          <w:sz w:val="24"/>
          <w:szCs w:val="24"/>
        </w:rPr>
        <w:t>Заказ_Оплата</w:t>
      </w:r>
      <w:proofErr w:type="spellEnd"/>
      <w:r w:rsidRPr="00C67C8D">
        <w:rPr>
          <w:i/>
          <w:color w:val="auto"/>
          <w:sz w:val="24"/>
          <w:szCs w:val="24"/>
        </w:rPr>
        <w:t xml:space="preserve">, Клиент, </w:t>
      </w:r>
      <w:proofErr w:type="spellStart"/>
      <w:r w:rsidRPr="00C67C8D">
        <w:rPr>
          <w:i/>
          <w:color w:val="auto"/>
          <w:sz w:val="24"/>
          <w:szCs w:val="24"/>
        </w:rPr>
        <w:t>Корпоративный_Клиент</w:t>
      </w:r>
      <w:proofErr w:type="spellEnd"/>
      <w:r w:rsidRPr="00C67C8D">
        <w:rPr>
          <w:i/>
          <w:color w:val="auto"/>
          <w:sz w:val="24"/>
          <w:szCs w:val="24"/>
        </w:rPr>
        <w:t xml:space="preserve">, </w:t>
      </w:r>
      <w:proofErr w:type="spellStart"/>
      <w:r w:rsidRPr="00C67C8D">
        <w:rPr>
          <w:i/>
          <w:color w:val="auto"/>
          <w:sz w:val="24"/>
          <w:szCs w:val="24"/>
        </w:rPr>
        <w:t>Частный_Клиент</w:t>
      </w:r>
      <w:proofErr w:type="spellEnd"/>
      <w:r w:rsidRPr="00C67C8D">
        <w:rPr>
          <w:color w:val="auto"/>
          <w:sz w:val="24"/>
          <w:szCs w:val="24"/>
        </w:rPr>
        <w:t xml:space="preserve"> и создайте предварительный вариант совокупности классов с указанием имен </w:t>
      </w:r>
    </w:p>
    <w:p w14:paraId="359096BA" w14:textId="77777777" w:rsidR="00661DCF" w:rsidRPr="00C67C8D" w:rsidRDefault="00661DCF" w:rsidP="00034262">
      <w:pPr>
        <w:numPr>
          <w:ilvl w:val="0"/>
          <w:numId w:val="99"/>
        </w:numPr>
        <w:tabs>
          <w:tab w:val="left" w:pos="709"/>
          <w:tab w:val="left" w:pos="1134"/>
          <w:tab w:val="left" w:pos="1560"/>
        </w:tabs>
        <w:ind w:left="0" w:firstLine="426"/>
        <w:contextualSpacing/>
        <w:jc w:val="both"/>
        <w:rPr>
          <w:color w:val="auto"/>
          <w:sz w:val="24"/>
          <w:szCs w:val="24"/>
        </w:rPr>
      </w:pPr>
      <w:r w:rsidRPr="00C67C8D">
        <w:rPr>
          <w:color w:val="auto"/>
          <w:sz w:val="24"/>
          <w:szCs w:val="24"/>
        </w:rPr>
        <w:t>Установите для каждого класса атрибуты в соответствии с перечнем и содержательным описанием бизнес-процессов:</w:t>
      </w:r>
    </w:p>
    <w:p w14:paraId="06F32BCD"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например, для класса </w:t>
      </w:r>
      <w:r w:rsidRPr="00C67C8D">
        <w:rPr>
          <w:i/>
          <w:color w:val="auto"/>
          <w:sz w:val="24"/>
          <w:szCs w:val="24"/>
        </w:rPr>
        <w:t>Продавец</w:t>
      </w:r>
      <w:r w:rsidRPr="00C67C8D">
        <w:rPr>
          <w:color w:val="auto"/>
          <w:sz w:val="24"/>
          <w:szCs w:val="24"/>
        </w:rPr>
        <w:t xml:space="preserve"> в качестве атрибутов могут выступать данные: </w:t>
      </w:r>
      <w:r w:rsidRPr="00C67C8D">
        <w:rPr>
          <w:i/>
          <w:color w:val="auto"/>
          <w:sz w:val="24"/>
          <w:szCs w:val="24"/>
        </w:rPr>
        <w:t>фамилия, имя, отчество, телефон</w:t>
      </w:r>
      <w:r w:rsidRPr="00C67C8D">
        <w:rPr>
          <w:color w:val="auto"/>
          <w:sz w:val="24"/>
          <w:szCs w:val="24"/>
        </w:rPr>
        <w:t xml:space="preserve">. В данном случае все атрибуты видимы, принадлежат основному пакету </w:t>
      </w:r>
      <w:proofErr w:type="gramStart"/>
      <w:r w:rsidRPr="00C67C8D">
        <w:rPr>
          <w:i/>
          <w:color w:val="auto"/>
          <w:sz w:val="24"/>
          <w:szCs w:val="24"/>
        </w:rPr>
        <w:t>Продавец</w:t>
      </w:r>
      <w:r>
        <w:rPr>
          <w:color w:val="auto"/>
          <w:sz w:val="24"/>
          <w:szCs w:val="24"/>
        </w:rPr>
        <w:t xml:space="preserve"> </w:t>
      </w:r>
      <w:r w:rsidRPr="00C67C8D">
        <w:rPr>
          <w:color w:val="auto"/>
          <w:sz w:val="24"/>
          <w:szCs w:val="24"/>
        </w:rPr>
        <w:t>.</w:t>
      </w:r>
      <w:proofErr w:type="gramEnd"/>
    </w:p>
    <w:p w14:paraId="39E3FCDD"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Товар</w:t>
      </w:r>
      <w:r w:rsidRPr="00C67C8D">
        <w:rPr>
          <w:color w:val="auto"/>
          <w:sz w:val="24"/>
          <w:szCs w:val="24"/>
        </w:rPr>
        <w:t xml:space="preserve"> в качестве атрибутов могут выступать данные: тип, марка, артикул.</w:t>
      </w:r>
    </w:p>
    <w:p w14:paraId="7A687642" w14:textId="77777777" w:rsidR="00661DCF" w:rsidRPr="00C67C8D" w:rsidRDefault="00661DCF" w:rsidP="00661DCF">
      <w:pPr>
        <w:tabs>
          <w:tab w:val="left" w:pos="709"/>
          <w:tab w:val="left" w:pos="1134"/>
        </w:tabs>
        <w:ind w:firstLine="0"/>
        <w:jc w:val="center"/>
        <w:rPr>
          <w:color w:val="auto"/>
          <w:sz w:val="24"/>
          <w:szCs w:val="24"/>
        </w:rPr>
      </w:pPr>
    </w:p>
    <w:p w14:paraId="148DC93A" w14:textId="77777777" w:rsidR="00661DCF" w:rsidRPr="00C67C8D" w:rsidRDefault="00661DCF" w:rsidP="00661DCF">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7FE83B41" wp14:editId="0B361CEF">
            <wp:extent cx="3960000" cy="2462819"/>
            <wp:effectExtent l="0" t="0" r="254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960000" cy="2462819"/>
                    </a:xfrm>
                    <a:prstGeom prst="rect">
                      <a:avLst/>
                    </a:prstGeom>
                  </pic:spPr>
                </pic:pic>
              </a:graphicData>
            </a:graphic>
          </wp:inline>
        </w:drawing>
      </w:r>
    </w:p>
    <w:p w14:paraId="1E6D644E" w14:textId="77777777" w:rsidR="00661DCF" w:rsidRPr="00C67C8D" w:rsidRDefault="00661DCF" w:rsidP="00661DCF">
      <w:pPr>
        <w:tabs>
          <w:tab w:val="left" w:pos="709"/>
          <w:tab w:val="left" w:pos="1134"/>
        </w:tabs>
        <w:ind w:firstLine="0"/>
        <w:jc w:val="center"/>
        <w:rPr>
          <w:color w:val="auto"/>
          <w:sz w:val="24"/>
          <w:szCs w:val="24"/>
        </w:rPr>
      </w:pPr>
      <w:r w:rsidRPr="00C67C8D">
        <w:rPr>
          <w:noProof/>
          <w:color w:val="auto"/>
          <w:sz w:val="24"/>
          <w:szCs w:val="24"/>
        </w:rPr>
        <w:lastRenderedPageBreak/>
        <w:drawing>
          <wp:inline distT="0" distB="0" distL="0" distR="0" wp14:anchorId="3600BB17" wp14:editId="55163905">
            <wp:extent cx="1080000" cy="1037144"/>
            <wp:effectExtent l="0" t="0" r="635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080000" cy="1037144"/>
                    </a:xfrm>
                    <a:prstGeom prst="rect">
                      <a:avLst/>
                    </a:prstGeom>
                  </pic:spPr>
                </pic:pic>
              </a:graphicData>
            </a:graphic>
          </wp:inline>
        </w:drawing>
      </w:r>
    </w:p>
    <w:p w14:paraId="65ADBA95" w14:textId="77777777" w:rsidR="00661DCF" w:rsidRPr="00C67C8D" w:rsidRDefault="00661DCF" w:rsidP="00661DCF">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50966296" wp14:editId="3450F24E">
            <wp:extent cx="1044000" cy="934105"/>
            <wp:effectExtent l="0" t="0" r="381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044000" cy="934105"/>
                    </a:xfrm>
                    <a:prstGeom prst="rect">
                      <a:avLst/>
                    </a:prstGeom>
                  </pic:spPr>
                </pic:pic>
              </a:graphicData>
            </a:graphic>
          </wp:inline>
        </w:drawing>
      </w:r>
    </w:p>
    <w:p w14:paraId="54DBD373"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Заказ </w:t>
      </w:r>
      <w:r w:rsidRPr="00C67C8D">
        <w:rPr>
          <w:color w:val="auto"/>
          <w:sz w:val="24"/>
          <w:szCs w:val="24"/>
        </w:rPr>
        <w:t>в качестве атрибутов могут выступать данные: количество, цена, статус, а в качестве операций – сформировать заказ.</w:t>
      </w:r>
    </w:p>
    <w:p w14:paraId="104BBD25"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06C5DB3" wp14:editId="78535AD0">
            <wp:extent cx="1440000" cy="919518"/>
            <wp:effectExtent l="0" t="0" r="825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440000" cy="919518"/>
                    </a:xfrm>
                    <a:prstGeom prst="rect">
                      <a:avLst/>
                    </a:prstGeom>
                  </pic:spPr>
                </pic:pic>
              </a:graphicData>
            </a:graphic>
          </wp:inline>
        </w:drawing>
      </w:r>
    </w:p>
    <w:p w14:paraId="44A3EA2A"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для класса </w:t>
      </w:r>
      <w:proofErr w:type="spellStart"/>
      <w:r w:rsidRPr="00C67C8D">
        <w:rPr>
          <w:i/>
          <w:color w:val="auto"/>
          <w:sz w:val="24"/>
          <w:szCs w:val="24"/>
        </w:rPr>
        <w:t>Заказ_Оплата</w:t>
      </w:r>
      <w:proofErr w:type="spellEnd"/>
      <w:r w:rsidRPr="00C67C8D">
        <w:rPr>
          <w:i/>
          <w:color w:val="auto"/>
          <w:sz w:val="24"/>
          <w:szCs w:val="24"/>
        </w:rPr>
        <w:t xml:space="preserve"> </w:t>
      </w:r>
      <w:r w:rsidRPr="00C67C8D">
        <w:rPr>
          <w:color w:val="auto"/>
          <w:sz w:val="24"/>
          <w:szCs w:val="24"/>
        </w:rPr>
        <w:t>в качестве атрибутов могут выступать данные: дата получения, проплачен, номер, цена, а в качестве операций – отправить, закрыть.</w:t>
      </w:r>
    </w:p>
    <w:p w14:paraId="5F5B3029"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30CFE602" wp14:editId="32B7ABBA">
            <wp:extent cx="1440000" cy="1239272"/>
            <wp:effectExtent l="0" t="0" r="825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440000" cy="1239272"/>
                    </a:xfrm>
                    <a:prstGeom prst="rect">
                      <a:avLst/>
                    </a:prstGeom>
                  </pic:spPr>
                </pic:pic>
              </a:graphicData>
            </a:graphic>
          </wp:inline>
        </w:drawing>
      </w:r>
    </w:p>
    <w:p w14:paraId="48538C1B"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Клиент </w:t>
      </w:r>
      <w:r w:rsidRPr="00C67C8D">
        <w:rPr>
          <w:color w:val="auto"/>
          <w:sz w:val="24"/>
          <w:szCs w:val="24"/>
        </w:rPr>
        <w:t>в качестве атрибутов могут выступать данные: имя, адрес, а в качестве операций – кредитный рейтинг.</w:t>
      </w:r>
    </w:p>
    <w:p w14:paraId="4832C146"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4B43BF9C" wp14:editId="011A90A1">
            <wp:extent cx="1800000" cy="785294"/>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800000" cy="785294"/>
                    </a:xfrm>
                    <a:prstGeom prst="rect">
                      <a:avLst/>
                    </a:prstGeom>
                  </pic:spPr>
                </pic:pic>
              </a:graphicData>
            </a:graphic>
          </wp:inline>
        </w:drawing>
      </w:r>
    </w:p>
    <w:p w14:paraId="5E2D6F9F"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для класса </w:t>
      </w:r>
      <w:proofErr w:type="spellStart"/>
      <w:r w:rsidRPr="00C67C8D">
        <w:rPr>
          <w:i/>
          <w:color w:val="auto"/>
          <w:sz w:val="24"/>
          <w:szCs w:val="24"/>
        </w:rPr>
        <w:t>Корпоративный_Клиент</w:t>
      </w:r>
      <w:proofErr w:type="spellEnd"/>
      <w:r w:rsidRPr="00C67C8D">
        <w:rPr>
          <w:i/>
          <w:color w:val="auto"/>
          <w:sz w:val="24"/>
          <w:szCs w:val="24"/>
        </w:rPr>
        <w:t xml:space="preserve"> </w:t>
      </w:r>
      <w:r w:rsidRPr="00C67C8D">
        <w:rPr>
          <w:color w:val="auto"/>
          <w:sz w:val="24"/>
          <w:szCs w:val="24"/>
        </w:rPr>
        <w:t>в качестве атрибутов могут выступать данные: контактное имя, кредитный рейтинг, кредитный лимит, а в качестве операций – сделать, напоминание, счет за месяц.</w:t>
      </w:r>
    </w:p>
    <w:p w14:paraId="102014C2"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32B1281" wp14:editId="5671CA89">
            <wp:extent cx="1800000" cy="1266331"/>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800000" cy="1266331"/>
                    </a:xfrm>
                    <a:prstGeom prst="rect">
                      <a:avLst/>
                    </a:prstGeom>
                  </pic:spPr>
                </pic:pic>
              </a:graphicData>
            </a:graphic>
          </wp:inline>
        </w:drawing>
      </w:r>
    </w:p>
    <w:p w14:paraId="39C922D4"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для класса </w:t>
      </w:r>
      <w:proofErr w:type="spellStart"/>
      <w:r w:rsidRPr="00C67C8D">
        <w:rPr>
          <w:i/>
          <w:color w:val="auto"/>
          <w:sz w:val="24"/>
          <w:szCs w:val="24"/>
        </w:rPr>
        <w:t>Частный_Клиент</w:t>
      </w:r>
      <w:proofErr w:type="spellEnd"/>
      <w:r w:rsidRPr="00C67C8D">
        <w:rPr>
          <w:i/>
          <w:color w:val="auto"/>
          <w:sz w:val="24"/>
          <w:szCs w:val="24"/>
        </w:rPr>
        <w:t xml:space="preserve"> </w:t>
      </w:r>
      <w:r w:rsidRPr="00C67C8D">
        <w:rPr>
          <w:color w:val="auto"/>
          <w:sz w:val="24"/>
          <w:szCs w:val="24"/>
        </w:rPr>
        <w:t>в качестве атрибутов могут выступать данные: номер кредитной карты.</w:t>
      </w:r>
    </w:p>
    <w:p w14:paraId="7449FC60"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673CFE5" wp14:editId="03FB7423">
            <wp:extent cx="2160000" cy="63196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160000" cy="631965"/>
                    </a:xfrm>
                    <a:prstGeom prst="rect">
                      <a:avLst/>
                    </a:prstGeom>
                  </pic:spPr>
                </pic:pic>
              </a:graphicData>
            </a:graphic>
          </wp:inline>
        </w:drawing>
      </w:r>
    </w:p>
    <w:p w14:paraId="5563D527" w14:textId="77777777" w:rsidR="00661DCF" w:rsidRPr="00C67C8D" w:rsidRDefault="00661DCF" w:rsidP="00661DCF">
      <w:pPr>
        <w:tabs>
          <w:tab w:val="left" w:pos="709"/>
          <w:tab w:val="left" w:pos="1134"/>
          <w:tab w:val="left" w:pos="1560"/>
        </w:tabs>
        <w:ind w:firstLine="426"/>
        <w:jc w:val="both"/>
        <w:rPr>
          <w:color w:val="auto"/>
          <w:sz w:val="24"/>
          <w:szCs w:val="24"/>
        </w:rPr>
      </w:pPr>
      <w:r w:rsidRPr="00C67C8D">
        <w:rPr>
          <w:color w:val="auto"/>
          <w:sz w:val="24"/>
          <w:szCs w:val="24"/>
        </w:rPr>
        <w:t xml:space="preserve">для класса </w:t>
      </w:r>
      <w:proofErr w:type="spellStart"/>
      <w:r w:rsidRPr="00C67C8D">
        <w:rPr>
          <w:i/>
          <w:color w:val="auto"/>
          <w:sz w:val="24"/>
          <w:szCs w:val="24"/>
        </w:rPr>
        <w:t>Вариант_Оплаты</w:t>
      </w:r>
      <w:proofErr w:type="spellEnd"/>
      <w:r w:rsidRPr="00C67C8D">
        <w:rPr>
          <w:i/>
          <w:color w:val="auto"/>
          <w:sz w:val="24"/>
          <w:szCs w:val="24"/>
        </w:rPr>
        <w:t xml:space="preserve"> </w:t>
      </w:r>
      <w:r w:rsidRPr="00C67C8D">
        <w:rPr>
          <w:color w:val="auto"/>
          <w:sz w:val="24"/>
          <w:szCs w:val="24"/>
        </w:rPr>
        <w:t>в качестве атрибутов могут выступать данные: тип оплаты, а в качестве операций – выбор варианта оплаты.</w:t>
      </w:r>
    </w:p>
    <w:p w14:paraId="71F510C2" w14:textId="77777777" w:rsidR="00661DCF" w:rsidRPr="00C67C8D" w:rsidRDefault="00661DCF" w:rsidP="00661DCF">
      <w:pPr>
        <w:keepNext/>
        <w:tabs>
          <w:tab w:val="left" w:pos="709"/>
          <w:tab w:val="left" w:pos="1134"/>
          <w:tab w:val="left" w:pos="1560"/>
        </w:tabs>
        <w:ind w:firstLine="426"/>
        <w:jc w:val="center"/>
        <w:rPr>
          <w:color w:val="auto"/>
          <w:sz w:val="24"/>
          <w:szCs w:val="24"/>
        </w:rPr>
      </w:pPr>
      <w:r w:rsidRPr="00C67C8D">
        <w:rPr>
          <w:noProof/>
          <w:color w:val="auto"/>
          <w:sz w:val="24"/>
          <w:szCs w:val="24"/>
        </w:rPr>
        <w:lastRenderedPageBreak/>
        <w:drawing>
          <wp:inline distT="0" distB="0" distL="0" distR="0" wp14:anchorId="60A3246D" wp14:editId="6DB94EE6">
            <wp:extent cx="1980000" cy="739200"/>
            <wp:effectExtent l="0" t="0" r="1270" b="381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980000" cy="739200"/>
                    </a:xfrm>
                    <a:prstGeom prst="rect">
                      <a:avLst/>
                    </a:prstGeom>
                  </pic:spPr>
                </pic:pic>
              </a:graphicData>
            </a:graphic>
          </wp:inline>
        </w:drawing>
      </w:r>
    </w:p>
    <w:p w14:paraId="6190C947" w14:textId="77777777" w:rsidR="00661DCF" w:rsidRPr="00C67C8D" w:rsidRDefault="00661DCF" w:rsidP="00661DCF">
      <w:pPr>
        <w:tabs>
          <w:tab w:val="left" w:pos="709"/>
          <w:tab w:val="left" w:pos="1134"/>
          <w:tab w:val="left" w:pos="1560"/>
        </w:tabs>
        <w:ind w:firstLine="426"/>
        <w:jc w:val="both"/>
        <w:rPr>
          <w:color w:val="auto"/>
          <w:sz w:val="24"/>
          <w:szCs w:val="24"/>
        </w:rPr>
      </w:pPr>
      <w:r w:rsidRPr="00C67C8D">
        <w:rPr>
          <w:color w:val="auto"/>
          <w:sz w:val="24"/>
          <w:szCs w:val="24"/>
        </w:rPr>
        <w:t xml:space="preserve">для класса </w:t>
      </w:r>
      <w:proofErr w:type="spellStart"/>
      <w:r w:rsidRPr="00C67C8D">
        <w:rPr>
          <w:i/>
          <w:color w:val="auto"/>
          <w:sz w:val="24"/>
          <w:szCs w:val="24"/>
        </w:rPr>
        <w:t>Каталог_Товаров</w:t>
      </w:r>
      <w:proofErr w:type="spellEnd"/>
      <w:r w:rsidRPr="00C67C8D">
        <w:rPr>
          <w:i/>
          <w:color w:val="auto"/>
          <w:sz w:val="24"/>
          <w:szCs w:val="24"/>
        </w:rPr>
        <w:t xml:space="preserve"> </w:t>
      </w:r>
      <w:r w:rsidRPr="00C67C8D">
        <w:rPr>
          <w:color w:val="auto"/>
          <w:sz w:val="24"/>
          <w:szCs w:val="24"/>
        </w:rPr>
        <w:t>в качестве атрибутов могут выступать данные: тип, марка, артикул, а в качестве операций – проверить наличие.</w:t>
      </w:r>
    </w:p>
    <w:p w14:paraId="0A868ABA" w14:textId="77777777" w:rsidR="00661DCF" w:rsidRPr="00C67C8D" w:rsidRDefault="00661DCF" w:rsidP="00661DCF">
      <w:pPr>
        <w:keepNext/>
        <w:tabs>
          <w:tab w:val="left" w:pos="709"/>
          <w:tab w:val="left" w:pos="1134"/>
          <w:tab w:val="left" w:pos="1560"/>
        </w:tabs>
        <w:ind w:firstLine="426"/>
        <w:jc w:val="center"/>
        <w:rPr>
          <w:color w:val="auto"/>
          <w:sz w:val="24"/>
          <w:szCs w:val="24"/>
        </w:rPr>
      </w:pPr>
      <w:r w:rsidRPr="00C67C8D">
        <w:rPr>
          <w:noProof/>
          <w:color w:val="auto"/>
          <w:sz w:val="24"/>
          <w:szCs w:val="24"/>
        </w:rPr>
        <w:drawing>
          <wp:inline distT="0" distB="0" distL="0" distR="0" wp14:anchorId="7914BD92" wp14:editId="2BB97929">
            <wp:extent cx="1762125" cy="1181100"/>
            <wp:effectExtent l="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762125" cy="1181100"/>
                    </a:xfrm>
                    <a:prstGeom prst="rect">
                      <a:avLst/>
                    </a:prstGeom>
                  </pic:spPr>
                </pic:pic>
              </a:graphicData>
            </a:graphic>
          </wp:inline>
        </w:drawing>
      </w:r>
    </w:p>
    <w:p w14:paraId="6684C48E" w14:textId="77777777" w:rsidR="00661DCF" w:rsidRPr="00C67C8D" w:rsidRDefault="00661DCF" w:rsidP="00661DCF">
      <w:pPr>
        <w:tabs>
          <w:tab w:val="left" w:pos="709"/>
          <w:tab w:val="left" w:pos="1134"/>
          <w:tab w:val="left" w:pos="1560"/>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Склад </w:t>
      </w:r>
      <w:r w:rsidRPr="00C67C8D">
        <w:rPr>
          <w:color w:val="auto"/>
          <w:sz w:val="24"/>
          <w:szCs w:val="24"/>
        </w:rPr>
        <w:t>в качестве атрибутов могут выступать данные: товар, наличие, количество, а в качестве операций – Проверить наличие.</w:t>
      </w:r>
    </w:p>
    <w:p w14:paraId="0E756444" w14:textId="77777777" w:rsidR="00661DCF" w:rsidRPr="00C67C8D" w:rsidRDefault="00661DCF" w:rsidP="00661DCF">
      <w:pPr>
        <w:keepNext/>
        <w:tabs>
          <w:tab w:val="left" w:pos="709"/>
          <w:tab w:val="left" w:pos="1134"/>
          <w:tab w:val="left" w:pos="1560"/>
        </w:tabs>
        <w:ind w:firstLine="426"/>
        <w:jc w:val="center"/>
        <w:rPr>
          <w:color w:val="auto"/>
          <w:sz w:val="24"/>
          <w:szCs w:val="24"/>
        </w:rPr>
      </w:pPr>
      <w:r w:rsidRPr="00C67C8D">
        <w:rPr>
          <w:noProof/>
          <w:color w:val="auto"/>
          <w:sz w:val="24"/>
          <w:szCs w:val="24"/>
        </w:rPr>
        <w:drawing>
          <wp:inline distT="0" distB="0" distL="0" distR="0" wp14:anchorId="0569DBC3" wp14:editId="49206E5A">
            <wp:extent cx="1685925" cy="1171575"/>
            <wp:effectExtent l="0" t="0" r="9525"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685925" cy="1171575"/>
                    </a:xfrm>
                    <a:prstGeom prst="rect">
                      <a:avLst/>
                    </a:prstGeom>
                  </pic:spPr>
                </pic:pic>
              </a:graphicData>
            </a:graphic>
          </wp:inline>
        </w:drawing>
      </w:r>
    </w:p>
    <w:p w14:paraId="48942EAA" w14:textId="77777777" w:rsidR="00661DCF" w:rsidRPr="00C67C8D" w:rsidRDefault="00661DCF" w:rsidP="00661DCF">
      <w:pPr>
        <w:tabs>
          <w:tab w:val="left" w:pos="709"/>
          <w:tab w:val="left" w:pos="1134"/>
          <w:tab w:val="left" w:pos="1560"/>
        </w:tabs>
        <w:ind w:firstLine="426"/>
        <w:jc w:val="both"/>
        <w:rPr>
          <w:color w:val="auto"/>
          <w:sz w:val="24"/>
          <w:szCs w:val="24"/>
        </w:rPr>
      </w:pPr>
    </w:p>
    <w:p w14:paraId="77CEFECE" w14:textId="77777777" w:rsidR="00661DCF" w:rsidRPr="00C67C8D" w:rsidRDefault="00661DCF" w:rsidP="00034262">
      <w:pPr>
        <w:numPr>
          <w:ilvl w:val="0"/>
          <w:numId w:val="99"/>
        </w:numPr>
        <w:tabs>
          <w:tab w:val="left" w:pos="709"/>
          <w:tab w:val="left" w:pos="1134"/>
          <w:tab w:val="left" w:pos="1560"/>
        </w:tabs>
        <w:ind w:left="0" w:firstLine="426"/>
        <w:contextualSpacing/>
        <w:jc w:val="both"/>
        <w:rPr>
          <w:color w:val="auto"/>
          <w:sz w:val="24"/>
          <w:szCs w:val="24"/>
        </w:rPr>
      </w:pPr>
      <w:r w:rsidRPr="00C67C8D">
        <w:rPr>
          <w:color w:val="auto"/>
          <w:sz w:val="24"/>
          <w:szCs w:val="24"/>
        </w:rPr>
        <w:t>Убедитесь, что все элементы наполнены адекватным содержанием и расположите все структурные элементы диаграммы наиболее оптимально на странице для установления отношений между ними.</w:t>
      </w:r>
    </w:p>
    <w:p w14:paraId="5B1216E0"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В качестве примера на рис. 26 показан набор классов, описывающих реализацию системы продаж товаров по каталогу. Акцент сделан на классе </w:t>
      </w:r>
      <w:r w:rsidRPr="00C67C8D">
        <w:rPr>
          <w:i/>
          <w:color w:val="auto"/>
          <w:sz w:val="24"/>
          <w:szCs w:val="24"/>
        </w:rPr>
        <w:t>Клиент</w:t>
      </w:r>
      <w:r w:rsidRPr="00C67C8D">
        <w:rPr>
          <w:color w:val="auto"/>
          <w:sz w:val="24"/>
          <w:szCs w:val="24"/>
        </w:rPr>
        <w:t xml:space="preserve">, с которым связан класс </w:t>
      </w:r>
      <w:proofErr w:type="spellStart"/>
      <w:r w:rsidRPr="00C67C8D">
        <w:rPr>
          <w:i/>
          <w:color w:val="auto"/>
          <w:sz w:val="24"/>
          <w:szCs w:val="24"/>
        </w:rPr>
        <w:t>Заказ_Оплата</w:t>
      </w:r>
      <w:proofErr w:type="spellEnd"/>
      <w:r w:rsidRPr="00C67C8D">
        <w:rPr>
          <w:color w:val="auto"/>
          <w:sz w:val="24"/>
          <w:szCs w:val="24"/>
        </w:rPr>
        <w:t xml:space="preserve"> посредством двусторонней ассоциации «один-ко-многим», </w:t>
      </w:r>
      <w:proofErr w:type="spellStart"/>
      <w:r w:rsidRPr="00C67C8D">
        <w:rPr>
          <w:i/>
          <w:color w:val="auto"/>
          <w:sz w:val="24"/>
          <w:szCs w:val="24"/>
        </w:rPr>
        <w:t>Вариант_Оплаты</w:t>
      </w:r>
      <w:proofErr w:type="spellEnd"/>
      <w:r w:rsidRPr="00C67C8D">
        <w:rPr>
          <w:i/>
          <w:color w:val="auto"/>
          <w:sz w:val="24"/>
          <w:szCs w:val="24"/>
        </w:rPr>
        <w:t xml:space="preserve"> </w:t>
      </w:r>
      <w:r w:rsidRPr="00C67C8D">
        <w:rPr>
          <w:color w:val="auto"/>
          <w:sz w:val="24"/>
          <w:szCs w:val="24"/>
        </w:rPr>
        <w:t xml:space="preserve">– двусторонней ассоциацией «один-к-одному» и классы </w:t>
      </w:r>
      <w:proofErr w:type="spellStart"/>
      <w:r w:rsidRPr="00C67C8D">
        <w:rPr>
          <w:i/>
          <w:color w:val="auto"/>
          <w:sz w:val="24"/>
          <w:szCs w:val="24"/>
        </w:rPr>
        <w:t>Корпоративный_Клиент</w:t>
      </w:r>
      <w:proofErr w:type="spellEnd"/>
      <w:r w:rsidRPr="00C67C8D">
        <w:rPr>
          <w:i/>
          <w:color w:val="auto"/>
          <w:sz w:val="24"/>
          <w:szCs w:val="24"/>
        </w:rPr>
        <w:t xml:space="preserve"> </w:t>
      </w:r>
      <w:r w:rsidRPr="00C67C8D">
        <w:rPr>
          <w:color w:val="auto"/>
          <w:sz w:val="24"/>
          <w:szCs w:val="24"/>
        </w:rPr>
        <w:t xml:space="preserve">и </w:t>
      </w:r>
      <w:proofErr w:type="spellStart"/>
      <w:r w:rsidRPr="00C67C8D">
        <w:rPr>
          <w:i/>
          <w:color w:val="auto"/>
          <w:sz w:val="24"/>
          <w:szCs w:val="24"/>
        </w:rPr>
        <w:t>Частный_Клиент</w:t>
      </w:r>
      <w:proofErr w:type="spellEnd"/>
      <w:r w:rsidRPr="00C67C8D">
        <w:rPr>
          <w:i/>
          <w:color w:val="auto"/>
          <w:sz w:val="24"/>
          <w:szCs w:val="24"/>
        </w:rPr>
        <w:t xml:space="preserve"> </w:t>
      </w:r>
      <w:r w:rsidRPr="00C67C8D">
        <w:rPr>
          <w:color w:val="auto"/>
          <w:sz w:val="24"/>
          <w:szCs w:val="24"/>
        </w:rPr>
        <w:t xml:space="preserve">посредством отношения обобщения. Классы </w:t>
      </w:r>
      <w:proofErr w:type="spellStart"/>
      <w:r w:rsidRPr="00C67C8D">
        <w:rPr>
          <w:i/>
          <w:color w:val="auto"/>
          <w:sz w:val="24"/>
          <w:szCs w:val="24"/>
        </w:rPr>
        <w:t>Заказ_Оплата</w:t>
      </w:r>
      <w:proofErr w:type="spellEnd"/>
      <w:r w:rsidRPr="00C67C8D">
        <w:rPr>
          <w:i/>
          <w:color w:val="auto"/>
          <w:sz w:val="24"/>
          <w:szCs w:val="24"/>
        </w:rPr>
        <w:t xml:space="preserve"> </w:t>
      </w:r>
      <w:r w:rsidRPr="00C67C8D">
        <w:rPr>
          <w:color w:val="auto"/>
          <w:sz w:val="24"/>
          <w:szCs w:val="24"/>
        </w:rPr>
        <w:t xml:space="preserve">и </w:t>
      </w:r>
      <w:r w:rsidRPr="00C67C8D">
        <w:rPr>
          <w:i/>
          <w:color w:val="auto"/>
          <w:sz w:val="24"/>
          <w:szCs w:val="24"/>
        </w:rPr>
        <w:t>Товар</w:t>
      </w:r>
      <w:r w:rsidRPr="00C67C8D">
        <w:rPr>
          <w:color w:val="auto"/>
          <w:sz w:val="24"/>
          <w:szCs w:val="24"/>
        </w:rPr>
        <w:t xml:space="preserve"> связаны с классом </w:t>
      </w:r>
      <w:r w:rsidRPr="00C67C8D">
        <w:rPr>
          <w:i/>
          <w:color w:val="auto"/>
          <w:sz w:val="24"/>
          <w:szCs w:val="24"/>
        </w:rPr>
        <w:t>Заказ</w:t>
      </w:r>
      <w:r w:rsidRPr="00C67C8D">
        <w:rPr>
          <w:color w:val="auto"/>
          <w:sz w:val="24"/>
          <w:szCs w:val="24"/>
        </w:rPr>
        <w:t xml:space="preserve"> посредством двусторонней ассоциации «один-ко-многим». Класс </w:t>
      </w:r>
      <w:r w:rsidRPr="00C67C8D">
        <w:rPr>
          <w:i/>
          <w:color w:val="auto"/>
          <w:sz w:val="24"/>
          <w:szCs w:val="24"/>
        </w:rPr>
        <w:t xml:space="preserve">Товар </w:t>
      </w:r>
      <w:r w:rsidRPr="00C67C8D">
        <w:rPr>
          <w:color w:val="auto"/>
          <w:sz w:val="24"/>
          <w:szCs w:val="24"/>
        </w:rPr>
        <w:t xml:space="preserve">связан с классом </w:t>
      </w:r>
      <w:r w:rsidRPr="00C67C8D">
        <w:rPr>
          <w:i/>
          <w:color w:val="auto"/>
          <w:sz w:val="24"/>
          <w:szCs w:val="24"/>
        </w:rPr>
        <w:t>Продавец</w:t>
      </w:r>
      <w:r w:rsidRPr="00C67C8D">
        <w:rPr>
          <w:color w:val="auto"/>
          <w:sz w:val="24"/>
          <w:szCs w:val="24"/>
        </w:rPr>
        <w:t xml:space="preserve"> двусторонней ассоциацией «многие-ко-многим» и классом </w:t>
      </w:r>
      <w:proofErr w:type="spellStart"/>
      <w:r w:rsidRPr="00C67C8D">
        <w:rPr>
          <w:i/>
          <w:color w:val="auto"/>
          <w:sz w:val="24"/>
          <w:szCs w:val="24"/>
        </w:rPr>
        <w:t>Каталог_Товаров</w:t>
      </w:r>
      <w:proofErr w:type="spellEnd"/>
      <w:r w:rsidRPr="00C67C8D">
        <w:rPr>
          <w:i/>
          <w:color w:val="auto"/>
          <w:sz w:val="24"/>
          <w:szCs w:val="24"/>
        </w:rPr>
        <w:t xml:space="preserve"> </w:t>
      </w:r>
      <w:r w:rsidRPr="00C67C8D">
        <w:rPr>
          <w:color w:val="auto"/>
          <w:sz w:val="24"/>
          <w:szCs w:val="24"/>
        </w:rPr>
        <w:t xml:space="preserve">двусторонней ассоциацией «один-ко-многим». Класс </w:t>
      </w:r>
      <w:proofErr w:type="spellStart"/>
      <w:r w:rsidRPr="00C67C8D">
        <w:rPr>
          <w:i/>
          <w:color w:val="auto"/>
          <w:sz w:val="24"/>
          <w:szCs w:val="24"/>
        </w:rPr>
        <w:t>Каталог_Товаров</w:t>
      </w:r>
      <w:proofErr w:type="spellEnd"/>
      <w:r w:rsidRPr="00C67C8D">
        <w:rPr>
          <w:i/>
          <w:color w:val="auto"/>
          <w:sz w:val="24"/>
          <w:szCs w:val="24"/>
        </w:rPr>
        <w:t xml:space="preserve"> </w:t>
      </w:r>
      <w:r w:rsidRPr="00C67C8D">
        <w:rPr>
          <w:color w:val="auto"/>
          <w:sz w:val="24"/>
          <w:szCs w:val="24"/>
        </w:rPr>
        <w:t xml:space="preserve">связан посредством двусторонней ассоциации «многие-ко-многим» с классом </w:t>
      </w:r>
      <w:r w:rsidRPr="00C67C8D">
        <w:rPr>
          <w:i/>
          <w:color w:val="auto"/>
          <w:sz w:val="24"/>
          <w:szCs w:val="24"/>
        </w:rPr>
        <w:t>Склад.</w:t>
      </w:r>
    </w:p>
    <w:p w14:paraId="60047AE5"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C365A78" wp14:editId="4C399D63">
            <wp:extent cx="3600000" cy="3210226"/>
            <wp:effectExtent l="0" t="0" r="63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600000" cy="3210226"/>
                    </a:xfrm>
                    <a:prstGeom prst="rect">
                      <a:avLst/>
                    </a:prstGeom>
                  </pic:spPr>
                </pic:pic>
              </a:graphicData>
            </a:graphic>
          </wp:inline>
        </w:drawing>
      </w:r>
    </w:p>
    <w:p w14:paraId="26EB9622" w14:textId="77777777" w:rsidR="00661DCF" w:rsidRPr="00C67C8D" w:rsidRDefault="00661DCF" w:rsidP="00034262">
      <w:pPr>
        <w:numPr>
          <w:ilvl w:val="0"/>
          <w:numId w:val="100"/>
        </w:numPr>
        <w:tabs>
          <w:tab w:val="left" w:pos="709"/>
          <w:tab w:val="left" w:pos="1134"/>
        </w:tabs>
        <w:ind w:left="0" w:firstLine="426"/>
        <w:contextualSpacing/>
        <w:jc w:val="both"/>
        <w:rPr>
          <w:color w:val="auto"/>
          <w:sz w:val="24"/>
          <w:szCs w:val="24"/>
        </w:rPr>
      </w:pPr>
      <w:r w:rsidRPr="00C67C8D">
        <w:rPr>
          <w:color w:val="auto"/>
          <w:sz w:val="24"/>
          <w:szCs w:val="24"/>
        </w:rPr>
        <w:t xml:space="preserve">Создайте новую страницу с именем </w:t>
      </w:r>
      <w:r w:rsidRPr="00C67C8D">
        <w:rPr>
          <w:i/>
          <w:color w:val="auto"/>
          <w:sz w:val="24"/>
          <w:szCs w:val="24"/>
        </w:rPr>
        <w:t>Диаграмма классов учета клиентов</w:t>
      </w:r>
      <w:r w:rsidRPr="00C67C8D">
        <w:rPr>
          <w:color w:val="auto"/>
          <w:sz w:val="24"/>
          <w:szCs w:val="24"/>
        </w:rPr>
        <w:t xml:space="preserve">, и установите следующие опции: </w:t>
      </w:r>
      <w:r w:rsidRPr="00C67C8D">
        <w:rPr>
          <w:b/>
          <w:color w:val="auto"/>
          <w:sz w:val="24"/>
          <w:szCs w:val="24"/>
        </w:rPr>
        <w:t>Ориентация</w:t>
      </w:r>
      <w:r w:rsidRPr="00C67C8D">
        <w:rPr>
          <w:color w:val="auto"/>
          <w:sz w:val="24"/>
          <w:szCs w:val="24"/>
        </w:rPr>
        <w:t xml:space="preserve"> – Альбомная, </w:t>
      </w:r>
      <w:r w:rsidRPr="00C67C8D">
        <w:rPr>
          <w:b/>
          <w:color w:val="auto"/>
          <w:sz w:val="24"/>
          <w:szCs w:val="24"/>
        </w:rPr>
        <w:t>Автоподбор размера</w:t>
      </w:r>
      <w:r w:rsidRPr="00C67C8D">
        <w:rPr>
          <w:color w:val="auto"/>
          <w:sz w:val="24"/>
          <w:szCs w:val="24"/>
        </w:rPr>
        <w:t xml:space="preserve"> – выключен.</w:t>
      </w:r>
    </w:p>
    <w:p w14:paraId="36EB6241" w14:textId="77777777" w:rsidR="00661DCF" w:rsidRPr="00C67C8D" w:rsidRDefault="00661DCF" w:rsidP="00034262">
      <w:pPr>
        <w:numPr>
          <w:ilvl w:val="0"/>
          <w:numId w:val="100"/>
        </w:numPr>
        <w:tabs>
          <w:tab w:val="left" w:pos="709"/>
          <w:tab w:val="left" w:pos="1134"/>
        </w:tabs>
        <w:ind w:left="0" w:firstLine="426"/>
        <w:contextualSpacing/>
        <w:jc w:val="both"/>
        <w:rPr>
          <w:color w:val="auto"/>
          <w:sz w:val="24"/>
          <w:szCs w:val="24"/>
        </w:rPr>
      </w:pPr>
      <w:r w:rsidRPr="00C67C8D">
        <w:rPr>
          <w:color w:val="auto"/>
          <w:sz w:val="24"/>
          <w:szCs w:val="24"/>
        </w:rPr>
        <w:lastRenderedPageBreak/>
        <w:t>Идентифицируйте классы учета клиентов, осуществляющих заказы и создайте диаграмму классов с указанием их имен, атрибутов, операций, например.</w:t>
      </w:r>
    </w:p>
    <w:p w14:paraId="7F253186"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957B91A" wp14:editId="156507FE">
            <wp:extent cx="3960000" cy="3793613"/>
            <wp:effectExtent l="0" t="0" r="254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960000" cy="3793613"/>
                    </a:xfrm>
                    <a:prstGeom prst="rect">
                      <a:avLst/>
                    </a:prstGeom>
                  </pic:spPr>
                </pic:pic>
              </a:graphicData>
            </a:graphic>
          </wp:inline>
        </w:drawing>
      </w:r>
    </w:p>
    <w:p w14:paraId="50E9E0AF" w14:textId="77777777" w:rsidR="00661DCF" w:rsidRDefault="00661DCF" w:rsidP="00661DCF">
      <w:pPr>
        <w:tabs>
          <w:tab w:val="left" w:pos="709"/>
        </w:tabs>
        <w:ind w:firstLine="426"/>
        <w:jc w:val="both"/>
        <w:rPr>
          <w:color w:val="000000"/>
          <w:sz w:val="24"/>
          <w:szCs w:val="24"/>
        </w:rPr>
      </w:pPr>
    </w:p>
    <w:p w14:paraId="375D6EEB" w14:textId="77777777" w:rsidR="00661DCF" w:rsidRPr="006F0F2A" w:rsidRDefault="00661DCF" w:rsidP="00661DC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p>
    <w:p w14:paraId="167502F1" w14:textId="77777777" w:rsidR="00661DCF" w:rsidRDefault="00661DCF" w:rsidP="00661DCF">
      <w:pPr>
        <w:tabs>
          <w:tab w:val="left" w:pos="709"/>
        </w:tabs>
        <w:ind w:firstLine="426"/>
        <w:jc w:val="both"/>
        <w:rPr>
          <w:color w:val="000000"/>
          <w:sz w:val="24"/>
          <w:szCs w:val="24"/>
        </w:rPr>
      </w:pPr>
      <w:r>
        <w:rPr>
          <w:sz w:val="24"/>
          <w:szCs w:val="24"/>
        </w:rPr>
        <w:t>По образцу построить диаграммы вариантов использования и классов.</w:t>
      </w:r>
    </w:p>
    <w:p w14:paraId="21FE9BAA" w14:textId="77777777" w:rsidR="00661DCF" w:rsidRPr="00C67C8D" w:rsidRDefault="00661DCF" w:rsidP="00661DCF">
      <w:pPr>
        <w:tabs>
          <w:tab w:val="left" w:pos="709"/>
        </w:tabs>
        <w:ind w:firstLine="426"/>
        <w:jc w:val="both"/>
        <w:rPr>
          <w:color w:val="000000"/>
          <w:sz w:val="24"/>
          <w:szCs w:val="24"/>
        </w:rPr>
      </w:pPr>
    </w:p>
    <w:p w14:paraId="3FA68081" w14:textId="77777777" w:rsidR="00661DCF" w:rsidRPr="006F0F2A" w:rsidRDefault="00661DCF" w:rsidP="00661DC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719CB418" w14:textId="77777777" w:rsidR="00661DCF" w:rsidRDefault="00661DCF" w:rsidP="00661DCF">
      <w:pPr>
        <w:tabs>
          <w:tab w:val="left" w:pos="709"/>
        </w:tabs>
        <w:ind w:firstLine="426"/>
        <w:jc w:val="both"/>
        <w:rPr>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Pr>
          <w:sz w:val="24"/>
          <w:szCs w:val="24"/>
        </w:rPr>
        <w:t>построить диаграммы вариантов использования и классов.</w:t>
      </w:r>
    </w:p>
    <w:p w14:paraId="23B5F7C1" w14:textId="77777777" w:rsidR="00661DCF" w:rsidRDefault="00661DCF" w:rsidP="00661DCF">
      <w:pPr>
        <w:tabs>
          <w:tab w:val="left" w:pos="709"/>
        </w:tabs>
        <w:ind w:firstLine="426"/>
        <w:jc w:val="both"/>
        <w:rPr>
          <w:sz w:val="24"/>
          <w:szCs w:val="24"/>
        </w:rPr>
      </w:pPr>
      <w:r>
        <w:rPr>
          <w:sz w:val="24"/>
          <w:szCs w:val="24"/>
        </w:rPr>
        <w:t>Перечень индивидуальных вариантов приведен в приложении А.</w:t>
      </w:r>
    </w:p>
    <w:p w14:paraId="16EE647B"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Отчет по практическому занятию выполняется в формате MS Word, который содержит экранные формы моделей согласно заданию.</w:t>
      </w:r>
    </w:p>
    <w:p w14:paraId="52919375" w14:textId="77777777" w:rsidR="00661DCF" w:rsidRPr="00C67C8D" w:rsidRDefault="00661DCF" w:rsidP="00661DCF">
      <w:pPr>
        <w:tabs>
          <w:tab w:val="left" w:pos="709"/>
        </w:tabs>
        <w:ind w:firstLine="426"/>
        <w:rPr>
          <w:b/>
          <w:color w:val="auto"/>
          <w:sz w:val="24"/>
          <w:szCs w:val="24"/>
        </w:rPr>
      </w:pPr>
    </w:p>
    <w:p w14:paraId="35D2C200" w14:textId="77777777" w:rsidR="00661DCF" w:rsidRPr="00C67C8D" w:rsidRDefault="00661DCF" w:rsidP="00661DCF">
      <w:pPr>
        <w:pStyle w:val="a6"/>
        <w:tabs>
          <w:tab w:val="left" w:pos="709"/>
        </w:tabs>
        <w:ind w:left="426" w:firstLine="0"/>
        <w:jc w:val="both"/>
        <w:rPr>
          <w:b/>
          <w:color w:val="auto"/>
          <w:sz w:val="24"/>
          <w:szCs w:val="24"/>
        </w:rPr>
      </w:pPr>
      <w:bookmarkStart w:id="57" w:name="_Toc532201733"/>
      <w:r w:rsidRPr="00C67C8D">
        <w:rPr>
          <w:b/>
          <w:color w:val="auto"/>
          <w:sz w:val="24"/>
          <w:szCs w:val="24"/>
        </w:rPr>
        <w:t>Контрольные вопросы</w:t>
      </w:r>
      <w:bookmarkEnd w:id="57"/>
    </w:p>
    <w:p w14:paraId="71695350" w14:textId="77777777" w:rsidR="00661DCF" w:rsidRPr="00C67C8D" w:rsidRDefault="00661DCF" w:rsidP="00034262">
      <w:pPr>
        <w:numPr>
          <w:ilvl w:val="0"/>
          <w:numId w:val="97"/>
        </w:numPr>
        <w:tabs>
          <w:tab w:val="left" w:pos="709"/>
          <w:tab w:val="left" w:pos="1134"/>
        </w:tabs>
        <w:ind w:left="0" w:firstLine="426"/>
        <w:contextualSpacing/>
        <w:jc w:val="both"/>
        <w:rPr>
          <w:color w:val="auto"/>
          <w:sz w:val="24"/>
          <w:szCs w:val="24"/>
        </w:rPr>
      </w:pPr>
      <w:r w:rsidRPr="00C67C8D">
        <w:rPr>
          <w:color w:val="auto"/>
          <w:sz w:val="24"/>
          <w:szCs w:val="24"/>
        </w:rPr>
        <w:t>Для чего используется язык UML?</w:t>
      </w:r>
    </w:p>
    <w:p w14:paraId="21199AA4" w14:textId="77777777" w:rsidR="00661DCF" w:rsidRPr="00C67C8D" w:rsidRDefault="00661DCF" w:rsidP="00034262">
      <w:pPr>
        <w:numPr>
          <w:ilvl w:val="0"/>
          <w:numId w:val="97"/>
        </w:numPr>
        <w:tabs>
          <w:tab w:val="left" w:pos="709"/>
          <w:tab w:val="left" w:pos="1134"/>
        </w:tabs>
        <w:ind w:left="0" w:firstLine="426"/>
        <w:contextualSpacing/>
        <w:jc w:val="both"/>
        <w:rPr>
          <w:color w:val="auto"/>
          <w:sz w:val="24"/>
          <w:szCs w:val="24"/>
        </w:rPr>
      </w:pPr>
      <w:r w:rsidRPr="00C67C8D">
        <w:rPr>
          <w:color w:val="auto"/>
          <w:sz w:val="24"/>
          <w:szCs w:val="24"/>
        </w:rPr>
        <w:t>Каково назначение диаграммы классов?</w:t>
      </w:r>
    </w:p>
    <w:p w14:paraId="6E4E4185" w14:textId="77777777" w:rsidR="00661DCF" w:rsidRPr="00C67C8D" w:rsidRDefault="00661DCF" w:rsidP="00034262">
      <w:pPr>
        <w:numPr>
          <w:ilvl w:val="0"/>
          <w:numId w:val="97"/>
        </w:numPr>
        <w:tabs>
          <w:tab w:val="left" w:pos="709"/>
          <w:tab w:val="left" w:pos="1134"/>
        </w:tabs>
        <w:ind w:left="0" w:firstLine="426"/>
        <w:contextualSpacing/>
        <w:jc w:val="both"/>
        <w:rPr>
          <w:color w:val="auto"/>
          <w:sz w:val="24"/>
          <w:szCs w:val="24"/>
        </w:rPr>
      </w:pPr>
      <w:r w:rsidRPr="00C67C8D">
        <w:rPr>
          <w:color w:val="auto"/>
          <w:sz w:val="24"/>
          <w:szCs w:val="24"/>
        </w:rPr>
        <w:t>Назовите основные элементы диаграммы классов.</w:t>
      </w:r>
    </w:p>
    <w:p w14:paraId="4B347125" w14:textId="77777777" w:rsidR="00661DCF" w:rsidRPr="00C67C8D" w:rsidRDefault="00661DCF" w:rsidP="00034262">
      <w:pPr>
        <w:numPr>
          <w:ilvl w:val="0"/>
          <w:numId w:val="97"/>
        </w:numPr>
        <w:tabs>
          <w:tab w:val="left" w:pos="709"/>
          <w:tab w:val="left" w:pos="1134"/>
        </w:tabs>
        <w:ind w:left="0" w:firstLine="426"/>
        <w:contextualSpacing/>
        <w:jc w:val="both"/>
        <w:rPr>
          <w:color w:val="auto"/>
          <w:sz w:val="24"/>
          <w:szCs w:val="24"/>
        </w:rPr>
      </w:pPr>
      <w:r w:rsidRPr="00C67C8D">
        <w:rPr>
          <w:color w:val="auto"/>
          <w:sz w:val="24"/>
          <w:szCs w:val="24"/>
        </w:rPr>
        <w:t>Какие виды связей доступны в диаграмме классов?</w:t>
      </w:r>
    </w:p>
    <w:p w14:paraId="35E56C96" w14:textId="77777777" w:rsidR="00661DCF" w:rsidRPr="00C67C8D" w:rsidRDefault="00661DCF" w:rsidP="00034262">
      <w:pPr>
        <w:numPr>
          <w:ilvl w:val="0"/>
          <w:numId w:val="97"/>
        </w:numPr>
        <w:tabs>
          <w:tab w:val="left" w:pos="709"/>
          <w:tab w:val="left" w:pos="1134"/>
        </w:tabs>
        <w:ind w:left="0" w:firstLine="426"/>
        <w:contextualSpacing/>
        <w:jc w:val="both"/>
        <w:rPr>
          <w:color w:val="auto"/>
          <w:sz w:val="24"/>
          <w:szCs w:val="24"/>
        </w:rPr>
      </w:pPr>
      <w:r w:rsidRPr="00C67C8D">
        <w:rPr>
          <w:color w:val="auto"/>
          <w:sz w:val="24"/>
          <w:szCs w:val="24"/>
        </w:rPr>
        <w:t>Для чего используется каждый вид связи?</w:t>
      </w:r>
    </w:p>
    <w:p w14:paraId="3D838FA8" w14:textId="77777777" w:rsidR="00661DCF" w:rsidRPr="00C67C8D" w:rsidRDefault="00661DCF" w:rsidP="00034262">
      <w:pPr>
        <w:numPr>
          <w:ilvl w:val="0"/>
          <w:numId w:val="97"/>
        </w:numPr>
        <w:tabs>
          <w:tab w:val="left" w:pos="709"/>
          <w:tab w:val="left" w:pos="1134"/>
        </w:tabs>
        <w:ind w:left="0" w:firstLine="426"/>
        <w:contextualSpacing/>
        <w:jc w:val="both"/>
        <w:rPr>
          <w:color w:val="auto"/>
          <w:sz w:val="24"/>
          <w:szCs w:val="24"/>
        </w:rPr>
      </w:pPr>
      <w:r w:rsidRPr="00C67C8D">
        <w:rPr>
          <w:color w:val="auto"/>
          <w:sz w:val="24"/>
          <w:szCs w:val="24"/>
        </w:rPr>
        <w:t>Как создать диаграмму классов в VISIO?</w:t>
      </w:r>
    </w:p>
    <w:p w14:paraId="7B2AFFB6" w14:textId="77777777" w:rsidR="00661DCF" w:rsidRPr="00C67C8D" w:rsidRDefault="00661DCF" w:rsidP="00661DCF">
      <w:pPr>
        <w:tabs>
          <w:tab w:val="left" w:pos="709"/>
          <w:tab w:val="left" w:pos="1245"/>
        </w:tabs>
        <w:ind w:firstLine="426"/>
        <w:jc w:val="both"/>
        <w:rPr>
          <w:color w:val="auto"/>
          <w:sz w:val="24"/>
          <w:szCs w:val="24"/>
        </w:rPr>
      </w:pPr>
    </w:p>
    <w:p w14:paraId="3FC7FAF9" w14:textId="6B9C5A30" w:rsidR="00661DCF" w:rsidRDefault="00661DCF" w:rsidP="00A86C2D">
      <w:pPr>
        <w:tabs>
          <w:tab w:val="left" w:pos="709"/>
          <w:tab w:val="left" w:pos="1134"/>
        </w:tabs>
        <w:ind w:firstLine="426"/>
        <w:jc w:val="both"/>
        <w:rPr>
          <w:color w:val="auto"/>
          <w:sz w:val="24"/>
          <w:szCs w:val="24"/>
        </w:rPr>
      </w:pPr>
    </w:p>
    <w:p w14:paraId="683CC5E4" w14:textId="5572AA1C" w:rsidR="00661DCF" w:rsidRDefault="00661DCF" w:rsidP="00A86C2D">
      <w:pPr>
        <w:tabs>
          <w:tab w:val="left" w:pos="709"/>
          <w:tab w:val="left" w:pos="1134"/>
        </w:tabs>
        <w:ind w:firstLine="426"/>
        <w:jc w:val="both"/>
        <w:rPr>
          <w:color w:val="auto"/>
          <w:sz w:val="24"/>
          <w:szCs w:val="24"/>
        </w:rPr>
      </w:pPr>
    </w:p>
    <w:p w14:paraId="2AF4C9E4" w14:textId="261F260E" w:rsidR="00661DCF" w:rsidRDefault="00661DCF">
      <w:pPr>
        <w:rPr>
          <w:color w:val="auto"/>
          <w:sz w:val="24"/>
          <w:szCs w:val="24"/>
        </w:rPr>
      </w:pPr>
      <w:r>
        <w:rPr>
          <w:color w:val="auto"/>
          <w:sz w:val="24"/>
          <w:szCs w:val="24"/>
        </w:rPr>
        <w:br w:type="page"/>
      </w:r>
    </w:p>
    <w:p w14:paraId="6D51356A" w14:textId="6E7F97B2" w:rsidR="00661DCF" w:rsidRPr="009079CE" w:rsidRDefault="00661DCF" w:rsidP="00661DCF">
      <w:pPr>
        <w:pStyle w:val="1"/>
        <w:ind w:firstLine="0"/>
        <w:rPr>
          <w:color w:val="000000"/>
          <w:sz w:val="24"/>
          <w:szCs w:val="24"/>
        </w:rPr>
      </w:pPr>
      <w:bookmarkStart w:id="58" w:name="_Toc106898204"/>
      <w:r w:rsidRPr="009079CE">
        <w:rPr>
          <w:sz w:val="24"/>
          <w:szCs w:val="24"/>
        </w:rPr>
        <w:lastRenderedPageBreak/>
        <w:t>Практическая работа №</w:t>
      </w:r>
      <w:r>
        <w:rPr>
          <w:sz w:val="24"/>
          <w:szCs w:val="24"/>
        </w:rPr>
        <w:t>14</w:t>
      </w:r>
      <w:r w:rsidRPr="009079CE">
        <w:rPr>
          <w:sz w:val="24"/>
          <w:szCs w:val="24"/>
        </w:rPr>
        <w:t xml:space="preserve">. </w:t>
      </w:r>
      <w:r w:rsidRPr="00661DCF">
        <w:rPr>
          <w:color w:val="000000"/>
          <w:sz w:val="24"/>
          <w:szCs w:val="24"/>
        </w:rPr>
        <w:t>Построение диаграммы Состояний</w:t>
      </w:r>
      <w:bookmarkEnd w:id="58"/>
    </w:p>
    <w:p w14:paraId="565C5E1B" w14:textId="77777777" w:rsidR="00661DCF" w:rsidRPr="00C67C8D" w:rsidRDefault="00661DCF" w:rsidP="00661DCF">
      <w:pPr>
        <w:tabs>
          <w:tab w:val="left" w:pos="709"/>
          <w:tab w:val="left" w:pos="1134"/>
        </w:tabs>
        <w:ind w:firstLine="426"/>
        <w:jc w:val="both"/>
        <w:rPr>
          <w:color w:val="auto"/>
          <w:sz w:val="24"/>
          <w:szCs w:val="24"/>
        </w:rPr>
      </w:pPr>
    </w:p>
    <w:p w14:paraId="30931949" w14:textId="77777777" w:rsidR="00661DCF" w:rsidRPr="00C67C8D" w:rsidRDefault="00661DCF" w:rsidP="00661DCF">
      <w:pPr>
        <w:tabs>
          <w:tab w:val="left" w:pos="709"/>
          <w:tab w:val="left" w:pos="1134"/>
        </w:tabs>
        <w:ind w:firstLine="426"/>
        <w:jc w:val="both"/>
        <w:rPr>
          <w:color w:val="auto"/>
          <w:sz w:val="24"/>
          <w:szCs w:val="24"/>
        </w:rPr>
      </w:pPr>
      <w:r w:rsidRPr="00DB05C4">
        <w:rPr>
          <w:b/>
          <w:color w:val="auto"/>
          <w:sz w:val="24"/>
          <w:szCs w:val="24"/>
        </w:rPr>
        <w:t>Цель:</w:t>
      </w:r>
      <w:r w:rsidRPr="00C67C8D">
        <w:rPr>
          <w:color w:val="auto"/>
          <w:sz w:val="24"/>
          <w:szCs w:val="24"/>
        </w:rPr>
        <w:t xml:space="preserve"> изучение основ создания </w:t>
      </w:r>
      <w:r w:rsidRPr="00C67C8D">
        <w:rPr>
          <w:color w:val="000000"/>
          <w:sz w:val="24"/>
          <w:szCs w:val="24"/>
        </w:rPr>
        <w:t xml:space="preserve">диаграмм состояний на языке </w:t>
      </w:r>
      <w:r w:rsidRPr="00C67C8D">
        <w:rPr>
          <w:color w:val="000000"/>
          <w:sz w:val="24"/>
          <w:szCs w:val="24"/>
          <w:lang w:val="en-US"/>
        </w:rPr>
        <w:t>UML</w:t>
      </w:r>
      <w:r w:rsidRPr="00C67C8D">
        <w:rPr>
          <w:color w:val="auto"/>
          <w:sz w:val="24"/>
          <w:szCs w:val="24"/>
        </w:rPr>
        <w:t>, получение навыков построения диаграмм состояний, применение приобретенных навыков для построения объектно-ориентированных моделей определенной предметной области.</w:t>
      </w:r>
    </w:p>
    <w:p w14:paraId="0029B862" w14:textId="77777777" w:rsidR="00661DCF" w:rsidRPr="00C67C8D" w:rsidRDefault="00661DCF" w:rsidP="00661DCF">
      <w:pPr>
        <w:tabs>
          <w:tab w:val="left" w:pos="709"/>
          <w:tab w:val="left" w:pos="1134"/>
        </w:tabs>
        <w:ind w:firstLine="426"/>
        <w:jc w:val="both"/>
        <w:rPr>
          <w:color w:val="auto"/>
          <w:sz w:val="24"/>
          <w:szCs w:val="24"/>
        </w:rPr>
      </w:pPr>
    </w:p>
    <w:p w14:paraId="5B9336A8" w14:textId="77777777" w:rsidR="00661DCF" w:rsidRPr="00C67C8D" w:rsidRDefault="00661DCF" w:rsidP="00661DCF">
      <w:pPr>
        <w:pStyle w:val="a6"/>
        <w:tabs>
          <w:tab w:val="left" w:pos="709"/>
        </w:tabs>
        <w:ind w:left="426" w:firstLine="0"/>
        <w:jc w:val="both"/>
        <w:rPr>
          <w:b/>
          <w:color w:val="auto"/>
          <w:sz w:val="24"/>
          <w:szCs w:val="24"/>
        </w:rPr>
      </w:pPr>
      <w:bookmarkStart w:id="59" w:name="_Toc532201745"/>
      <w:r w:rsidRPr="00C67C8D">
        <w:rPr>
          <w:b/>
          <w:color w:val="auto"/>
          <w:sz w:val="24"/>
          <w:szCs w:val="24"/>
        </w:rPr>
        <w:t>Краткие теоретические сведения</w:t>
      </w:r>
      <w:bookmarkEnd w:id="59"/>
    </w:p>
    <w:p w14:paraId="39A4A792" w14:textId="77777777" w:rsidR="00661DCF" w:rsidRPr="00C67C8D" w:rsidRDefault="00661DCF" w:rsidP="00661DCF">
      <w:pPr>
        <w:tabs>
          <w:tab w:val="left" w:pos="709"/>
          <w:tab w:val="left" w:pos="1134"/>
        </w:tabs>
        <w:ind w:firstLine="426"/>
        <w:jc w:val="both"/>
        <w:rPr>
          <w:color w:val="auto"/>
          <w:sz w:val="24"/>
          <w:szCs w:val="24"/>
        </w:rPr>
      </w:pPr>
      <w:r w:rsidRPr="00C67C8D">
        <w:rPr>
          <w:b/>
          <w:i/>
          <w:color w:val="auto"/>
          <w:sz w:val="24"/>
          <w:szCs w:val="24"/>
        </w:rPr>
        <w:t>Диаграмма состояний</w:t>
      </w:r>
      <w:r w:rsidRPr="00C67C8D">
        <w:rPr>
          <w:color w:val="auto"/>
          <w:sz w:val="24"/>
          <w:szCs w:val="24"/>
        </w:rPr>
        <w:t xml:space="preserve"> описывает процесс изменения состояний только одного класса, а точнее – одного экземпляра определенного класса, т. е. моделирует все возможные изменения в состоянии конкретного объекта. При этом изменение состояния объекта может быть вызвано внешними воздействиями со стороны других объектов или извне. Именно для описания реакции объекта на подобные внешние воздействия и используются диаграммы состояний.</w:t>
      </w:r>
    </w:p>
    <w:p w14:paraId="7CBD5A69"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Диаграмма состояний описывает возможные последовательности состояний и переходов, которые в совокупности характеризуют поведение элемента модели в течение его жизненного цикла. Диаграмма состояний представляет динамическое поведение сущностей, на основе спецификации их реакции на восприятие некоторых конкретных событий.</w:t>
      </w:r>
    </w:p>
    <w:p w14:paraId="07426E33"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Хотя диаграммы состояний чаще всего используются для описания поведения отдельных экземпляров классов (объектов), но они также могут быть применены для спецификации функциональности других компонентов моделей, таких как варианты использования, актеры, подсистемы, операции и методы.</w:t>
      </w:r>
    </w:p>
    <w:p w14:paraId="1A8A5E57"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Диаграмма состояний по существу является графом специального вида, который представляет некоторый автомат. Понятие автомата в контексте UML обладает довольно специфической семантикой, основанной на теории автоматов. Вершинами этого графа являются состояния и некоторые другие типы элементов автомата (</w:t>
      </w:r>
      <w:proofErr w:type="spellStart"/>
      <w:r w:rsidRPr="00C67C8D">
        <w:rPr>
          <w:color w:val="auto"/>
          <w:sz w:val="24"/>
          <w:szCs w:val="24"/>
        </w:rPr>
        <w:t>псевдосостояния</w:t>
      </w:r>
      <w:proofErr w:type="spellEnd"/>
      <w:r w:rsidRPr="00C67C8D">
        <w:rPr>
          <w:color w:val="auto"/>
          <w:sz w:val="24"/>
          <w:szCs w:val="24"/>
        </w:rPr>
        <w:t>), которые изображаются соответствующими графическими символами. Дуги графа служат для обозначения переходов из состояния в состояние. Диаграммы состояний могут быть вложены друг в друга, образуя вложенные диаграммы более детального представления отдельных элементов модели.</w:t>
      </w:r>
    </w:p>
    <w:p w14:paraId="4951F1D8"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4045FA3" wp14:editId="3312E243">
            <wp:extent cx="3600000" cy="805749"/>
            <wp:effectExtent l="0" t="0" r="63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600000" cy="805749"/>
                    </a:xfrm>
                    <a:prstGeom prst="rect">
                      <a:avLst/>
                    </a:prstGeom>
                  </pic:spPr>
                </pic:pic>
              </a:graphicData>
            </a:graphic>
          </wp:inline>
        </w:drawing>
      </w:r>
    </w:p>
    <w:p w14:paraId="67B7B4D2"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Состояние</w:t>
      </w:r>
    </w:p>
    <w:p w14:paraId="0DA0D5D3"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Под состоянием понимается абстрактный </w:t>
      </w:r>
      <w:proofErr w:type="spellStart"/>
      <w:r w:rsidRPr="00C67C8D">
        <w:rPr>
          <w:color w:val="auto"/>
          <w:sz w:val="24"/>
          <w:szCs w:val="24"/>
        </w:rPr>
        <w:t>метакласс</w:t>
      </w:r>
      <w:proofErr w:type="spellEnd"/>
      <w:r w:rsidRPr="00C67C8D">
        <w:rPr>
          <w:color w:val="auto"/>
          <w:sz w:val="24"/>
          <w:szCs w:val="24"/>
        </w:rPr>
        <w:t>, используемый для моделирования отдельной ситуации, в течение которой имеет место выполнение некоторого условия. Состояние может быть задано в виде набора конкретных значений атрибутов класса или объекта, при этом изменение их отдельных значений будет отражать изменение состояния моделируемого класса или объекта.</w:t>
      </w:r>
    </w:p>
    <w:p w14:paraId="6E37CAF4"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F9630B5" wp14:editId="1C5CCC2B">
            <wp:extent cx="3600000" cy="1284507"/>
            <wp:effectExtent l="0" t="0" r="63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600000" cy="1284507"/>
                    </a:xfrm>
                    <a:prstGeom prst="rect">
                      <a:avLst/>
                    </a:prstGeom>
                  </pic:spPr>
                </pic:pic>
              </a:graphicData>
            </a:graphic>
          </wp:inline>
        </w:drawing>
      </w:r>
    </w:p>
    <w:p w14:paraId="6D71E188"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Секция «Список внутренних действий» содержит перечень внутренних действий или деятельностей, которые выполняются в процессе нахождения моделируемого элемента в данном состоянии. Каждое из действий записывается в виде отдельной строки и имеет следующий формат:</w:t>
      </w:r>
    </w:p>
    <w:p w14:paraId="44E61804" w14:textId="77777777" w:rsidR="00661DCF" w:rsidRPr="00C67C8D" w:rsidRDefault="00661DCF" w:rsidP="00661DCF">
      <w:pPr>
        <w:tabs>
          <w:tab w:val="left" w:pos="709"/>
          <w:tab w:val="left" w:pos="1134"/>
        </w:tabs>
        <w:ind w:firstLine="426"/>
        <w:jc w:val="center"/>
        <w:rPr>
          <w:color w:val="auto"/>
          <w:sz w:val="24"/>
          <w:szCs w:val="24"/>
        </w:rPr>
      </w:pPr>
      <w:r w:rsidRPr="00C67C8D">
        <w:rPr>
          <w:color w:val="auto"/>
          <w:sz w:val="24"/>
          <w:szCs w:val="24"/>
        </w:rPr>
        <w:t>&lt;метка-действия '/' выражение-действия&gt;</w:t>
      </w:r>
    </w:p>
    <w:p w14:paraId="4A3423CD" w14:textId="77777777" w:rsidR="00661DCF" w:rsidRPr="00C67C8D" w:rsidRDefault="00661DCF" w:rsidP="00661DCF">
      <w:pPr>
        <w:tabs>
          <w:tab w:val="left" w:pos="709"/>
          <w:tab w:val="left" w:pos="1134"/>
        </w:tabs>
        <w:ind w:firstLine="426"/>
        <w:jc w:val="both"/>
        <w:rPr>
          <w:color w:val="auto"/>
          <w:sz w:val="24"/>
          <w:szCs w:val="24"/>
        </w:rPr>
      </w:pPr>
      <w:r w:rsidRPr="00C67C8D">
        <w:rPr>
          <w:b/>
          <w:color w:val="auto"/>
          <w:sz w:val="24"/>
          <w:szCs w:val="24"/>
        </w:rPr>
        <w:t>Метка действия</w:t>
      </w:r>
      <w:r w:rsidRPr="00C67C8D">
        <w:rPr>
          <w:color w:val="auto"/>
          <w:sz w:val="24"/>
          <w:szCs w:val="24"/>
        </w:rPr>
        <w:t xml:space="preserve"> указывает на обстоятельства или условия, при которых будет выполняться деятельность, определенная выражением действия:</w:t>
      </w:r>
    </w:p>
    <w:p w14:paraId="4D4E3ADA" w14:textId="77777777" w:rsidR="00661DCF" w:rsidRPr="00C67C8D" w:rsidRDefault="00661DCF" w:rsidP="00034262">
      <w:pPr>
        <w:numPr>
          <w:ilvl w:val="0"/>
          <w:numId w:val="101"/>
        </w:numPr>
        <w:tabs>
          <w:tab w:val="left" w:pos="709"/>
          <w:tab w:val="left" w:pos="1134"/>
        </w:tabs>
        <w:ind w:left="0" w:firstLine="426"/>
        <w:contextualSpacing/>
        <w:jc w:val="both"/>
        <w:rPr>
          <w:color w:val="auto"/>
          <w:sz w:val="24"/>
          <w:szCs w:val="24"/>
        </w:rPr>
      </w:pPr>
      <w:proofErr w:type="spellStart"/>
      <w:r w:rsidRPr="00C67C8D">
        <w:rPr>
          <w:b/>
          <w:i/>
          <w:color w:val="auto"/>
          <w:sz w:val="24"/>
          <w:szCs w:val="24"/>
        </w:rPr>
        <w:t>entry</w:t>
      </w:r>
      <w:proofErr w:type="spellEnd"/>
      <w:r w:rsidRPr="00C67C8D">
        <w:rPr>
          <w:color w:val="auto"/>
          <w:sz w:val="24"/>
          <w:szCs w:val="24"/>
        </w:rPr>
        <w:t xml:space="preserve"> – эта метка указывает на действие, специфицированное следующим за ней выражением действия, которое выполняется в момент входа в данное состояние (входное действие);</w:t>
      </w:r>
    </w:p>
    <w:p w14:paraId="4D348CB2" w14:textId="77777777" w:rsidR="00661DCF" w:rsidRPr="00C67C8D" w:rsidRDefault="00661DCF" w:rsidP="00034262">
      <w:pPr>
        <w:numPr>
          <w:ilvl w:val="0"/>
          <w:numId w:val="101"/>
        </w:numPr>
        <w:tabs>
          <w:tab w:val="left" w:pos="709"/>
          <w:tab w:val="left" w:pos="1134"/>
        </w:tabs>
        <w:ind w:left="0" w:firstLine="426"/>
        <w:contextualSpacing/>
        <w:jc w:val="both"/>
        <w:rPr>
          <w:color w:val="auto"/>
          <w:sz w:val="24"/>
          <w:szCs w:val="24"/>
        </w:rPr>
      </w:pPr>
      <w:proofErr w:type="spellStart"/>
      <w:r w:rsidRPr="00C67C8D">
        <w:rPr>
          <w:b/>
          <w:i/>
          <w:color w:val="auto"/>
          <w:sz w:val="24"/>
          <w:szCs w:val="24"/>
        </w:rPr>
        <w:t>exit</w:t>
      </w:r>
      <w:proofErr w:type="spellEnd"/>
      <w:r w:rsidRPr="00C67C8D">
        <w:rPr>
          <w:color w:val="auto"/>
          <w:sz w:val="24"/>
          <w:szCs w:val="24"/>
        </w:rPr>
        <w:t xml:space="preserve"> – эта метка указывает на действие, специфицированное следующим за ней выражением действия, которое выполняется в момент выхода из данного состояния (выходное действие);</w:t>
      </w:r>
    </w:p>
    <w:p w14:paraId="740657C9" w14:textId="77777777" w:rsidR="00661DCF" w:rsidRPr="00C67C8D" w:rsidRDefault="00661DCF" w:rsidP="00034262">
      <w:pPr>
        <w:numPr>
          <w:ilvl w:val="0"/>
          <w:numId w:val="101"/>
        </w:numPr>
        <w:tabs>
          <w:tab w:val="left" w:pos="709"/>
          <w:tab w:val="left" w:pos="1134"/>
        </w:tabs>
        <w:ind w:left="0" w:firstLine="426"/>
        <w:contextualSpacing/>
        <w:jc w:val="both"/>
        <w:rPr>
          <w:color w:val="auto"/>
          <w:sz w:val="24"/>
          <w:szCs w:val="24"/>
        </w:rPr>
      </w:pPr>
      <w:proofErr w:type="spellStart"/>
      <w:r w:rsidRPr="00C67C8D">
        <w:rPr>
          <w:b/>
          <w:i/>
          <w:color w:val="auto"/>
          <w:sz w:val="24"/>
          <w:szCs w:val="24"/>
        </w:rPr>
        <w:lastRenderedPageBreak/>
        <w:t>do</w:t>
      </w:r>
      <w:proofErr w:type="spellEnd"/>
      <w:r w:rsidRPr="00C67C8D">
        <w:rPr>
          <w:color w:val="auto"/>
          <w:sz w:val="24"/>
          <w:szCs w:val="24"/>
        </w:rPr>
        <w:t xml:space="preserve"> – эта метка специфицирует выполняющуюся деятельность («</w:t>
      </w:r>
      <w:proofErr w:type="spellStart"/>
      <w:r w:rsidRPr="00C67C8D">
        <w:rPr>
          <w:color w:val="auto"/>
          <w:sz w:val="24"/>
          <w:szCs w:val="24"/>
        </w:rPr>
        <w:t>doactivity</w:t>
      </w:r>
      <w:proofErr w:type="spellEnd"/>
      <w:r w:rsidRPr="00C67C8D">
        <w:rPr>
          <w:color w:val="auto"/>
          <w:sz w:val="24"/>
          <w:szCs w:val="24"/>
        </w:rPr>
        <w:t>»), которая выполняется в течение всего времени, пока объект находится в данном состоянии, или до тех пор, пока не закончится вычисление, специфицированное следующим за ней выражением действия. В последнем случае при завершении события генерируется соответствующий результат;</w:t>
      </w:r>
    </w:p>
    <w:p w14:paraId="3262B308" w14:textId="77777777" w:rsidR="00661DCF" w:rsidRPr="00C67C8D" w:rsidRDefault="00661DCF" w:rsidP="00034262">
      <w:pPr>
        <w:numPr>
          <w:ilvl w:val="0"/>
          <w:numId w:val="101"/>
        </w:numPr>
        <w:tabs>
          <w:tab w:val="left" w:pos="709"/>
          <w:tab w:val="left" w:pos="1134"/>
        </w:tabs>
        <w:ind w:left="0" w:firstLine="426"/>
        <w:contextualSpacing/>
        <w:jc w:val="both"/>
        <w:rPr>
          <w:color w:val="auto"/>
          <w:sz w:val="24"/>
          <w:szCs w:val="24"/>
        </w:rPr>
      </w:pPr>
      <w:proofErr w:type="spellStart"/>
      <w:r w:rsidRPr="00C67C8D">
        <w:rPr>
          <w:b/>
          <w:i/>
          <w:color w:val="auto"/>
          <w:sz w:val="24"/>
          <w:szCs w:val="24"/>
        </w:rPr>
        <w:t>include</w:t>
      </w:r>
      <w:proofErr w:type="spellEnd"/>
      <w:r w:rsidRPr="00C67C8D">
        <w:rPr>
          <w:color w:val="auto"/>
          <w:sz w:val="24"/>
          <w:szCs w:val="24"/>
        </w:rPr>
        <w:t xml:space="preserve"> – эта метка используется для обращения к подавтомату, при этом следующее за ней выражение действия содержит имя этого подавтомата.</w:t>
      </w:r>
    </w:p>
    <w:p w14:paraId="0F7AFADF" w14:textId="77777777" w:rsidR="00661DCF" w:rsidRPr="00C67C8D" w:rsidRDefault="00661DCF" w:rsidP="00661DCF">
      <w:pPr>
        <w:tabs>
          <w:tab w:val="left" w:pos="709"/>
          <w:tab w:val="left" w:pos="1134"/>
        </w:tabs>
        <w:ind w:firstLine="426"/>
        <w:jc w:val="both"/>
        <w:rPr>
          <w:b/>
          <w:color w:val="auto"/>
          <w:sz w:val="24"/>
          <w:szCs w:val="24"/>
        </w:rPr>
      </w:pPr>
      <w:r w:rsidRPr="00C67C8D">
        <w:rPr>
          <w:b/>
          <w:color w:val="auto"/>
          <w:sz w:val="24"/>
          <w:szCs w:val="24"/>
        </w:rPr>
        <w:t>Пример: Аутентификация входа</w:t>
      </w:r>
    </w:p>
    <w:p w14:paraId="7BF702FE"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AE00582" wp14:editId="1A111A27">
            <wp:extent cx="2160000" cy="868531"/>
            <wp:effectExtent l="0" t="0" r="0" b="825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160000" cy="868531"/>
                    </a:xfrm>
                    <a:prstGeom prst="rect">
                      <a:avLst/>
                    </a:prstGeom>
                  </pic:spPr>
                </pic:pic>
              </a:graphicData>
            </a:graphic>
          </wp:inline>
        </w:drawing>
      </w:r>
    </w:p>
    <w:p w14:paraId="4E3ABD23" w14:textId="77777777" w:rsidR="00661DCF" w:rsidRPr="00C67C8D" w:rsidRDefault="00661DCF" w:rsidP="00661DCF">
      <w:pPr>
        <w:tabs>
          <w:tab w:val="left" w:pos="709"/>
          <w:tab w:val="left" w:pos="1134"/>
        </w:tabs>
        <w:ind w:firstLine="426"/>
        <w:rPr>
          <w:color w:val="auto"/>
          <w:sz w:val="24"/>
          <w:szCs w:val="24"/>
        </w:rPr>
      </w:pPr>
    </w:p>
    <w:p w14:paraId="3E76D316"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Начальное и конечное состояния</w:t>
      </w:r>
    </w:p>
    <w:p w14:paraId="6F8CD7FE" w14:textId="77777777" w:rsidR="00661DCF" w:rsidRPr="00C67C8D" w:rsidRDefault="00661DCF" w:rsidP="00661DCF">
      <w:pPr>
        <w:tabs>
          <w:tab w:val="left" w:pos="709"/>
          <w:tab w:val="left" w:pos="1134"/>
        </w:tabs>
        <w:ind w:firstLine="426"/>
        <w:jc w:val="both"/>
        <w:rPr>
          <w:color w:val="auto"/>
          <w:sz w:val="24"/>
          <w:szCs w:val="24"/>
        </w:rPr>
      </w:pPr>
      <w:r w:rsidRPr="00C67C8D">
        <w:rPr>
          <w:b/>
          <w:i/>
          <w:color w:val="auto"/>
          <w:sz w:val="24"/>
          <w:szCs w:val="24"/>
        </w:rPr>
        <w:t>Начальное состояние</w:t>
      </w:r>
      <w:r w:rsidRPr="00C67C8D">
        <w:rPr>
          <w:color w:val="auto"/>
          <w:sz w:val="24"/>
          <w:szCs w:val="24"/>
        </w:rPr>
        <w:t xml:space="preserve"> представляет собой частный случай состояния, которое не содержит никаких внутренних действий (</w:t>
      </w:r>
      <w:proofErr w:type="spellStart"/>
      <w:r w:rsidRPr="00C67C8D">
        <w:rPr>
          <w:color w:val="auto"/>
          <w:sz w:val="24"/>
          <w:szCs w:val="24"/>
        </w:rPr>
        <w:t>псевдосостояния</w:t>
      </w:r>
      <w:proofErr w:type="spellEnd"/>
      <w:r w:rsidRPr="00C67C8D">
        <w:rPr>
          <w:color w:val="auto"/>
          <w:sz w:val="24"/>
          <w:szCs w:val="24"/>
        </w:rPr>
        <w:t>). В этом состоянии находится объект по умолчанию в начальный момент времени. Оно служит для указания на диаграмме состояний графической области, от которой начинается процесс изменения состояний.</w:t>
      </w:r>
    </w:p>
    <w:p w14:paraId="094725C9" w14:textId="77777777" w:rsidR="00661DCF" w:rsidRPr="00C67C8D" w:rsidRDefault="00661DCF" w:rsidP="00661DCF">
      <w:pPr>
        <w:tabs>
          <w:tab w:val="left" w:pos="709"/>
          <w:tab w:val="left" w:pos="1134"/>
        </w:tabs>
        <w:ind w:firstLine="426"/>
        <w:jc w:val="both"/>
        <w:rPr>
          <w:color w:val="auto"/>
          <w:sz w:val="24"/>
          <w:szCs w:val="24"/>
        </w:rPr>
      </w:pPr>
      <w:r w:rsidRPr="00C67C8D">
        <w:rPr>
          <w:b/>
          <w:i/>
          <w:color w:val="auto"/>
          <w:sz w:val="24"/>
          <w:szCs w:val="24"/>
        </w:rPr>
        <w:t>Конечное (финальное) состояние</w:t>
      </w:r>
      <w:r w:rsidRPr="00C67C8D">
        <w:rPr>
          <w:color w:val="auto"/>
          <w:sz w:val="24"/>
          <w:szCs w:val="24"/>
        </w:rPr>
        <w:t xml:space="preserve"> представляет собой частный случай состояния, которое также не содержит никаких внутренних действий (</w:t>
      </w:r>
      <w:proofErr w:type="spellStart"/>
      <w:r w:rsidRPr="00C67C8D">
        <w:rPr>
          <w:color w:val="auto"/>
          <w:sz w:val="24"/>
          <w:szCs w:val="24"/>
        </w:rPr>
        <w:t>псевдосостояния</w:t>
      </w:r>
      <w:proofErr w:type="spellEnd"/>
      <w:r w:rsidRPr="00C67C8D">
        <w:rPr>
          <w:color w:val="auto"/>
          <w:sz w:val="24"/>
          <w:szCs w:val="24"/>
        </w:rPr>
        <w:t>). В этом состоянии будет находиться объект по умолчанию после завершения работы автомата в конечный момент времени.</w:t>
      </w:r>
    </w:p>
    <w:p w14:paraId="098142E6"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621A3FB" wp14:editId="539C78AC">
            <wp:extent cx="3429000" cy="7810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429000" cy="781050"/>
                    </a:xfrm>
                    <a:prstGeom prst="rect">
                      <a:avLst/>
                    </a:prstGeom>
                  </pic:spPr>
                </pic:pic>
              </a:graphicData>
            </a:graphic>
          </wp:inline>
        </w:drawing>
      </w:r>
    </w:p>
    <w:p w14:paraId="3EF031D8" w14:textId="77777777" w:rsidR="00661DCF" w:rsidRPr="00C67C8D" w:rsidRDefault="00661DCF" w:rsidP="00661DCF">
      <w:pPr>
        <w:tabs>
          <w:tab w:val="left" w:pos="709"/>
          <w:tab w:val="left" w:pos="1134"/>
        </w:tabs>
        <w:ind w:firstLine="426"/>
        <w:jc w:val="both"/>
        <w:rPr>
          <w:color w:val="auto"/>
          <w:sz w:val="24"/>
          <w:szCs w:val="24"/>
        </w:rPr>
      </w:pPr>
    </w:p>
    <w:p w14:paraId="1FB4FF77"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Переход</w:t>
      </w:r>
    </w:p>
    <w:p w14:paraId="7DB94374" w14:textId="77777777" w:rsidR="00661DCF" w:rsidRPr="00C67C8D" w:rsidRDefault="00661DCF" w:rsidP="00661DCF">
      <w:pPr>
        <w:tabs>
          <w:tab w:val="left" w:pos="709"/>
          <w:tab w:val="left" w:pos="1134"/>
        </w:tabs>
        <w:ind w:firstLine="426"/>
        <w:jc w:val="both"/>
        <w:rPr>
          <w:color w:val="auto"/>
          <w:sz w:val="24"/>
          <w:szCs w:val="24"/>
        </w:rPr>
      </w:pPr>
      <w:r w:rsidRPr="00C67C8D">
        <w:rPr>
          <w:b/>
          <w:i/>
          <w:color w:val="auto"/>
          <w:sz w:val="24"/>
          <w:szCs w:val="24"/>
        </w:rPr>
        <w:t>Простой переход (</w:t>
      </w:r>
      <w:proofErr w:type="spellStart"/>
      <w:r w:rsidRPr="00C67C8D">
        <w:rPr>
          <w:b/>
          <w:i/>
          <w:color w:val="auto"/>
          <w:sz w:val="24"/>
          <w:szCs w:val="24"/>
        </w:rPr>
        <w:t>simpletransition</w:t>
      </w:r>
      <w:proofErr w:type="spellEnd"/>
      <w:r w:rsidRPr="00C67C8D">
        <w:rPr>
          <w:b/>
          <w:i/>
          <w:color w:val="auto"/>
          <w:sz w:val="24"/>
          <w:szCs w:val="24"/>
        </w:rPr>
        <w:t>)</w:t>
      </w:r>
      <w:r w:rsidRPr="00C67C8D">
        <w:rPr>
          <w:color w:val="auto"/>
          <w:sz w:val="24"/>
          <w:szCs w:val="24"/>
        </w:rPr>
        <w:t xml:space="preserve"> представляет собой отношение между двумя последовательными состояниями, которое указывает на факт смены одного состояния другим. Пребывание моделируемого объекта в первом состоянии может сопровождаться выполнением некоторых действий, а переход во второе состояние будет возможен после завершения этих действий, а также после удовлетворения некоторых дополнительных условий. В этом случае говорят, что переход срабатывает, </w:t>
      </w:r>
      <w:proofErr w:type="gramStart"/>
      <w:r w:rsidRPr="00C67C8D">
        <w:rPr>
          <w:color w:val="auto"/>
          <w:sz w:val="24"/>
          <w:szCs w:val="24"/>
        </w:rPr>
        <w:t>Или</w:t>
      </w:r>
      <w:proofErr w:type="gramEnd"/>
      <w:r w:rsidRPr="00C67C8D">
        <w:rPr>
          <w:color w:val="auto"/>
          <w:sz w:val="24"/>
          <w:szCs w:val="24"/>
        </w:rPr>
        <w:t xml:space="preserve"> происходит срабатывание перехода. До срабатывания перехода объект находится в предыдущем от него состоянии, называемым исходным состоянием, или в источнике (не путать с начальным состоянием – это разные понятия), а после его срабатывания объект находится в последующем от него состоянии (целевом состоянии).</w:t>
      </w:r>
    </w:p>
    <w:p w14:paraId="475DC76E"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Переход осуществляется при наступлении некоторого события: окончания выполнения деятельности (</w:t>
      </w:r>
      <w:proofErr w:type="spellStart"/>
      <w:r w:rsidRPr="00C67C8D">
        <w:rPr>
          <w:color w:val="auto"/>
          <w:sz w:val="24"/>
          <w:szCs w:val="24"/>
        </w:rPr>
        <w:t>doactivity</w:t>
      </w:r>
      <w:proofErr w:type="spellEnd"/>
      <w:r w:rsidRPr="00C67C8D">
        <w:rPr>
          <w:color w:val="auto"/>
          <w:sz w:val="24"/>
          <w:szCs w:val="24"/>
        </w:rPr>
        <w:t>), получении объектом сообщения или приемом сигнала. На переходе указывается имя события. Кроме того, на переходе могут указываться действия, производимые объектом в ответ на внешние события при переходе из одного состояния в другое. Срабатывание перехода может зависеть не только от наступления некоторого события, но и от выполнения определенного условия, называемого сторожевым условием. Объект перейдет из одного состояния в другое в том случае, если произошло указанное событие и сторожевое условие приняло значение «истина».</w:t>
      </w:r>
    </w:p>
    <w:p w14:paraId="73B89E66"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На диаграмме состояний </w:t>
      </w:r>
      <w:r w:rsidRPr="00C67C8D">
        <w:rPr>
          <w:b/>
          <w:i/>
          <w:color w:val="auto"/>
          <w:sz w:val="24"/>
          <w:szCs w:val="24"/>
        </w:rPr>
        <w:t>переход изображается</w:t>
      </w:r>
      <w:r w:rsidRPr="00C67C8D">
        <w:rPr>
          <w:color w:val="auto"/>
          <w:sz w:val="24"/>
          <w:szCs w:val="24"/>
        </w:rPr>
        <w:t xml:space="preserve"> сплошной линией со стрелкой, которая направлена в целевое состояние. Каждый переход может помечен строкой текста, которая имеет следующий общий формат:</w:t>
      </w:r>
    </w:p>
    <w:p w14:paraId="0CA1AE49" w14:textId="77777777" w:rsidR="00661DCF" w:rsidRPr="00C67C8D" w:rsidRDefault="00661DCF" w:rsidP="00661DCF">
      <w:pPr>
        <w:tabs>
          <w:tab w:val="left" w:pos="709"/>
          <w:tab w:val="left" w:pos="1134"/>
        </w:tabs>
        <w:ind w:firstLine="426"/>
        <w:jc w:val="center"/>
        <w:rPr>
          <w:color w:val="auto"/>
          <w:sz w:val="24"/>
          <w:szCs w:val="24"/>
        </w:rPr>
      </w:pPr>
      <w:r w:rsidRPr="00C67C8D">
        <w:rPr>
          <w:color w:val="auto"/>
          <w:sz w:val="24"/>
          <w:szCs w:val="24"/>
        </w:rPr>
        <w:t>&lt;сигнатура события&gt;'['&lt;сторожевое условие&gt;']' &lt;выражение действия&gt;</w:t>
      </w:r>
    </w:p>
    <w:p w14:paraId="31A7EA7B"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Событие</w:t>
      </w:r>
    </w:p>
    <w:p w14:paraId="11DB40DC" w14:textId="77777777" w:rsidR="00661DCF" w:rsidRPr="00C67C8D" w:rsidRDefault="00661DCF" w:rsidP="00661DCF">
      <w:pPr>
        <w:tabs>
          <w:tab w:val="left" w:pos="709"/>
          <w:tab w:val="left" w:pos="1134"/>
        </w:tabs>
        <w:ind w:firstLine="426"/>
        <w:jc w:val="both"/>
        <w:rPr>
          <w:color w:val="auto"/>
          <w:sz w:val="24"/>
          <w:szCs w:val="24"/>
        </w:rPr>
      </w:pPr>
      <w:r w:rsidRPr="00C67C8D">
        <w:rPr>
          <w:b/>
          <w:i/>
          <w:color w:val="auto"/>
          <w:sz w:val="24"/>
          <w:szCs w:val="24"/>
        </w:rPr>
        <w:t xml:space="preserve">Событие </w:t>
      </w:r>
      <w:r w:rsidRPr="00C67C8D">
        <w:rPr>
          <w:color w:val="auto"/>
          <w:sz w:val="24"/>
          <w:szCs w:val="24"/>
        </w:rPr>
        <w:t>представляет собой спецификацию некоторого факта, имеющего место в пространстве и во времени. Про события говорят, что они «происходят», при этом отдельные события должны быть упорядочены во времени. После наступления некоторого события нельзя уже вернуться к предыдущим событиям, если такая возможность не предусмотрена явно в модели.</w:t>
      </w:r>
    </w:p>
    <w:p w14:paraId="2353F909"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События играют роль стимулов, которые инициируют переходы из одних состояний в другие. В качестве событий можно рассматривать сигналы, вызовы, окончание фиксированных </w:t>
      </w:r>
      <w:r w:rsidRPr="00C67C8D">
        <w:rPr>
          <w:color w:val="auto"/>
          <w:sz w:val="24"/>
          <w:szCs w:val="24"/>
        </w:rPr>
        <w:lastRenderedPageBreak/>
        <w:t>промежутков времени или моменты окончания выполнения определенных действий. Имя события идентифицирует каждый отдельный переход на диаграмме состояний и может содержать строку текста, начинающуюся со строчной буквы.</w:t>
      </w:r>
    </w:p>
    <w:p w14:paraId="6785A230" w14:textId="77777777" w:rsidR="00661DCF" w:rsidRPr="00C67C8D" w:rsidRDefault="00661DCF" w:rsidP="00661DCF">
      <w:pPr>
        <w:tabs>
          <w:tab w:val="left" w:pos="709"/>
          <w:tab w:val="left" w:pos="1134"/>
        </w:tabs>
        <w:ind w:firstLine="426"/>
        <w:jc w:val="both"/>
        <w:rPr>
          <w:color w:val="auto"/>
          <w:sz w:val="24"/>
          <w:szCs w:val="24"/>
        </w:rPr>
      </w:pPr>
    </w:p>
    <w:p w14:paraId="0CABF610"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Сторожевое условие</w:t>
      </w:r>
    </w:p>
    <w:p w14:paraId="3C0B897F" w14:textId="77777777" w:rsidR="00661DCF" w:rsidRPr="00C67C8D" w:rsidRDefault="00661DCF" w:rsidP="00661DCF">
      <w:pPr>
        <w:tabs>
          <w:tab w:val="left" w:pos="709"/>
          <w:tab w:val="left" w:pos="1134"/>
        </w:tabs>
        <w:ind w:firstLine="426"/>
        <w:jc w:val="both"/>
        <w:rPr>
          <w:color w:val="auto"/>
          <w:sz w:val="24"/>
          <w:szCs w:val="24"/>
        </w:rPr>
      </w:pPr>
      <w:r w:rsidRPr="00C67C8D">
        <w:rPr>
          <w:b/>
          <w:i/>
          <w:color w:val="auto"/>
          <w:sz w:val="24"/>
          <w:szCs w:val="24"/>
        </w:rPr>
        <w:t>Сторожевое условие (</w:t>
      </w:r>
      <w:proofErr w:type="spellStart"/>
      <w:r w:rsidRPr="00C67C8D">
        <w:rPr>
          <w:b/>
          <w:i/>
          <w:color w:val="auto"/>
          <w:sz w:val="24"/>
          <w:szCs w:val="24"/>
        </w:rPr>
        <w:t>guardcondition</w:t>
      </w:r>
      <w:proofErr w:type="spellEnd"/>
      <w:r w:rsidRPr="00C67C8D">
        <w:rPr>
          <w:b/>
          <w:i/>
          <w:color w:val="auto"/>
          <w:sz w:val="24"/>
          <w:szCs w:val="24"/>
        </w:rPr>
        <w:t>),</w:t>
      </w:r>
      <w:r w:rsidRPr="00C67C8D">
        <w:rPr>
          <w:color w:val="auto"/>
          <w:sz w:val="24"/>
          <w:szCs w:val="24"/>
        </w:rPr>
        <w:t xml:space="preserve"> если оно есть, всегда записывается в прямых скобках после события и представляет собой некоторое булевское выражение.</w:t>
      </w:r>
    </w:p>
    <w:p w14:paraId="21A6A421"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Если сторожевое условие принимает значение «истина», то соответствующий переход может сработать, в результате чего объект перейдет в целевое состояние. Если же сторожевое условие принимает значение «ложь», то переход не может сработать, и при отсутствии других переходов объект не может перейти в целевое состояние по этому переходу. Однако вычисление истинности сторожевого условия происходит только </w:t>
      </w:r>
      <w:proofErr w:type="gramStart"/>
      <w:r w:rsidRPr="00C67C8D">
        <w:rPr>
          <w:color w:val="auto"/>
          <w:sz w:val="24"/>
          <w:szCs w:val="24"/>
        </w:rPr>
        <w:t>после возникновения</w:t>
      </w:r>
      <w:proofErr w:type="gramEnd"/>
      <w:r w:rsidRPr="00C67C8D">
        <w:rPr>
          <w:color w:val="auto"/>
          <w:sz w:val="24"/>
          <w:szCs w:val="24"/>
        </w:rPr>
        <w:t xml:space="preserve"> ассоциированного с ним события, инициирующего соответствующий переход.</w:t>
      </w:r>
    </w:p>
    <w:p w14:paraId="10F35B69"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В общем случае из одного состояния может быть несколько переходов с одним и тем же событием-триггером. При этом никакие два сторожевых условия не должны одновременно принимать значение «истина». Каждое из сторожевых условий необходимо вычислять всякий раз при наступлении соответствующего события.</w:t>
      </w:r>
    </w:p>
    <w:p w14:paraId="63068151" w14:textId="77777777" w:rsidR="00661DCF" w:rsidRPr="00C67C8D" w:rsidRDefault="00661DCF" w:rsidP="00661DCF">
      <w:pPr>
        <w:tabs>
          <w:tab w:val="left" w:pos="709"/>
          <w:tab w:val="left" w:pos="1134"/>
        </w:tabs>
        <w:ind w:firstLine="426"/>
        <w:jc w:val="both"/>
        <w:rPr>
          <w:b/>
          <w:color w:val="auto"/>
          <w:sz w:val="24"/>
          <w:szCs w:val="24"/>
        </w:rPr>
      </w:pPr>
      <w:r w:rsidRPr="00C67C8D">
        <w:rPr>
          <w:b/>
          <w:color w:val="auto"/>
          <w:sz w:val="24"/>
          <w:szCs w:val="24"/>
        </w:rPr>
        <w:t>Пример</w:t>
      </w:r>
    </w:p>
    <w:p w14:paraId="0B9BE6C8"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34CE49EF" wp14:editId="078D7886">
            <wp:extent cx="3600000" cy="1462094"/>
            <wp:effectExtent l="0" t="0" r="635" b="508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600000" cy="1462094"/>
                    </a:xfrm>
                    <a:prstGeom prst="rect">
                      <a:avLst/>
                    </a:prstGeom>
                  </pic:spPr>
                </pic:pic>
              </a:graphicData>
            </a:graphic>
          </wp:inline>
        </w:drawing>
      </w:r>
    </w:p>
    <w:p w14:paraId="76F13EC6" w14:textId="77777777" w:rsidR="00661DCF" w:rsidRPr="00C67C8D" w:rsidRDefault="00661DCF" w:rsidP="00661DCF">
      <w:pPr>
        <w:tabs>
          <w:tab w:val="left" w:pos="709"/>
          <w:tab w:val="left" w:pos="1134"/>
        </w:tabs>
        <w:ind w:firstLine="426"/>
        <w:jc w:val="both"/>
        <w:rPr>
          <w:color w:val="auto"/>
          <w:sz w:val="24"/>
          <w:szCs w:val="24"/>
        </w:rPr>
      </w:pPr>
    </w:p>
    <w:p w14:paraId="20023402"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 xml:space="preserve">Составное состояние и </w:t>
      </w:r>
      <w:proofErr w:type="spellStart"/>
      <w:r w:rsidRPr="00C67C8D">
        <w:rPr>
          <w:b/>
          <w:i/>
          <w:color w:val="auto"/>
          <w:sz w:val="24"/>
          <w:szCs w:val="24"/>
        </w:rPr>
        <w:t>подсостояние</w:t>
      </w:r>
      <w:proofErr w:type="spellEnd"/>
    </w:p>
    <w:p w14:paraId="0F91F0CB" w14:textId="77777777" w:rsidR="00661DCF" w:rsidRPr="00C67C8D" w:rsidRDefault="00661DCF" w:rsidP="00661DCF">
      <w:pPr>
        <w:tabs>
          <w:tab w:val="left" w:pos="709"/>
          <w:tab w:val="left" w:pos="1134"/>
        </w:tabs>
        <w:ind w:firstLine="426"/>
        <w:jc w:val="both"/>
        <w:rPr>
          <w:color w:val="auto"/>
          <w:sz w:val="24"/>
          <w:szCs w:val="24"/>
        </w:rPr>
      </w:pPr>
      <w:r w:rsidRPr="00C67C8D">
        <w:rPr>
          <w:b/>
          <w:i/>
          <w:color w:val="auto"/>
          <w:sz w:val="24"/>
          <w:szCs w:val="24"/>
        </w:rPr>
        <w:t>Составное состояние (</w:t>
      </w:r>
      <w:proofErr w:type="spellStart"/>
      <w:r w:rsidRPr="00C67C8D">
        <w:rPr>
          <w:b/>
          <w:i/>
          <w:color w:val="auto"/>
          <w:sz w:val="24"/>
          <w:szCs w:val="24"/>
        </w:rPr>
        <w:t>compositestate</w:t>
      </w:r>
      <w:proofErr w:type="spellEnd"/>
      <w:r w:rsidRPr="00C67C8D">
        <w:rPr>
          <w:b/>
          <w:i/>
          <w:color w:val="auto"/>
          <w:sz w:val="24"/>
          <w:szCs w:val="24"/>
        </w:rPr>
        <w:t>)</w:t>
      </w:r>
      <w:r w:rsidRPr="00C67C8D">
        <w:rPr>
          <w:color w:val="auto"/>
          <w:sz w:val="24"/>
          <w:szCs w:val="24"/>
        </w:rPr>
        <w:t xml:space="preserve"> – такое сложное состояние, которое состоит из других вложенных в него состояний. Последние будут выступать по отношению к первому как </w:t>
      </w:r>
      <w:proofErr w:type="spellStart"/>
      <w:r w:rsidRPr="00C67C8D">
        <w:rPr>
          <w:color w:val="auto"/>
          <w:sz w:val="24"/>
          <w:szCs w:val="24"/>
        </w:rPr>
        <w:t>подсостояния</w:t>
      </w:r>
      <w:proofErr w:type="spellEnd"/>
      <w:r w:rsidRPr="00C67C8D">
        <w:rPr>
          <w:color w:val="auto"/>
          <w:sz w:val="24"/>
          <w:szCs w:val="24"/>
        </w:rPr>
        <w:t xml:space="preserve"> (</w:t>
      </w:r>
      <w:proofErr w:type="spellStart"/>
      <w:r w:rsidRPr="00C67C8D">
        <w:rPr>
          <w:color w:val="auto"/>
          <w:sz w:val="24"/>
          <w:szCs w:val="24"/>
        </w:rPr>
        <w:t>substate</w:t>
      </w:r>
      <w:proofErr w:type="spellEnd"/>
      <w:r w:rsidRPr="00C67C8D">
        <w:rPr>
          <w:color w:val="auto"/>
          <w:sz w:val="24"/>
          <w:szCs w:val="24"/>
        </w:rPr>
        <w:t>).</w:t>
      </w:r>
    </w:p>
    <w:p w14:paraId="6CCF5AD5"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AE44158" wp14:editId="3FF3C895">
            <wp:extent cx="3600000" cy="1737209"/>
            <wp:effectExtent l="0" t="0" r="63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600000" cy="1737209"/>
                    </a:xfrm>
                    <a:prstGeom prst="rect">
                      <a:avLst/>
                    </a:prstGeom>
                  </pic:spPr>
                </pic:pic>
              </a:graphicData>
            </a:graphic>
          </wp:inline>
        </w:drawing>
      </w:r>
    </w:p>
    <w:p w14:paraId="69DC9B55" w14:textId="77777777" w:rsidR="00661DCF" w:rsidRDefault="00661DCF" w:rsidP="00661DCF">
      <w:pPr>
        <w:tabs>
          <w:tab w:val="left" w:pos="709"/>
          <w:tab w:val="left" w:pos="1134"/>
        </w:tabs>
        <w:ind w:firstLine="426"/>
        <w:jc w:val="both"/>
        <w:rPr>
          <w:b/>
          <w:i/>
          <w:color w:val="auto"/>
          <w:sz w:val="24"/>
          <w:szCs w:val="24"/>
        </w:rPr>
      </w:pPr>
    </w:p>
    <w:p w14:paraId="4F3FF2C1" w14:textId="77777777" w:rsidR="00661DCF" w:rsidRPr="00C67C8D" w:rsidRDefault="00661DCF" w:rsidP="00661DCF">
      <w:pPr>
        <w:tabs>
          <w:tab w:val="left" w:pos="709"/>
          <w:tab w:val="left" w:pos="1134"/>
        </w:tabs>
        <w:ind w:firstLine="426"/>
        <w:jc w:val="both"/>
        <w:rPr>
          <w:color w:val="auto"/>
          <w:sz w:val="24"/>
          <w:szCs w:val="24"/>
        </w:rPr>
      </w:pPr>
      <w:r w:rsidRPr="00C67C8D">
        <w:rPr>
          <w:b/>
          <w:i/>
          <w:color w:val="auto"/>
          <w:sz w:val="24"/>
          <w:szCs w:val="24"/>
        </w:rPr>
        <w:t xml:space="preserve">Последовательные </w:t>
      </w:r>
      <w:proofErr w:type="spellStart"/>
      <w:r w:rsidRPr="00C67C8D">
        <w:rPr>
          <w:b/>
          <w:i/>
          <w:color w:val="auto"/>
          <w:sz w:val="24"/>
          <w:szCs w:val="24"/>
        </w:rPr>
        <w:t>подсостояния</w:t>
      </w:r>
      <w:proofErr w:type="spellEnd"/>
      <w:r w:rsidRPr="00C67C8D">
        <w:rPr>
          <w:b/>
          <w:i/>
          <w:color w:val="auto"/>
          <w:sz w:val="24"/>
          <w:szCs w:val="24"/>
        </w:rPr>
        <w:t xml:space="preserve"> (</w:t>
      </w:r>
      <w:proofErr w:type="spellStart"/>
      <w:r w:rsidRPr="00C67C8D">
        <w:rPr>
          <w:b/>
          <w:i/>
          <w:color w:val="auto"/>
          <w:sz w:val="24"/>
          <w:szCs w:val="24"/>
        </w:rPr>
        <w:t>sequential</w:t>
      </w:r>
      <w:proofErr w:type="spellEnd"/>
      <w:r w:rsidRPr="00C67C8D">
        <w:rPr>
          <w:b/>
          <w:i/>
          <w:color w:val="auto"/>
          <w:sz w:val="24"/>
          <w:szCs w:val="24"/>
        </w:rPr>
        <w:t xml:space="preserve"> </w:t>
      </w:r>
      <w:proofErr w:type="spellStart"/>
      <w:r w:rsidRPr="00C67C8D">
        <w:rPr>
          <w:b/>
          <w:i/>
          <w:color w:val="auto"/>
          <w:sz w:val="24"/>
          <w:szCs w:val="24"/>
        </w:rPr>
        <w:t>substates</w:t>
      </w:r>
      <w:proofErr w:type="spellEnd"/>
      <w:r w:rsidRPr="00C67C8D">
        <w:rPr>
          <w:b/>
          <w:i/>
          <w:color w:val="auto"/>
          <w:sz w:val="24"/>
          <w:szCs w:val="24"/>
        </w:rPr>
        <w:t>)</w:t>
      </w:r>
      <w:r w:rsidRPr="00C67C8D">
        <w:rPr>
          <w:color w:val="auto"/>
          <w:sz w:val="24"/>
          <w:szCs w:val="24"/>
        </w:rPr>
        <w:t xml:space="preserve"> используются для моделирования такого поведения объекта, во время которого в каждый момент времени объект может находиться в одном и только одном </w:t>
      </w:r>
      <w:proofErr w:type="spellStart"/>
      <w:r w:rsidRPr="00C67C8D">
        <w:rPr>
          <w:color w:val="auto"/>
          <w:sz w:val="24"/>
          <w:szCs w:val="24"/>
        </w:rPr>
        <w:t>подсостояний</w:t>
      </w:r>
      <w:proofErr w:type="spellEnd"/>
      <w:r w:rsidRPr="00C67C8D">
        <w:rPr>
          <w:color w:val="auto"/>
          <w:sz w:val="24"/>
          <w:szCs w:val="24"/>
        </w:rPr>
        <w:t xml:space="preserve">. Поведение объекта в этом случае представляет собой последовательную смену </w:t>
      </w:r>
      <w:proofErr w:type="spellStart"/>
      <w:r w:rsidRPr="00C67C8D">
        <w:rPr>
          <w:color w:val="auto"/>
          <w:sz w:val="24"/>
          <w:szCs w:val="24"/>
        </w:rPr>
        <w:t>подсостояний</w:t>
      </w:r>
      <w:proofErr w:type="spellEnd"/>
      <w:r w:rsidRPr="00C67C8D">
        <w:rPr>
          <w:color w:val="auto"/>
          <w:sz w:val="24"/>
          <w:szCs w:val="24"/>
        </w:rPr>
        <w:t xml:space="preserve">, начиная от начального и заканчивая конечным </w:t>
      </w:r>
      <w:proofErr w:type="spellStart"/>
      <w:r w:rsidRPr="00C67C8D">
        <w:rPr>
          <w:color w:val="auto"/>
          <w:sz w:val="24"/>
          <w:szCs w:val="24"/>
        </w:rPr>
        <w:t>подсостояниями</w:t>
      </w:r>
      <w:proofErr w:type="spellEnd"/>
      <w:r w:rsidRPr="00C67C8D">
        <w:rPr>
          <w:color w:val="auto"/>
          <w:sz w:val="24"/>
          <w:szCs w:val="24"/>
        </w:rPr>
        <w:t xml:space="preserve">. Хотя объект продолжает находиться в составном состоянии, введение в рассмотрение последовательных </w:t>
      </w:r>
      <w:proofErr w:type="spellStart"/>
      <w:r w:rsidRPr="00C67C8D">
        <w:rPr>
          <w:color w:val="auto"/>
          <w:sz w:val="24"/>
          <w:szCs w:val="24"/>
        </w:rPr>
        <w:t>подсостояний</w:t>
      </w:r>
      <w:proofErr w:type="spellEnd"/>
      <w:r w:rsidRPr="00C67C8D">
        <w:rPr>
          <w:color w:val="auto"/>
          <w:sz w:val="24"/>
          <w:szCs w:val="24"/>
        </w:rPr>
        <w:t xml:space="preserve"> позволяет учесть более тонкие логические аспекты его внутреннего поведения.</w:t>
      </w:r>
    </w:p>
    <w:p w14:paraId="6350BF03"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46DF6340" wp14:editId="2341AB18">
            <wp:extent cx="5400000" cy="1863675"/>
            <wp:effectExtent l="0" t="0" r="0" b="381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400000" cy="1863675"/>
                    </a:xfrm>
                    <a:prstGeom prst="rect">
                      <a:avLst/>
                    </a:prstGeom>
                  </pic:spPr>
                </pic:pic>
              </a:graphicData>
            </a:graphic>
          </wp:inline>
        </w:drawing>
      </w:r>
    </w:p>
    <w:p w14:paraId="2BBCBB52" w14:textId="77777777" w:rsidR="00661DCF" w:rsidRPr="00C67C8D" w:rsidRDefault="00661DCF" w:rsidP="00661DCF">
      <w:pPr>
        <w:tabs>
          <w:tab w:val="left" w:pos="709"/>
          <w:tab w:val="left" w:pos="1134"/>
        </w:tabs>
        <w:ind w:firstLine="426"/>
        <w:jc w:val="both"/>
        <w:rPr>
          <w:color w:val="auto"/>
          <w:sz w:val="24"/>
          <w:szCs w:val="24"/>
        </w:rPr>
      </w:pPr>
    </w:p>
    <w:p w14:paraId="026AFB7B" w14:textId="77777777" w:rsidR="00661DCF" w:rsidRPr="00C67C8D" w:rsidRDefault="00661DCF" w:rsidP="00661DCF">
      <w:pPr>
        <w:tabs>
          <w:tab w:val="left" w:pos="709"/>
          <w:tab w:val="left" w:pos="1134"/>
        </w:tabs>
        <w:ind w:firstLine="426"/>
        <w:jc w:val="both"/>
        <w:rPr>
          <w:color w:val="auto"/>
          <w:sz w:val="24"/>
          <w:szCs w:val="24"/>
        </w:rPr>
      </w:pPr>
      <w:r w:rsidRPr="00C67C8D">
        <w:rPr>
          <w:b/>
          <w:i/>
          <w:color w:val="auto"/>
          <w:sz w:val="24"/>
          <w:szCs w:val="24"/>
        </w:rPr>
        <w:t xml:space="preserve">Параллельные </w:t>
      </w:r>
      <w:proofErr w:type="spellStart"/>
      <w:r w:rsidRPr="00C67C8D">
        <w:rPr>
          <w:b/>
          <w:i/>
          <w:color w:val="auto"/>
          <w:sz w:val="24"/>
          <w:szCs w:val="24"/>
        </w:rPr>
        <w:t>подсостояния</w:t>
      </w:r>
      <w:proofErr w:type="spellEnd"/>
      <w:r w:rsidRPr="00C67C8D">
        <w:rPr>
          <w:b/>
          <w:i/>
          <w:color w:val="auto"/>
          <w:sz w:val="24"/>
          <w:szCs w:val="24"/>
        </w:rPr>
        <w:t xml:space="preserve"> (</w:t>
      </w:r>
      <w:proofErr w:type="spellStart"/>
      <w:r w:rsidRPr="00C67C8D">
        <w:rPr>
          <w:b/>
          <w:i/>
          <w:color w:val="auto"/>
          <w:sz w:val="24"/>
          <w:szCs w:val="24"/>
        </w:rPr>
        <w:t>concurrentsubstates</w:t>
      </w:r>
      <w:proofErr w:type="spellEnd"/>
      <w:r w:rsidRPr="00C67C8D">
        <w:rPr>
          <w:b/>
          <w:i/>
          <w:color w:val="auto"/>
          <w:sz w:val="24"/>
          <w:szCs w:val="24"/>
        </w:rPr>
        <w:t xml:space="preserve">) </w:t>
      </w:r>
      <w:r w:rsidRPr="00C67C8D">
        <w:rPr>
          <w:color w:val="auto"/>
          <w:sz w:val="24"/>
          <w:szCs w:val="24"/>
        </w:rPr>
        <w:t xml:space="preserve">позволяют специфицировать два и более подавтомата, которые могут выполняться параллельно внутри составного события. Каждый из подавтоматов занимает некоторую область (регион) внутри составного состояния, которая отделяется от остальных горизонтальной пунктирной линией. Если на диаграмме состояний имеется составное состояние с вложенными параллельными </w:t>
      </w:r>
      <w:proofErr w:type="spellStart"/>
      <w:r w:rsidRPr="00C67C8D">
        <w:rPr>
          <w:color w:val="auto"/>
          <w:sz w:val="24"/>
          <w:szCs w:val="24"/>
        </w:rPr>
        <w:t>подсостояниями</w:t>
      </w:r>
      <w:proofErr w:type="spellEnd"/>
      <w:r w:rsidRPr="00C67C8D">
        <w:rPr>
          <w:color w:val="auto"/>
          <w:sz w:val="24"/>
          <w:szCs w:val="24"/>
        </w:rPr>
        <w:t xml:space="preserve">, то объект может одновременно находиться в каждом из этих </w:t>
      </w:r>
      <w:proofErr w:type="spellStart"/>
      <w:r w:rsidRPr="00C67C8D">
        <w:rPr>
          <w:color w:val="auto"/>
          <w:sz w:val="24"/>
          <w:szCs w:val="24"/>
        </w:rPr>
        <w:t>подсостояний</w:t>
      </w:r>
      <w:proofErr w:type="spellEnd"/>
      <w:r w:rsidRPr="00C67C8D">
        <w:rPr>
          <w:color w:val="auto"/>
          <w:sz w:val="24"/>
          <w:szCs w:val="24"/>
        </w:rPr>
        <w:t>.</w:t>
      </w:r>
    </w:p>
    <w:p w14:paraId="5D3E441F"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332BC68A" wp14:editId="307A9325">
            <wp:extent cx="5400000" cy="2520358"/>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srcRect l="1470"/>
                    <a:stretch/>
                  </pic:blipFill>
                  <pic:spPr bwMode="auto">
                    <a:xfrm>
                      <a:off x="0" y="0"/>
                      <a:ext cx="5400000" cy="2520358"/>
                    </a:xfrm>
                    <a:prstGeom prst="rect">
                      <a:avLst/>
                    </a:prstGeom>
                    <a:ln>
                      <a:noFill/>
                    </a:ln>
                    <a:extLst>
                      <a:ext uri="{53640926-AAD7-44D8-BBD7-CCE9431645EC}">
                        <a14:shadowObscured xmlns:a14="http://schemas.microsoft.com/office/drawing/2010/main"/>
                      </a:ext>
                    </a:extLst>
                  </pic:spPr>
                </pic:pic>
              </a:graphicData>
            </a:graphic>
          </wp:inline>
        </w:drawing>
      </w:r>
    </w:p>
    <w:p w14:paraId="38C83A12" w14:textId="77777777" w:rsidR="00661DCF" w:rsidRPr="00C67C8D" w:rsidRDefault="00661DCF" w:rsidP="00661DCF">
      <w:pPr>
        <w:tabs>
          <w:tab w:val="left" w:pos="709"/>
          <w:tab w:val="left" w:pos="1134"/>
        </w:tabs>
        <w:ind w:firstLine="426"/>
        <w:jc w:val="both"/>
        <w:rPr>
          <w:color w:val="auto"/>
          <w:sz w:val="24"/>
          <w:szCs w:val="24"/>
        </w:rPr>
      </w:pPr>
    </w:p>
    <w:p w14:paraId="7468A917" w14:textId="77777777" w:rsidR="00661DCF" w:rsidRPr="00C67C8D" w:rsidRDefault="00661DCF" w:rsidP="00661DCF">
      <w:pPr>
        <w:tabs>
          <w:tab w:val="left" w:pos="709"/>
          <w:tab w:val="left" w:pos="1134"/>
        </w:tabs>
        <w:ind w:firstLine="426"/>
        <w:jc w:val="both"/>
        <w:rPr>
          <w:b/>
          <w:i/>
          <w:color w:val="auto"/>
          <w:sz w:val="24"/>
          <w:szCs w:val="24"/>
        </w:rPr>
      </w:pPr>
      <w:r w:rsidRPr="00C67C8D">
        <w:rPr>
          <w:b/>
          <w:i/>
          <w:color w:val="auto"/>
          <w:sz w:val="24"/>
          <w:szCs w:val="24"/>
        </w:rPr>
        <w:t>Синхронизирующие состояния</w:t>
      </w:r>
    </w:p>
    <w:p w14:paraId="6E2BCE6A"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Поведение параллельных подавтоматов независимо друг от друга, что позволяет реализовать многозадачность в программных системах. Однако в отдельных случаях может возникнуть необходимость учесть в модели синхронизацию наступления отдельных событий. Для этой цели в языке UML имеется специальное </w:t>
      </w:r>
      <w:proofErr w:type="spellStart"/>
      <w:r w:rsidRPr="00C67C8D">
        <w:rPr>
          <w:color w:val="auto"/>
          <w:sz w:val="24"/>
          <w:szCs w:val="24"/>
        </w:rPr>
        <w:t>псевдосостояние</w:t>
      </w:r>
      <w:proofErr w:type="spellEnd"/>
      <w:r w:rsidRPr="00C67C8D">
        <w:rPr>
          <w:color w:val="auto"/>
          <w:sz w:val="24"/>
          <w:szCs w:val="24"/>
        </w:rPr>
        <w:t>, которое называется синхронизирующим состоянием.</w:t>
      </w:r>
    </w:p>
    <w:p w14:paraId="219AAA7A" w14:textId="77777777" w:rsidR="00661DCF" w:rsidRPr="00C67C8D" w:rsidRDefault="00661DCF" w:rsidP="00661DCF">
      <w:pPr>
        <w:tabs>
          <w:tab w:val="left" w:pos="709"/>
          <w:tab w:val="left" w:pos="1134"/>
        </w:tabs>
        <w:ind w:firstLine="426"/>
        <w:jc w:val="both"/>
        <w:rPr>
          <w:color w:val="auto"/>
          <w:sz w:val="24"/>
          <w:szCs w:val="24"/>
        </w:rPr>
      </w:pPr>
      <w:r w:rsidRPr="00C67C8D">
        <w:rPr>
          <w:b/>
          <w:i/>
          <w:color w:val="auto"/>
          <w:sz w:val="24"/>
          <w:szCs w:val="24"/>
        </w:rPr>
        <w:t>Синхронизирующее состояние (</w:t>
      </w:r>
      <w:proofErr w:type="spellStart"/>
      <w:r w:rsidRPr="00C67C8D">
        <w:rPr>
          <w:b/>
          <w:i/>
          <w:color w:val="auto"/>
          <w:sz w:val="24"/>
          <w:szCs w:val="24"/>
        </w:rPr>
        <w:t>synch</w:t>
      </w:r>
      <w:proofErr w:type="spellEnd"/>
      <w:r w:rsidRPr="00C67C8D">
        <w:rPr>
          <w:b/>
          <w:i/>
          <w:color w:val="auto"/>
          <w:sz w:val="24"/>
          <w:szCs w:val="24"/>
        </w:rPr>
        <w:t xml:space="preserve"> </w:t>
      </w:r>
      <w:proofErr w:type="spellStart"/>
      <w:r w:rsidRPr="00C67C8D">
        <w:rPr>
          <w:b/>
          <w:i/>
          <w:color w:val="auto"/>
          <w:sz w:val="24"/>
          <w:szCs w:val="24"/>
        </w:rPr>
        <w:t>state</w:t>
      </w:r>
      <w:proofErr w:type="spellEnd"/>
      <w:r w:rsidRPr="00C67C8D">
        <w:rPr>
          <w:b/>
          <w:i/>
          <w:color w:val="auto"/>
          <w:sz w:val="24"/>
          <w:szCs w:val="24"/>
        </w:rPr>
        <w:t>)</w:t>
      </w:r>
      <w:r w:rsidRPr="00C67C8D">
        <w:rPr>
          <w:color w:val="auto"/>
          <w:sz w:val="24"/>
          <w:szCs w:val="24"/>
        </w:rPr>
        <w:t xml:space="preserve"> обозначается небольшой окружностью, внутри которой помещен символ звездочки "*". Оно используется совместно с переходом-соединением или переходом-ветвлением для того, чтобы явно указать события в других подавтоматах, оказывающие непосредственное влияние на поведение данного подавтомата.</w:t>
      </w:r>
    </w:p>
    <w:p w14:paraId="458AC870"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Для иллюстрации использования синхронизирующих состояний рассмотрим упрощенную ситуацию с моделированием процесса постройки дома. Предположим, что постройка дома включает в себя строительные работы (возведение фундамента и стен, возведение крыши и отделочные работы) и работы по электрификации дома (подведение электрической линии, прокладка скрытой электропроводки и установка осветительных ламп). Очевидно, два этих комплекса работ могут выполняться параллельно, однако между ними есть некоторая взаимосвязь.</w:t>
      </w:r>
    </w:p>
    <w:p w14:paraId="78383A6A"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В частности, прокладка скрытой электропроводки может начаться лишь после того, как будет завершено возведение фундамента и стен. А отделочные работы следует начать лишь после того, как будет закончена прокладка скрытой электропроводки. В противном случае отделочные работы придется проводить повторно. Рассмотренные особенности синхронизации этих параллельных процессов учтены на соответствующей диаграмме состояний с помощью двух синхронизирующих состояний.</w:t>
      </w:r>
    </w:p>
    <w:p w14:paraId="2025EA86"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2905197D" wp14:editId="43AF8C21">
            <wp:extent cx="5040000" cy="2144472"/>
            <wp:effectExtent l="0" t="0" r="8255" b="825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040000" cy="2144472"/>
                    </a:xfrm>
                    <a:prstGeom prst="rect">
                      <a:avLst/>
                    </a:prstGeom>
                  </pic:spPr>
                </pic:pic>
              </a:graphicData>
            </a:graphic>
          </wp:inline>
        </w:drawing>
      </w:r>
    </w:p>
    <w:p w14:paraId="69A2CD73" w14:textId="77777777" w:rsidR="00661DCF" w:rsidRPr="00C67C8D" w:rsidRDefault="00661DCF" w:rsidP="00661DCF">
      <w:pPr>
        <w:tabs>
          <w:tab w:val="left" w:pos="709"/>
          <w:tab w:val="left" w:pos="1134"/>
        </w:tabs>
        <w:ind w:firstLine="426"/>
        <w:jc w:val="both"/>
        <w:rPr>
          <w:color w:val="auto"/>
          <w:sz w:val="24"/>
          <w:szCs w:val="24"/>
        </w:rPr>
      </w:pPr>
    </w:p>
    <w:p w14:paraId="25B0AC84"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Примеры диаграмм состояний.</w:t>
      </w:r>
    </w:p>
    <w:p w14:paraId="05D70179" w14:textId="77777777" w:rsidR="00661DCF" w:rsidRPr="00C67C8D" w:rsidRDefault="00661DCF" w:rsidP="00661DCF">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409F9EE9" wp14:editId="46A03114">
            <wp:extent cx="3600000" cy="1780973"/>
            <wp:effectExtent l="0" t="0" r="63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600000" cy="1780973"/>
                    </a:xfrm>
                    <a:prstGeom prst="rect">
                      <a:avLst/>
                    </a:prstGeom>
                  </pic:spPr>
                </pic:pic>
              </a:graphicData>
            </a:graphic>
          </wp:inline>
        </w:drawing>
      </w:r>
    </w:p>
    <w:p w14:paraId="2460374E" w14:textId="77777777" w:rsidR="00661DCF" w:rsidRPr="00C67C8D" w:rsidRDefault="00661DCF" w:rsidP="00661DCF">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0A879D57" wp14:editId="0FABDA9D">
            <wp:extent cx="4680000" cy="3590557"/>
            <wp:effectExtent l="0" t="0" r="635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680000" cy="3590557"/>
                    </a:xfrm>
                    <a:prstGeom prst="rect">
                      <a:avLst/>
                    </a:prstGeom>
                  </pic:spPr>
                </pic:pic>
              </a:graphicData>
            </a:graphic>
          </wp:inline>
        </w:drawing>
      </w:r>
    </w:p>
    <w:p w14:paraId="1A367598" w14:textId="77777777" w:rsidR="00661DCF" w:rsidRPr="00C67C8D" w:rsidRDefault="00661DCF" w:rsidP="00661DCF">
      <w:pPr>
        <w:tabs>
          <w:tab w:val="left" w:pos="709"/>
          <w:tab w:val="left" w:pos="1134"/>
        </w:tabs>
        <w:ind w:firstLine="0"/>
        <w:jc w:val="center"/>
        <w:rPr>
          <w:color w:val="auto"/>
          <w:sz w:val="24"/>
          <w:szCs w:val="24"/>
        </w:rPr>
      </w:pPr>
      <w:r w:rsidRPr="00C67C8D">
        <w:rPr>
          <w:noProof/>
          <w:color w:val="auto"/>
          <w:sz w:val="24"/>
          <w:szCs w:val="24"/>
        </w:rPr>
        <w:lastRenderedPageBreak/>
        <w:drawing>
          <wp:inline distT="0" distB="0" distL="0" distR="0" wp14:anchorId="4EEE81DD" wp14:editId="60F15709">
            <wp:extent cx="3600000" cy="2351612"/>
            <wp:effectExtent l="0" t="0" r="635" b="0"/>
            <wp:docPr id="330" name="Рисунок 330" descr="http://umk.dgu.ru/lectures_f/%D0%9F%D0%AE%D0%98%D0%A1/El_kurs_lekcii_PUIS.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mk.dgu.ru/lectures_f/%D0%9F%D0%AE%D0%98%D0%A1/El_kurs_lekcii_PUIS.files/image058.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00000" cy="2351612"/>
                    </a:xfrm>
                    <a:prstGeom prst="rect">
                      <a:avLst/>
                    </a:prstGeom>
                    <a:noFill/>
                    <a:ln>
                      <a:noFill/>
                    </a:ln>
                  </pic:spPr>
                </pic:pic>
              </a:graphicData>
            </a:graphic>
          </wp:inline>
        </w:drawing>
      </w:r>
    </w:p>
    <w:p w14:paraId="3649FBEC" w14:textId="77777777" w:rsidR="00661DCF" w:rsidRPr="00C67C8D" w:rsidRDefault="00661DCF" w:rsidP="00661DCF">
      <w:pPr>
        <w:tabs>
          <w:tab w:val="left" w:pos="709"/>
        </w:tabs>
        <w:ind w:firstLine="426"/>
        <w:jc w:val="both"/>
        <w:rPr>
          <w:color w:val="auto"/>
          <w:sz w:val="24"/>
          <w:szCs w:val="24"/>
        </w:rPr>
      </w:pPr>
    </w:p>
    <w:p w14:paraId="4F524CF3" w14:textId="77777777" w:rsidR="00661DCF" w:rsidRPr="00C67C8D" w:rsidRDefault="00661DCF" w:rsidP="00661DCF">
      <w:pPr>
        <w:pStyle w:val="a6"/>
        <w:tabs>
          <w:tab w:val="left" w:pos="709"/>
        </w:tabs>
        <w:ind w:left="426" w:firstLine="0"/>
        <w:jc w:val="both"/>
        <w:rPr>
          <w:b/>
          <w:color w:val="auto"/>
          <w:sz w:val="24"/>
          <w:szCs w:val="24"/>
        </w:rPr>
      </w:pPr>
      <w:bookmarkStart w:id="60" w:name="_Toc532201746"/>
      <w:r w:rsidRPr="00C67C8D">
        <w:rPr>
          <w:b/>
          <w:color w:val="auto"/>
          <w:sz w:val="24"/>
          <w:szCs w:val="24"/>
        </w:rPr>
        <w:t>Методика выполнения</w:t>
      </w:r>
      <w:bookmarkEnd w:id="60"/>
    </w:p>
    <w:p w14:paraId="07DD26B0"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В качестве примера рассматривается моделирование системы продажи товаров по каталогу.</w:t>
      </w:r>
    </w:p>
    <w:p w14:paraId="4A21EF20" w14:textId="77777777" w:rsidR="00661DCF" w:rsidRPr="00C67C8D" w:rsidRDefault="00661DCF" w:rsidP="00661DCF">
      <w:pPr>
        <w:tabs>
          <w:tab w:val="left" w:pos="709"/>
          <w:tab w:val="left" w:pos="1134"/>
        </w:tabs>
        <w:ind w:firstLine="426"/>
        <w:jc w:val="both"/>
        <w:rPr>
          <w:color w:val="auto"/>
          <w:sz w:val="24"/>
          <w:szCs w:val="24"/>
        </w:rPr>
      </w:pPr>
    </w:p>
    <w:p w14:paraId="12DF7984" w14:textId="77777777" w:rsidR="00661DCF" w:rsidRPr="00C67C8D" w:rsidRDefault="00661DCF" w:rsidP="00034262">
      <w:pPr>
        <w:numPr>
          <w:ilvl w:val="0"/>
          <w:numId w:val="105"/>
        </w:numPr>
        <w:tabs>
          <w:tab w:val="left" w:pos="709"/>
          <w:tab w:val="left" w:pos="1134"/>
        </w:tabs>
        <w:ind w:left="0" w:firstLine="426"/>
        <w:contextualSpacing/>
        <w:jc w:val="both"/>
        <w:rPr>
          <w:color w:val="auto"/>
          <w:sz w:val="24"/>
          <w:szCs w:val="24"/>
        </w:rPr>
      </w:pPr>
      <w:r w:rsidRPr="00C67C8D">
        <w:rPr>
          <w:color w:val="auto"/>
          <w:sz w:val="24"/>
          <w:szCs w:val="24"/>
        </w:rPr>
        <w:t xml:space="preserve">Запустите MS </w:t>
      </w:r>
      <w:proofErr w:type="spellStart"/>
      <w:r w:rsidRPr="00C67C8D">
        <w:rPr>
          <w:color w:val="auto"/>
          <w:sz w:val="24"/>
          <w:szCs w:val="24"/>
        </w:rPr>
        <w:t>Visio</w:t>
      </w:r>
      <w:proofErr w:type="spellEnd"/>
      <w:r w:rsidRPr="00C67C8D">
        <w:rPr>
          <w:color w:val="auto"/>
          <w:sz w:val="24"/>
          <w:szCs w:val="24"/>
        </w:rPr>
        <w:t>.</w:t>
      </w:r>
    </w:p>
    <w:p w14:paraId="22457D18" w14:textId="77777777" w:rsidR="00661DCF" w:rsidRPr="00C67C8D" w:rsidRDefault="00661DCF" w:rsidP="00034262">
      <w:pPr>
        <w:numPr>
          <w:ilvl w:val="0"/>
          <w:numId w:val="105"/>
        </w:numPr>
        <w:tabs>
          <w:tab w:val="left" w:pos="709"/>
          <w:tab w:val="left" w:pos="1134"/>
        </w:tabs>
        <w:ind w:left="0" w:firstLine="426"/>
        <w:contextualSpacing/>
        <w:jc w:val="both"/>
        <w:rPr>
          <w:color w:val="auto"/>
          <w:sz w:val="24"/>
          <w:szCs w:val="24"/>
        </w:rPr>
      </w:pPr>
      <w:r w:rsidRPr="00C67C8D">
        <w:rPr>
          <w:color w:val="auto"/>
          <w:sz w:val="24"/>
          <w:szCs w:val="24"/>
        </w:rPr>
        <w:t xml:space="preserve">На экране выбора шаблона выберите категорию </w:t>
      </w:r>
      <w:r w:rsidRPr="00C67C8D">
        <w:rPr>
          <w:i/>
          <w:color w:val="auto"/>
          <w:sz w:val="24"/>
          <w:szCs w:val="24"/>
        </w:rPr>
        <w:t>Программы и БД</w:t>
      </w:r>
      <w:r w:rsidRPr="00C67C8D">
        <w:rPr>
          <w:color w:val="auto"/>
          <w:sz w:val="24"/>
          <w:szCs w:val="24"/>
        </w:rPr>
        <w:t xml:space="preserve"> и в ней элемент </w:t>
      </w:r>
      <w:r w:rsidRPr="00C67C8D">
        <w:rPr>
          <w:i/>
          <w:color w:val="auto"/>
          <w:sz w:val="24"/>
          <w:szCs w:val="24"/>
        </w:rPr>
        <w:t xml:space="preserve">Схема модели </w:t>
      </w:r>
      <w:r w:rsidRPr="00C67C8D">
        <w:rPr>
          <w:i/>
          <w:color w:val="auto"/>
          <w:sz w:val="24"/>
          <w:szCs w:val="24"/>
          <w:lang w:val="en-US"/>
        </w:rPr>
        <w:t>UML</w:t>
      </w:r>
      <w:r w:rsidRPr="00C67C8D">
        <w:rPr>
          <w:color w:val="auto"/>
          <w:sz w:val="24"/>
          <w:szCs w:val="24"/>
        </w:rPr>
        <w:t xml:space="preserve">. Нажмите кнопку </w:t>
      </w:r>
      <w:proofErr w:type="gramStart"/>
      <w:r w:rsidRPr="00C67C8D">
        <w:rPr>
          <w:i/>
          <w:color w:val="auto"/>
          <w:sz w:val="24"/>
          <w:szCs w:val="24"/>
        </w:rPr>
        <w:t>Создать</w:t>
      </w:r>
      <w:proofErr w:type="gramEnd"/>
      <w:r w:rsidRPr="00C67C8D">
        <w:rPr>
          <w:color w:val="auto"/>
          <w:sz w:val="24"/>
          <w:szCs w:val="24"/>
        </w:rPr>
        <w:t xml:space="preserve"> в правой части экрана.</w:t>
      </w:r>
    </w:p>
    <w:p w14:paraId="5EDCC7C6" w14:textId="77777777" w:rsidR="00661DCF" w:rsidRPr="00C67C8D" w:rsidRDefault="00661DCF" w:rsidP="00034262">
      <w:pPr>
        <w:numPr>
          <w:ilvl w:val="0"/>
          <w:numId w:val="105"/>
        </w:numPr>
        <w:tabs>
          <w:tab w:val="left" w:pos="709"/>
          <w:tab w:val="left" w:pos="1134"/>
        </w:tabs>
        <w:ind w:left="0" w:firstLine="426"/>
        <w:contextualSpacing/>
        <w:jc w:val="both"/>
        <w:rPr>
          <w:color w:val="auto"/>
          <w:sz w:val="24"/>
          <w:szCs w:val="24"/>
        </w:rPr>
      </w:pPr>
      <w:r>
        <w:rPr>
          <w:color w:val="auto"/>
          <w:sz w:val="24"/>
          <w:szCs w:val="24"/>
        </w:rPr>
        <w:t>Окно программы примет вид</w:t>
      </w:r>
      <w:r w:rsidRPr="00C67C8D">
        <w:rPr>
          <w:color w:val="auto"/>
          <w:sz w:val="24"/>
          <w:szCs w:val="24"/>
        </w:rPr>
        <w:t>.</w:t>
      </w:r>
    </w:p>
    <w:p w14:paraId="56E8F0C3"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1E455992" wp14:editId="6589FBF2">
            <wp:extent cx="4680000" cy="4005468"/>
            <wp:effectExtent l="0" t="0" r="635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680000" cy="4005468"/>
                    </a:xfrm>
                    <a:prstGeom prst="rect">
                      <a:avLst/>
                    </a:prstGeom>
                  </pic:spPr>
                </pic:pic>
              </a:graphicData>
            </a:graphic>
          </wp:inline>
        </w:drawing>
      </w:r>
    </w:p>
    <w:p w14:paraId="41695004" w14:textId="77777777" w:rsidR="00661DCF" w:rsidRPr="00C67C8D" w:rsidRDefault="00661DCF" w:rsidP="00661DCF">
      <w:pPr>
        <w:tabs>
          <w:tab w:val="left" w:pos="709"/>
          <w:tab w:val="left" w:pos="1134"/>
        </w:tabs>
        <w:ind w:firstLine="426"/>
        <w:jc w:val="both"/>
        <w:rPr>
          <w:color w:val="auto"/>
          <w:sz w:val="24"/>
          <w:szCs w:val="24"/>
        </w:rPr>
      </w:pPr>
    </w:p>
    <w:p w14:paraId="002F87DE"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Клиент оформляет заказ. Класс Заказ имеет атрибут Статус. Проследим динамику движения заказов в системе с помощью </w:t>
      </w:r>
      <w:r w:rsidRPr="00C67C8D">
        <w:rPr>
          <w:b/>
          <w:i/>
          <w:color w:val="auto"/>
          <w:sz w:val="24"/>
          <w:szCs w:val="24"/>
        </w:rPr>
        <w:t>диаграммы состояний, составленной для класса Заказ.</w:t>
      </w:r>
    </w:p>
    <w:p w14:paraId="3A7BFE08"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Данные о сформированном заказе поступают продавцу, который проверяет наличие товаров из заказа, проверяет оплату заказа, комплектует его и делает отметку о готовности. После оплаты заказа он выдается клиенту. Продавец делает отметку о том, что заказ выдан.</w:t>
      </w:r>
    </w:p>
    <w:p w14:paraId="41CD3D18"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Если после проверки кредитного рейтинга клиента, он окажется отрицательным, то заказ будет отклонен.</w:t>
      </w:r>
    </w:p>
    <w:p w14:paraId="79AD8ED1"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Построим диаграмму состояний для класса Заказ. Для этого, в файле с диаграммой классов, созданной в практическом занятии 8, необходимо проделать следующие действия:</w:t>
      </w:r>
    </w:p>
    <w:p w14:paraId="124CE49C" w14:textId="77777777" w:rsidR="00661DCF" w:rsidRPr="00C67C8D" w:rsidRDefault="00661DCF" w:rsidP="00034262">
      <w:pPr>
        <w:numPr>
          <w:ilvl w:val="0"/>
          <w:numId w:val="102"/>
        </w:numPr>
        <w:tabs>
          <w:tab w:val="left" w:pos="709"/>
          <w:tab w:val="left" w:pos="1134"/>
        </w:tabs>
        <w:ind w:left="0" w:firstLine="426"/>
        <w:contextualSpacing/>
        <w:jc w:val="both"/>
        <w:rPr>
          <w:color w:val="auto"/>
          <w:sz w:val="24"/>
          <w:szCs w:val="24"/>
        </w:rPr>
      </w:pPr>
      <w:r w:rsidRPr="00C67C8D">
        <w:rPr>
          <w:color w:val="auto"/>
          <w:sz w:val="24"/>
          <w:szCs w:val="24"/>
        </w:rPr>
        <w:t xml:space="preserve">Щелкнуть правой кнопкой мыши по </w:t>
      </w:r>
      <w:r w:rsidRPr="00C67C8D">
        <w:rPr>
          <w:i/>
          <w:color w:val="auto"/>
          <w:sz w:val="24"/>
          <w:szCs w:val="24"/>
        </w:rPr>
        <w:t>классу Заказ</w:t>
      </w:r>
      <w:r w:rsidRPr="00C67C8D">
        <w:rPr>
          <w:color w:val="auto"/>
          <w:sz w:val="24"/>
          <w:szCs w:val="24"/>
        </w:rPr>
        <w:t>.</w:t>
      </w:r>
    </w:p>
    <w:p w14:paraId="2AEAF1BD" w14:textId="77777777" w:rsidR="00661DCF" w:rsidRPr="00C67C8D" w:rsidRDefault="00661DCF" w:rsidP="00034262">
      <w:pPr>
        <w:numPr>
          <w:ilvl w:val="0"/>
          <w:numId w:val="102"/>
        </w:numPr>
        <w:tabs>
          <w:tab w:val="left" w:pos="709"/>
          <w:tab w:val="left" w:pos="1134"/>
        </w:tabs>
        <w:ind w:left="0" w:firstLine="426"/>
        <w:contextualSpacing/>
        <w:jc w:val="both"/>
        <w:rPr>
          <w:color w:val="auto"/>
          <w:sz w:val="24"/>
          <w:szCs w:val="24"/>
        </w:rPr>
      </w:pPr>
      <w:r w:rsidRPr="00C67C8D">
        <w:rPr>
          <w:color w:val="auto"/>
          <w:sz w:val="24"/>
          <w:szCs w:val="24"/>
        </w:rPr>
        <w:lastRenderedPageBreak/>
        <w:t xml:space="preserve">В контекстном меню выбрать пункт </w:t>
      </w:r>
      <w:r w:rsidRPr="00C67C8D">
        <w:rPr>
          <w:i/>
          <w:color w:val="auto"/>
          <w:sz w:val="24"/>
          <w:szCs w:val="24"/>
        </w:rPr>
        <w:t>Схемы</w:t>
      </w:r>
      <w:r w:rsidRPr="00C67C8D">
        <w:rPr>
          <w:color w:val="auto"/>
          <w:sz w:val="24"/>
          <w:szCs w:val="24"/>
        </w:rPr>
        <w:t>.</w:t>
      </w:r>
    </w:p>
    <w:p w14:paraId="1248BAED" w14:textId="77777777" w:rsidR="00661DCF" w:rsidRPr="00C67C8D" w:rsidRDefault="00661DCF" w:rsidP="00034262">
      <w:pPr>
        <w:numPr>
          <w:ilvl w:val="0"/>
          <w:numId w:val="102"/>
        </w:numPr>
        <w:tabs>
          <w:tab w:val="left" w:pos="709"/>
          <w:tab w:val="left" w:pos="1134"/>
        </w:tabs>
        <w:ind w:left="0" w:firstLine="426"/>
        <w:contextualSpacing/>
        <w:jc w:val="both"/>
        <w:rPr>
          <w:color w:val="auto"/>
          <w:sz w:val="24"/>
          <w:szCs w:val="24"/>
        </w:rPr>
      </w:pPr>
      <w:r w:rsidRPr="00C67C8D">
        <w:rPr>
          <w:color w:val="auto"/>
          <w:sz w:val="24"/>
          <w:szCs w:val="24"/>
        </w:rPr>
        <w:t xml:space="preserve">Т.к. в настоящее время уже созданных схем нет, нажать кнопку </w:t>
      </w:r>
      <w:proofErr w:type="gramStart"/>
      <w:r w:rsidRPr="00C67C8D">
        <w:rPr>
          <w:i/>
          <w:color w:val="auto"/>
          <w:sz w:val="24"/>
          <w:szCs w:val="24"/>
        </w:rPr>
        <w:t>Создать</w:t>
      </w:r>
      <w:proofErr w:type="gramEnd"/>
      <w:r w:rsidRPr="00C67C8D">
        <w:rPr>
          <w:color w:val="auto"/>
          <w:sz w:val="24"/>
          <w:szCs w:val="24"/>
        </w:rPr>
        <w:t xml:space="preserve"> и выбрать </w:t>
      </w:r>
      <w:r w:rsidRPr="00C67C8D">
        <w:rPr>
          <w:i/>
          <w:color w:val="auto"/>
          <w:sz w:val="24"/>
          <w:szCs w:val="24"/>
        </w:rPr>
        <w:t>Схема состояний</w:t>
      </w:r>
      <w:r w:rsidRPr="00C67C8D">
        <w:rPr>
          <w:color w:val="auto"/>
          <w:sz w:val="24"/>
          <w:szCs w:val="24"/>
        </w:rPr>
        <w:t>.</w:t>
      </w:r>
    </w:p>
    <w:p w14:paraId="0B37D2B8" w14:textId="77777777" w:rsidR="00661DCF" w:rsidRPr="00C67C8D" w:rsidRDefault="00661DCF" w:rsidP="00034262">
      <w:pPr>
        <w:numPr>
          <w:ilvl w:val="0"/>
          <w:numId w:val="102"/>
        </w:numPr>
        <w:tabs>
          <w:tab w:val="left" w:pos="709"/>
          <w:tab w:val="left" w:pos="1134"/>
        </w:tabs>
        <w:ind w:left="0" w:firstLine="426"/>
        <w:contextualSpacing/>
        <w:jc w:val="both"/>
        <w:rPr>
          <w:color w:val="auto"/>
          <w:sz w:val="24"/>
          <w:szCs w:val="24"/>
        </w:rPr>
      </w:pPr>
      <w:r w:rsidRPr="00C67C8D">
        <w:rPr>
          <w:color w:val="auto"/>
          <w:sz w:val="24"/>
          <w:szCs w:val="24"/>
        </w:rPr>
        <w:t xml:space="preserve">Переименовать созданный лист в </w:t>
      </w:r>
      <w:r w:rsidRPr="00C67C8D">
        <w:rPr>
          <w:i/>
          <w:color w:val="auto"/>
          <w:sz w:val="24"/>
          <w:szCs w:val="24"/>
        </w:rPr>
        <w:t>Схема состояний-Заказ</w:t>
      </w:r>
      <w:r w:rsidRPr="00C67C8D">
        <w:rPr>
          <w:color w:val="auto"/>
          <w:sz w:val="24"/>
          <w:szCs w:val="24"/>
        </w:rPr>
        <w:t>.</w:t>
      </w:r>
    </w:p>
    <w:p w14:paraId="779B8E4B" w14:textId="77777777" w:rsidR="00661DCF" w:rsidRPr="00C67C8D" w:rsidRDefault="00661DCF" w:rsidP="00034262">
      <w:pPr>
        <w:numPr>
          <w:ilvl w:val="0"/>
          <w:numId w:val="102"/>
        </w:numPr>
        <w:tabs>
          <w:tab w:val="left" w:pos="709"/>
          <w:tab w:val="left" w:pos="1134"/>
        </w:tabs>
        <w:ind w:left="0" w:firstLine="426"/>
        <w:contextualSpacing/>
        <w:jc w:val="both"/>
        <w:rPr>
          <w:color w:val="auto"/>
          <w:sz w:val="24"/>
          <w:szCs w:val="24"/>
        </w:rPr>
      </w:pPr>
      <w:r w:rsidRPr="00C67C8D">
        <w:rPr>
          <w:color w:val="auto"/>
          <w:sz w:val="24"/>
          <w:szCs w:val="24"/>
        </w:rPr>
        <w:t>Построить диаграмму состояний для класса Заказ.</w:t>
      </w:r>
    </w:p>
    <w:p w14:paraId="25AECEF4" w14:textId="77777777" w:rsidR="00661DCF" w:rsidRPr="00C67C8D" w:rsidRDefault="00661DCF" w:rsidP="00661DCF">
      <w:pPr>
        <w:tabs>
          <w:tab w:val="left" w:pos="709"/>
          <w:tab w:val="left" w:pos="1134"/>
        </w:tabs>
        <w:ind w:firstLine="426"/>
        <w:jc w:val="both"/>
        <w:rPr>
          <w:color w:val="auto"/>
          <w:sz w:val="24"/>
          <w:szCs w:val="24"/>
        </w:rPr>
      </w:pPr>
    </w:p>
    <w:p w14:paraId="3E463C49"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После формирования заказа он должен быть оплачен. Обработка заказа подразумевает проверку наличия товара и проверку оплаты. Переход в одно из состояний </w:t>
      </w:r>
      <w:proofErr w:type="gramStart"/>
      <w:r w:rsidRPr="00C67C8D">
        <w:rPr>
          <w:color w:val="auto"/>
          <w:sz w:val="24"/>
          <w:szCs w:val="24"/>
        </w:rPr>
        <w:t>На</w:t>
      </w:r>
      <w:proofErr w:type="gramEnd"/>
      <w:r w:rsidRPr="00C67C8D">
        <w:rPr>
          <w:color w:val="auto"/>
          <w:sz w:val="24"/>
          <w:szCs w:val="24"/>
        </w:rPr>
        <w:t xml:space="preserve"> комплектации, Укомплектован, Выдан означает смену Статуса заказа.</w:t>
      </w:r>
    </w:p>
    <w:p w14:paraId="27838799"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9935ECF" wp14:editId="145B02D3">
            <wp:extent cx="2160000" cy="3293703"/>
            <wp:effectExtent l="0" t="0" r="0" b="254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160000" cy="3293703"/>
                    </a:xfrm>
                    <a:prstGeom prst="rect">
                      <a:avLst/>
                    </a:prstGeom>
                  </pic:spPr>
                </pic:pic>
              </a:graphicData>
            </a:graphic>
          </wp:inline>
        </w:drawing>
      </w:r>
    </w:p>
    <w:p w14:paraId="7BF5D291" w14:textId="77777777" w:rsidR="00661DCF" w:rsidRPr="00C67C8D" w:rsidRDefault="00661DCF" w:rsidP="00661DCF">
      <w:pPr>
        <w:tabs>
          <w:tab w:val="left" w:pos="709"/>
          <w:tab w:val="left" w:pos="1134"/>
        </w:tabs>
        <w:ind w:firstLine="426"/>
        <w:jc w:val="both"/>
        <w:rPr>
          <w:color w:val="auto"/>
          <w:sz w:val="24"/>
          <w:szCs w:val="24"/>
        </w:rPr>
      </w:pPr>
    </w:p>
    <w:p w14:paraId="209C0AA6"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Далее опишем с помощью </w:t>
      </w:r>
      <w:r w:rsidRPr="00C67C8D">
        <w:rPr>
          <w:b/>
          <w:i/>
          <w:color w:val="auto"/>
          <w:sz w:val="24"/>
          <w:szCs w:val="24"/>
        </w:rPr>
        <w:t>диаграммы состояний процесс оплаты заказа клиентом</w:t>
      </w:r>
      <w:r w:rsidRPr="00C67C8D">
        <w:rPr>
          <w:color w:val="auto"/>
          <w:sz w:val="24"/>
          <w:szCs w:val="24"/>
        </w:rPr>
        <w:t xml:space="preserve">, которому соответствует класс </w:t>
      </w:r>
      <w:proofErr w:type="spellStart"/>
      <w:r w:rsidRPr="00C67C8D">
        <w:rPr>
          <w:color w:val="auto"/>
          <w:sz w:val="24"/>
          <w:szCs w:val="24"/>
        </w:rPr>
        <w:t>ЗаказОплата</w:t>
      </w:r>
      <w:proofErr w:type="spellEnd"/>
      <w:r w:rsidRPr="00C67C8D">
        <w:rPr>
          <w:color w:val="auto"/>
          <w:sz w:val="24"/>
          <w:szCs w:val="24"/>
        </w:rPr>
        <w:t>.</w:t>
      </w:r>
    </w:p>
    <w:p w14:paraId="1D515374"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Построим диаграмму состояний для проверки оплаты заказа.</w:t>
      </w:r>
    </w:p>
    <w:p w14:paraId="53FB581D"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Чтобы проверить оплату заказа, необходимо определить, существует ли сам заказ. Результатом проверки оплаты заказа является вывод либо сообщения о произведенной оплате с параметрами (дата оплаты), либо сообщения об ожидании оплаты.</w:t>
      </w:r>
    </w:p>
    <w:p w14:paraId="6C703B9B"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Событием, предшествующим проверке оплаты заказа, является занесение информации о заказе в базу данных заказов.</w:t>
      </w:r>
    </w:p>
    <w:p w14:paraId="28AB98CE"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Чтобы построить диаграмму состояний для класса </w:t>
      </w:r>
      <w:proofErr w:type="spellStart"/>
      <w:r w:rsidRPr="00C67C8D">
        <w:rPr>
          <w:color w:val="auto"/>
          <w:sz w:val="24"/>
          <w:szCs w:val="24"/>
        </w:rPr>
        <w:t>ЗаказОплаты</w:t>
      </w:r>
      <w:proofErr w:type="spellEnd"/>
      <w:r w:rsidRPr="00C67C8D">
        <w:rPr>
          <w:color w:val="auto"/>
          <w:sz w:val="24"/>
          <w:szCs w:val="24"/>
        </w:rPr>
        <w:t>, необходимо проделать действия, описанные в пунктах 1-4 построения диаграммы состояний для класса Заказ. Полученная диаграмма должна иметь вид, изображенный на рис. 15.</w:t>
      </w:r>
    </w:p>
    <w:p w14:paraId="5A11D51A"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36EFD22" wp14:editId="33F1E41C">
            <wp:extent cx="4320000" cy="2215668"/>
            <wp:effectExtent l="0" t="0" r="444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320000" cy="2215668"/>
                    </a:xfrm>
                    <a:prstGeom prst="rect">
                      <a:avLst/>
                    </a:prstGeom>
                  </pic:spPr>
                </pic:pic>
              </a:graphicData>
            </a:graphic>
          </wp:inline>
        </w:drawing>
      </w:r>
    </w:p>
    <w:p w14:paraId="79291E1C"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На этой диаграмме есть составное состояние </w:t>
      </w:r>
      <w:r w:rsidRPr="00C67C8D">
        <w:rPr>
          <w:b/>
          <w:i/>
          <w:color w:val="auto"/>
          <w:sz w:val="24"/>
          <w:szCs w:val="24"/>
        </w:rPr>
        <w:t>«Проверить оплату заказа»</w:t>
      </w:r>
      <w:r w:rsidRPr="00C67C8D">
        <w:rPr>
          <w:color w:val="auto"/>
          <w:sz w:val="24"/>
          <w:szCs w:val="24"/>
        </w:rPr>
        <w:t xml:space="preserve">, т.к. оно включает в себя </w:t>
      </w:r>
      <w:r w:rsidRPr="00C67C8D">
        <w:rPr>
          <w:i/>
          <w:color w:val="auto"/>
          <w:sz w:val="24"/>
          <w:szCs w:val="24"/>
        </w:rPr>
        <w:t>проверку кредитного рейтинга клиента</w:t>
      </w:r>
      <w:r w:rsidRPr="00C67C8D">
        <w:rPr>
          <w:color w:val="auto"/>
          <w:sz w:val="24"/>
          <w:szCs w:val="24"/>
        </w:rPr>
        <w:t xml:space="preserve"> и </w:t>
      </w:r>
      <w:r w:rsidRPr="00C67C8D">
        <w:rPr>
          <w:i/>
          <w:color w:val="auto"/>
          <w:sz w:val="24"/>
          <w:szCs w:val="24"/>
        </w:rPr>
        <w:t>проверку выбора варианта оплаты клиентом</w:t>
      </w:r>
      <w:r w:rsidRPr="00C67C8D">
        <w:rPr>
          <w:color w:val="auto"/>
          <w:sz w:val="24"/>
          <w:szCs w:val="24"/>
        </w:rPr>
        <w:t>.</w:t>
      </w:r>
    </w:p>
    <w:p w14:paraId="397505F1"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lastRenderedPageBreak/>
        <w:t>Оплату заказа может произвести только клиент с положительным кредитным рейтингом, поэтому необходимым условием проверки оплаты заказа является проверка кредитоспособности клиента. Если клиент имеет отрицательный кредитный рейтинг, то заказ отклоняется, и на этом дальнейшие события не имеют смысла.</w:t>
      </w:r>
    </w:p>
    <w:p w14:paraId="5971CC6F"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Если кредитный рейтинг клиента положительный, то необходимо проверить, выбрал ли клиент вариант оплаты. Событие, которое переводит систему в состояние ожидания выбора варианта оплаты клиентом, является получение сообщения о кредитоспособности клиента.</w:t>
      </w:r>
    </w:p>
    <w:p w14:paraId="7DBCAF03"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Оплата может быть произведена наличными средствами в магазине или с помощью безналичного расчета. В первом случае необходимо договориться с клиентом о дате и времени его прибытия в магазин. Во втором случае необходимо сообщить клиенту о наличии/поступлении товара. Событие, которое переводит систему в состояние ожидания оплаты, является выбор клиентом варианта оплаты.</w:t>
      </w:r>
    </w:p>
    <w:p w14:paraId="4A930D7C"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Соответствующие диаграммы состояний имеют вид </w:t>
      </w:r>
    </w:p>
    <w:p w14:paraId="06793095"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Для создания диаграмм состояний, которые входят в состав составного состояния, нужно:</w:t>
      </w:r>
    </w:p>
    <w:p w14:paraId="72497222" w14:textId="77777777" w:rsidR="00661DCF" w:rsidRPr="00C67C8D" w:rsidRDefault="00661DCF" w:rsidP="00034262">
      <w:pPr>
        <w:numPr>
          <w:ilvl w:val="0"/>
          <w:numId w:val="103"/>
        </w:numPr>
        <w:tabs>
          <w:tab w:val="left" w:pos="709"/>
          <w:tab w:val="left" w:pos="1134"/>
        </w:tabs>
        <w:ind w:left="0" w:firstLine="426"/>
        <w:contextualSpacing/>
        <w:jc w:val="both"/>
        <w:rPr>
          <w:color w:val="auto"/>
          <w:sz w:val="24"/>
          <w:szCs w:val="24"/>
        </w:rPr>
      </w:pPr>
      <w:r w:rsidRPr="00C67C8D">
        <w:rPr>
          <w:color w:val="auto"/>
          <w:sz w:val="24"/>
          <w:szCs w:val="24"/>
        </w:rPr>
        <w:t>Щелкнуть правой кнопкой мыши по Составному состоянию и выбрать пункт Схема.</w:t>
      </w:r>
    </w:p>
    <w:p w14:paraId="06AC706D" w14:textId="77777777" w:rsidR="00661DCF" w:rsidRPr="00C67C8D" w:rsidRDefault="00661DCF" w:rsidP="00034262">
      <w:pPr>
        <w:numPr>
          <w:ilvl w:val="0"/>
          <w:numId w:val="103"/>
        </w:numPr>
        <w:tabs>
          <w:tab w:val="left" w:pos="709"/>
          <w:tab w:val="left" w:pos="1134"/>
        </w:tabs>
        <w:ind w:left="0" w:firstLine="426"/>
        <w:contextualSpacing/>
        <w:jc w:val="both"/>
        <w:rPr>
          <w:color w:val="auto"/>
          <w:sz w:val="24"/>
          <w:szCs w:val="24"/>
        </w:rPr>
      </w:pPr>
      <w:r w:rsidRPr="00C67C8D">
        <w:rPr>
          <w:color w:val="auto"/>
          <w:sz w:val="24"/>
          <w:szCs w:val="24"/>
        </w:rPr>
        <w:t xml:space="preserve">Либо, в Проводнике по моделям выделить название составного состояния и создать новую страницу с помощью кнопки </w:t>
      </w:r>
      <w:r w:rsidRPr="00C67C8D">
        <w:rPr>
          <w:noProof/>
          <w:color w:val="auto"/>
          <w:sz w:val="24"/>
          <w:szCs w:val="24"/>
        </w:rPr>
        <w:drawing>
          <wp:inline distT="0" distB="0" distL="0" distR="0" wp14:anchorId="61C8C915" wp14:editId="6ED70C55">
            <wp:extent cx="371475" cy="18097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71475" cy="180975"/>
                    </a:xfrm>
                    <a:prstGeom prst="rect">
                      <a:avLst/>
                    </a:prstGeom>
                  </pic:spPr>
                </pic:pic>
              </a:graphicData>
            </a:graphic>
          </wp:inline>
        </w:drawing>
      </w:r>
      <w:r w:rsidRPr="00C67C8D">
        <w:rPr>
          <w:color w:val="auto"/>
          <w:sz w:val="24"/>
          <w:szCs w:val="24"/>
        </w:rPr>
        <w:t>.</w:t>
      </w:r>
    </w:p>
    <w:p w14:paraId="2061B2A2" w14:textId="77777777" w:rsidR="00661DCF" w:rsidRPr="00C67C8D" w:rsidRDefault="00661DCF" w:rsidP="00661DCF">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4B0113B0" wp14:editId="035D15B1">
            <wp:extent cx="4680000" cy="2050627"/>
            <wp:effectExtent l="0" t="0" r="6350" b="698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2"/>
                    <a:srcRect t="3041"/>
                    <a:stretch/>
                  </pic:blipFill>
                  <pic:spPr bwMode="auto">
                    <a:xfrm>
                      <a:off x="0" y="0"/>
                      <a:ext cx="4680000" cy="2050627"/>
                    </a:xfrm>
                    <a:prstGeom prst="rect">
                      <a:avLst/>
                    </a:prstGeom>
                    <a:ln>
                      <a:noFill/>
                    </a:ln>
                    <a:extLst>
                      <a:ext uri="{53640926-AAD7-44D8-BBD7-CCE9431645EC}">
                        <a14:shadowObscured xmlns:a14="http://schemas.microsoft.com/office/drawing/2010/main"/>
                      </a:ext>
                    </a:extLst>
                  </pic:spPr>
                </pic:pic>
              </a:graphicData>
            </a:graphic>
          </wp:inline>
        </w:drawing>
      </w:r>
    </w:p>
    <w:p w14:paraId="5F0EAAB2" w14:textId="77777777" w:rsidR="00661DCF" w:rsidRDefault="00661DCF" w:rsidP="00661DCF">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2515D71B" wp14:editId="51E9FC4D">
            <wp:extent cx="3600000" cy="3320636"/>
            <wp:effectExtent l="0" t="0" r="63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600000" cy="3320636"/>
                    </a:xfrm>
                    <a:prstGeom prst="rect">
                      <a:avLst/>
                    </a:prstGeom>
                  </pic:spPr>
                </pic:pic>
              </a:graphicData>
            </a:graphic>
          </wp:inline>
        </w:drawing>
      </w:r>
    </w:p>
    <w:p w14:paraId="50B75132" w14:textId="77777777" w:rsidR="00661DCF" w:rsidRDefault="00661DCF" w:rsidP="00661DCF">
      <w:pPr>
        <w:tabs>
          <w:tab w:val="left" w:pos="709"/>
          <w:tab w:val="left" w:pos="1134"/>
        </w:tabs>
        <w:ind w:firstLine="0"/>
        <w:jc w:val="center"/>
        <w:rPr>
          <w:color w:val="auto"/>
          <w:sz w:val="24"/>
          <w:szCs w:val="24"/>
        </w:rPr>
      </w:pPr>
    </w:p>
    <w:p w14:paraId="23B2BF89" w14:textId="77777777" w:rsidR="00661DCF" w:rsidRDefault="00661DCF" w:rsidP="00661DCF">
      <w:pPr>
        <w:tabs>
          <w:tab w:val="left" w:pos="709"/>
        </w:tabs>
        <w:ind w:firstLine="426"/>
        <w:jc w:val="both"/>
        <w:rPr>
          <w:color w:val="000000"/>
          <w:sz w:val="24"/>
          <w:szCs w:val="24"/>
        </w:rPr>
      </w:pPr>
    </w:p>
    <w:p w14:paraId="1B6AB27A" w14:textId="77777777" w:rsidR="00661DCF" w:rsidRPr="006F0F2A" w:rsidRDefault="00661DCF" w:rsidP="00661DC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p>
    <w:p w14:paraId="674DC5A3" w14:textId="77777777" w:rsidR="00661DCF" w:rsidRDefault="00661DCF" w:rsidP="00661DCF">
      <w:pPr>
        <w:tabs>
          <w:tab w:val="left" w:pos="709"/>
        </w:tabs>
        <w:ind w:firstLine="426"/>
        <w:jc w:val="both"/>
        <w:rPr>
          <w:color w:val="000000"/>
          <w:sz w:val="24"/>
          <w:szCs w:val="24"/>
        </w:rPr>
      </w:pPr>
      <w:r>
        <w:rPr>
          <w:sz w:val="24"/>
          <w:szCs w:val="24"/>
        </w:rPr>
        <w:t>По образцу построить диаграмму состояний.</w:t>
      </w:r>
    </w:p>
    <w:p w14:paraId="2DA3FDD2" w14:textId="77777777" w:rsidR="00661DCF" w:rsidRPr="00C67C8D" w:rsidRDefault="00661DCF" w:rsidP="00661DCF">
      <w:pPr>
        <w:tabs>
          <w:tab w:val="left" w:pos="709"/>
        </w:tabs>
        <w:ind w:firstLine="426"/>
        <w:jc w:val="both"/>
        <w:rPr>
          <w:color w:val="000000"/>
          <w:sz w:val="24"/>
          <w:szCs w:val="24"/>
        </w:rPr>
      </w:pPr>
    </w:p>
    <w:p w14:paraId="074D2195" w14:textId="77777777" w:rsidR="00661DCF" w:rsidRPr="006F0F2A" w:rsidRDefault="00661DCF" w:rsidP="00661DC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350DFEC3" w14:textId="77777777" w:rsidR="00661DCF" w:rsidRDefault="00661DCF" w:rsidP="00661DCF">
      <w:pPr>
        <w:tabs>
          <w:tab w:val="left" w:pos="709"/>
        </w:tabs>
        <w:ind w:firstLine="426"/>
        <w:jc w:val="both"/>
        <w:rPr>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Pr>
          <w:sz w:val="24"/>
          <w:szCs w:val="24"/>
        </w:rPr>
        <w:t>построить диаграмму состояний.</w:t>
      </w:r>
    </w:p>
    <w:p w14:paraId="74F34A11" w14:textId="77777777" w:rsidR="00661DCF" w:rsidRDefault="00661DCF" w:rsidP="00661DCF">
      <w:pPr>
        <w:tabs>
          <w:tab w:val="left" w:pos="709"/>
        </w:tabs>
        <w:ind w:firstLine="426"/>
        <w:jc w:val="both"/>
        <w:rPr>
          <w:sz w:val="24"/>
          <w:szCs w:val="24"/>
        </w:rPr>
      </w:pPr>
      <w:r>
        <w:rPr>
          <w:sz w:val="24"/>
          <w:szCs w:val="24"/>
        </w:rPr>
        <w:lastRenderedPageBreak/>
        <w:t>Перечень индивидуальных вариантов приведен в приложении А.</w:t>
      </w:r>
    </w:p>
    <w:p w14:paraId="346D561A"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Отчет по практическому занятию выполняется в формате MS Word, который содержит экранные формы моделей согласно заданию.</w:t>
      </w:r>
    </w:p>
    <w:p w14:paraId="618CFAE3" w14:textId="77777777" w:rsidR="00661DCF" w:rsidRPr="00C67C8D" w:rsidRDefault="00661DCF" w:rsidP="00661DCF">
      <w:pPr>
        <w:tabs>
          <w:tab w:val="left" w:pos="709"/>
        </w:tabs>
        <w:ind w:firstLine="426"/>
        <w:rPr>
          <w:b/>
          <w:color w:val="auto"/>
          <w:sz w:val="24"/>
          <w:szCs w:val="24"/>
        </w:rPr>
      </w:pPr>
    </w:p>
    <w:p w14:paraId="7881AF54" w14:textId="77777777" w:rsidR="00661DCF" w:rsidRPr="00C67C8D" w:rsidRDefault="00661DCF" w:rsidP="00661DCF">
      <w:pPr>
        <w:pStyle w:val="a6"/>
        <w:tabs>
          <w:tab w:val="left" w:pos="709"/>
        </w:tabs>
        <w:ind w:left="426" w:firstLine="0"/>
        <w:jc w:val="both"/>
        <w:rPr>
          <w:b/>
          <w:color w:val="auto"/>
          <w:sz w:val="24"/>
          <w:szCs w:val="24"/>
        </w:rPr>
      </w:pPr>
      <w:r w:rsidRPr="00C67C8D">
        <w:rPr>
          <w:b/>
          <w:color w:val="auto"/>
          <w:sz w:val="24"/>
          <w:szCs w:val="24"/>
        </w:rPr>
        <w:t>Контрольные вопросы</w:t>
      </w:r>
    </w:p>
    <w:p w14:paraId="223013B1" w14:textId="77777777" w:rsidR="00661DCF" w:rsidRPr="00C67C8D" w:rsidRDefault="00661DCF" w:rsidP="00034262">
      <w:pPr>
        <w:numPr>
          <w:ilvl w:val="0"/>
          <w:numId w:val="104"/>
        </w:numPr>
        <w:tabs>
          <w:tab w:val="left" w:pos="709"/>
          <w:tab w:val="left" w:pos="1134"/>
          <w:tab w:val="left" w:pos="1245"/>
        </w:tabs>
        <w:ind w:left="0" w:firstLine="426"/>
        <w:contextualSpacing/>
        <w:jc w:val="both"/>
        <w:rPr>
          <w:color w:val="auto"/>
          <w:sz w:val="24"/>
          <w:szCs w:val="24"/>
        </w:rPr>
      </w:pPr>
      <w:r w:rsidRPr="00C67C8D">
        <w:rPr>
          <w:color w:val="auto"/>
          <w:sz w:val="24"/>
          <w:szCs w:val="24"/>
        </w:rPr>
        <w:t>Каково назначение диаграммы состояний?</w:t>
      </w:r>
    </w:p>
    <w:p w14:paraId="29702F9D" w14:textId="77777777" w:rsidR="00661DCF" w:rsidRPr="00C67C8D" w:rsidRDefault="00661DCF" w:rsidP="00034262">
      <w:pPr>
        <w:numPr>
          <w:ilvl w:val="0"/>
          <w:numId w:val="104"/>
        </w:numPr>
        <w:tabs>
          <w:tab w:val="left" w:pos="709"/>
          <w:tab w:val="left" w:pos="1134"/>
          <w:tab w:val="left" w:pos="1245"/>
        </w:tabs>
        <w:ind w:left="0" w:firstLine="426"/>
        <w:contextualSpacing/>
        <w:jc w:val="both"/>
        <w:rPr>
          <w:color w:val="auto"/>
          <w:sz w:val="24"/>
          <w:szCs w:val="24"/>
        </w:rPr>
      </w:pPr>
      <w:r w:rsidRPr="00C67C8D">
        <w:rPr>
          <w:color w:val="auto"/>
          <w:sz w:val="24"/>
          <w:szCs w:val="24"/>
        </w:rPr>
        <w:t>Назовите основные элементы диаграммы состояний.</w:t>
      </w:r>
    </w:p>
    <w:p w14:paraId="4FDF6A5C" w14:textId="77777777" w:rsidR="00661DCF" w:rsidRPr="00C67C8D" w:rsidRDefault="00661DCF" w:rsidP="00034262">
      <w:pPr>
        <w:numPr>
          <w:ilvl w:val="0"/>
          <w:numId w:val="104"/>
        </w:numPr>
        <w:tabs>
          <w:tab w:val="left" w:pos="709"/>
          <w:tab w:val="left" w:pos="1134"/>
          <w:tab w:val="left" w:pos="1245"/>
        </w:tabs>
        <w:ind w:left="0" w:firstLine="426"/>
        <w:contextualSpacing/>
        <w:jc w:val="both"/>
        <w:rPr>
          <w:color w:val="auto"/>
          <w:sz w:val="24"/>
          <w:szCs w:val="24"/>
        </w:rPr>
      </w:pPr>
      <w:r w:rsidRPr="00C67C8D">
        <w:rPr>
          <w:color w:val="auto"/>
          <w:sz w:val="24"/>
          <w:szCs w:val="24"/>
        </w:rPr>
        <w:t>Как создать диаграмму состояний в VISIO?</w:t>
      </w:r>
    </w:p>
    <w:p w14:paraId="49001A79" w14:textId="77777777" w:rsidR="00661DCF" w:rsidRPr="00C67C8D" w:rsidRDefault="00661DCF" w:rsidP="00034262">
      <w:pPr>
        <w:numPr>
          <w:ilvl w:val="0"/>
          <w:numId w:val="104"/>
        </w:numPr>
        <w:tabs>
          <w:tab w:val="left" w:pos="709"/>
          <w:tab w:val="left" w:pos="1134"/>
          <w:tab w:val="left" w:pos="1245"/>
        </w:tabs>
        <w:ind w:left="0" w:firstLine="426"/>
        <w:contextualSpacing/>
        <w:jc w:val="both"/>
        <w:rPr>
          <w:color w:val="auto"/>
          <w:sz w:val="24"/>
          <w:szCs w:val="24"/>
        </w:rPr>
      </w:pPr>
      <w:r w:rsidRPr="00C67C8D">
        <w:rPr>
          <w:color w:val="auto"/>
          <w:sz w:val="24"/>
          <w:szCs w:val="24"/>
        </w:rPr>
        <w:t>В чем отличие диаграммы классов и состояний?</w:t>
      </w:r>
    </w:p>
    <w:p w14:paraId="6FF6F4EB" w14:textId="29219DEB" w:rsidR="00661DCF" w:rsidRDefault="00661DCF" w:rsidP="00A86C2D">
      <w:pPr>
        <w:tabs>
          <w:tab w:val="left" w:pos="709"/>
          <w:tab w:val="left" w:pos="1134"/>
        </w:tabs>
        <w:ind w:firstLine="426"/>
        <w:jc w:val="both"/>
        <w:rPr>
          <w:color w:val="auto"/>
          <w:sz w:val="24"/>
          <w:szCs w:val="24"/>
        </w:rPr>
      </w:pPr>
    </w:p>
    <w:p w14:paraId="09B40635" w14:textId="79D1CED9" w:rsidR="00661DCF" w:rsidRDefault="00661DCF" w:rsidP="00A86C2D">
      <w:pPr>
        <w:tabs>
          <w:tab w:val="left" w:pos="709"/>
          <w:tab w:val="left" w:pos="1134"/>
        </w:tabs>
        <w:ind w:firstLine="426"/>
        <w:jc w:val="both"/>
        <w:rPr>
          <w:color w:val="auto"/>
          <w:sz w:val="24"/>
          <w:szCs w:val="24"/>
        </w:rPr>
      </w:pPr>
    </w:p>
    <w:p w14:paraId="00F9569E" w14:textId="0C3C4F94" w:rsidR="00661DCF" w:rsidRDefault="00661DCF">
      <w:pPr>
        <w:rPr>
          <w:color w:val="auto"/>
          <w:sz w:val="24"/>
          <w:szCs w:val="24"/>
        </w:rPr>
      </w:pPr>
      <w:r>
        <w:rPr>
          <w:color w:val="auto"/>
          <w:sz w:val="24"/>
          <w:szCs w:val="24"/>
        </w:rPr>
        <w:br w:type="page"/>
      </w:r>
    </w:p>
    <w:p w14:paraId="7FD25999" w14:textId="138C2A00" w:rsidR="00661DCF" w:rsidRPr="009079CE" w:rsidRDefault="00661DCF" w:rsidP="00661DCF">
      <w:pPr>
        <w:pStyle w:val="1"/>
        <w:ind w:firstLine="0"/>
        <w:rPr>
          <w:color w:val="000000"/>
          <w:sz w:val="24"/>
          <w:szCs w:val="24"/>
        </w:rPr>
      </w:pPr>
      <w:bookmarkStart w:id="61" w:name="_Toc106898205"/>
      <w:r w:rsidRPr="009079CE">
        <w:rPr>
          <w:sz w:val="24"/>
          <w:szCs w:val="24"/>
        </w:rPr>
        <w:lastRenderedPageBreak/>
        <w:t>Практическая работа №</w:t>
      </w:r>
      <w:r>
        <w:rPr>
          <w:sz w:val="24"/>
          <w:szCs w:val="24"/>
        </w:rPr>
        <w:t>15</w:t>
      </w:r>
      <w:r w:rsidRPr="009079CE">
        <w:rPr>
          <w:sz w:val="24"/>
          <w:szCs w:val="24"/>
        </w:rPr>
        <w:t xml:space="preserve">. </w:t>
      </w:r>
      <w:r w:rsidRPr="00661DCF">
        <w:rPr>
          <w:color w:val="000000"/>
          <w:sz w:val="24"/>
          <w:szCs w:val="24"/>
        </w:rPr>
        <w:t>Построение диаграммы Деятельности</w:t>
      </w:r>
      <w:bookmarkEnd w:id="61"/>
    </w:p>
    <w:p w14:paraId="5BD45BB2" w14:textId="77777777" w:rsidR="00661DCF" w:rsidRPr="00C67C8D" w:rsidRDefault="00661DCF" w:rsidP="00661DCF">
      <w:pPr>
        <w:tabs>
          <w:tab w:val="left" w:pos="709"/>
          <w:tab w:val="left" w:pos="1134"/>
        </w:tabs>
        <w:ind w:firstLine="426"/>
        <w:jc w:val="both"/>
        <w:rPr>
          <w:color w:val="auto"/>
          <w:sz w:val="24"/>
          <w:szCs w:val="24"/>
        </w:rPr>
      </w:pPr>
    </w:p>
    <w:p w14:paraId="7CCE9BB8" w14:textId="16545703" w:rsidR="00661DCF" w:rsidRPr="00C67C8D" w:rsidRDefault="00661DCF" w:rsidP="00661DCF">
      <w:pPr>
        <w:tabs>
          <w:tab w:val="left" w:pos="709"/>
          <w:tab w:val="left" w:pos="1134"/>
        </w:tabs>
        <w:ind w:firstLine="426"/>
        <w:jc w:val="both"/>
        <w:rPr>
          <w:color w:val="auto"/>
          <w:sz w:val="24"/>
          <w:szCs w:val="24"/>
        </w:rPr>
      </w:pPr>
      <w:r w:rsidRPr="0070663A">
        <w:rPr>
          <w:b/>
          <w:color w:val="auto"/>
          <w:sz w:val="24"/>
          <w:szCs w:val="24"/>
        </w:rPr>
        <w:t>Цель:</w:t>
      </w:r>
      <w:r w:rsidRPr="00C67C8D">
        <w:rPr>
          <w:color w:val="auto"/>
          <w:sz w:val="24"/>
          <w:szCs w:val="24"/>
        </w:rPr>
        <w:t xml:space="preserve"> изучение основ создания </w:t>
      </w:r>
      <w:r w:rsidRPr="00C67C8D">
        <w:rPr>
          <w:color w:val="000000"/>
          <w:sz w:val="24"/>
          <w:szCs w:val="24"/>
        </w:rPr>
        <w:t xml:space="preserve">диаграмм деятельности на языке </w:t>
      </w:r>
      <w:r w:rsidRPr="00C67C8D">
        <w:rPr>
          <w:color w:val="000000"/>
          <w:sz w:val="24"/>
          <w:szCs w:val="24"/>
          <w:lang w:val="en-US"/>
        </w:rPr>
        <w:t>UML</w:t>
      </w:r>
      <w:r w:rsidRPr="00C67C8D">
        <w:rPr>
          <w:color w:val="auto"/>
          <w:sz w:val="24"/>
          <w:szCs w:val="24"/>
        </w:rPr>
        <w:t xml:space="preserve">, получение навыков построения диаграмм </w:t>
      </w:r>
      <w:r w:rsidRPr="00C67C8D">
        <w:rPr>
          <w:color w:val="000000"/>
          <w:sz w:val="24"/>
          <w:szCs w:val="24"/>
        </w:rPr>
        <w:t>деятельности</w:t>
      </w:r>
      <w:r w:rsidRPr="00C67C8D">
        <w:rPr>
          <w:color w:val="auto"/>
          <w:sz w:val="24"/>
          <w:szCs w:val="24"/>
        </w:rPr>
        <w:t>, применение приобретенных навыков для построения объектно-ориентированных моделей определенной предметной области.</w:t>
      </w:r>
      <w:r>
        <w:rPr>
          <w:color w:val="auto"/>
          <w:sz w:val="24"/>
          <w:szCs w:val="24"/>
        </w:rPr>
        <w:t xml:space="preserve"> </w:t>
      </w:r>
    </w:p>
    <w:p w14:paraId="1D38DCCE" w14:textId="77777777" w:rsidR="00661DCF" w:rsidRPr="00C67C8D" w:rsidRDefault="00661DCF" w:rsidP="00661DCF">
      <w:pPr>
        <w:tabs>
          <w:tab w:val="left" w:pos="709"/>
          <w:tab w:val="left" w:pos="1134"/>
        </w:tabs>
        <w:ind w:firstLine="426"/>
        <w:jc w:val="both"/>
        <w:rPr>
          <w:color w:val="auto"/>
          <w:sz w:val="24"/>
          <w:szCs w:val="24"/>
        </w:rPr>
      </w:pPr>
    </w:p>
    <w:p w14:paraId="79891ADE" w14:textId="77777777" w:rsidR="00661DCF" w:rsidRPr="00C67C8D" w:rsidRDefault="00661DCF" w:rsidP="00661DCF">
      <w:pPr>
        <w:pStyle w:val="a6"/>
        <w:tabs>
          <w:tab w:val="left" w:pos="709"/>
        </w:tabs>
        <w:ind w:left="426" w:firstLine="0"/>
        <w:jc w:val="both"/>
        <w:rPr>
          <w:b/>
          <w:color w:val="auto"/>
          <w:sz w:val="24"/>
          <w:szCs w:val="24"/>
        </w:rPr>
      </w:pPr>
      <w:bookmarkStart w:id="62" w:name="_Toc532201753"/>
      <w:r w:rsidRPr="00C67C8D">
        <w:rPr>
          <w:b/>
          <w:color w:val="auto"/>
          <w:sz w:val="24"/>
          <w:szCs w:val="24"/>
        </w:rPr>
        <w:t>Краткие теоретические сведения</w:t>
      </w:r>
      <w:bookmarkEnd w:id="62"/>
    </w:p>
    <w:p w14:paraId="1BD8AD0A" w14:textId="77777777" w:rsidR="00661DCF" w:rsidRPr="00C67C8D" w:rsidRDefault="00661DCF" w:rsidP="00661DCF">
      <w:pPr>
        <w:tabs>
          <w:tab w:val="left" w:pos="709"/>
        </w:tabs>
        <w:ind w:firstLine="426"/>
        <w:jc w:val="both"/>
        <w:rPr>
          <w:color w:val="auto"/>
          <w:sz w:val="24"/>
          <w:szCs w:val="24"/>
        </w:rPr>
      </w:pPr>
      <w:r w:rsidRPr="0070663A">
        <w:rPr>
          <w:b/>
          <w:color w:val="000000"/>
          <w:sz w:val="24"/>
          <w:szCs w:val="24"/>
        </w:rPr>
        <w:t>Построение диаграмм</w:t>
      </w:r>
      <w:r>
        <w:rPr>
          <w:b/>
          <w:color w:val="000000"/>
          <w:sz w:val="24"/>
          <w:szCs w:val="24"/>
        </w:rPr>
        <w:t>ы</w:t>
      </w:r>
      <w:r w:rsidRPr="0070663A">
        <w:rPr>
          <w:b/>
          <w:color w:val="000000"/>
          <w:sz w:val="24"/>
          <w:szCs w:val="24"/>
        </w:rPr>
        <w:t xml:space="preserve"> </w:t>
      </w:r>
      <w:r>
        <w:rPr>
          <w:b/>
          <w:color w:val="000000"/>
          <w:sz w:val="24"/>
          <w:szCs w:val="24"/>
        </w:rPr>
        <w:t>Деятельности</w:t>
      </w:r>
    </w:p>
    <w:p w14:paraId="62730BCF"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При моделировании поведения проектируемой или анализируемой системы возникает необходимость не только представить процесс изменения ее состояний, но и детализировать особенности алгоритмической и логической реализации выполняемых системой операций. Традиционно для этой цели использовались блок-схемы или структурные схемы алгоритмов. Каждая такая схема акцентирует внимание на последовательности выполнения определенных действий или элементарных операций, которые в совокупности приводят к получению желаемого результата.</w:t>
      </w:r>
    </w:p>
    <w:p w14:paraId="7298E05C"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Алгоритмические и логические операции, требующие выполнения в определенной последовательности, окружают нас постоянно. Например, чтобы позвонить по телефону, нам предварительно нужно снять трубку или включить его. Для приготовления кофе или заваривания чая необходимо вначале вскипятить воду. Чтобы выполнить ремонт двигателя автомобиля, требуется осуществить целый ряд нетривиальных операций, таких как разборка силового агрегата, снятие генератора и некоторых других.</w:t>
      </w:r>
    </w:p>
    <w:p w14:paraId="6DE4134B"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C увеличением сложности системы строгое соблюдение последовательности выполняемых операций приобретает все более важное значение. Если попытаться заварить кофе холодной водой, то мы можем только испортить одну порцию напитка. Нарушение последовательности операций при ремонте двигателя может привести к его поломке или выходу из строя. Еще более катастрофические последствия могут произойти в случае отклонения от установленной последовательности действий при взлете или посадке авиалайнера, запуске ракеты, регламентных работах на АЭС.</w:t>
      </w:r>
    </w:p>
    <w:p w14:paraId="61C51769"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Для моделирования процесса выполнения операций в языке UML используются так называемые </w:t>
      </w:r>
      <w:r w:rsidRPr="00C67C8D">
        <w:rPr>
          <w:b/>
          <w:color w:val="auto"/>
          <w:sz w:val="24"/>
          <w:szCs w:val="24"/>
        </w:rPr>
        <w:t>диаграммы деятельности</w:t>
      </w:r>
      <w:r w:rsidRPr="00C67C8D">
        <w:rPr>
          <w:color w:val="auto"/>
          <w:sz w:val="24"/>
          <w:szCs w:val="24"/>
        </w:rPr>
        <w:t>. Применяемая в них графическая нотация во многом похожа на нотацию диаграммы состояний, поскольку на диаграммах деятельности также присутствуют обозначения состояний и переходов. Отличие заключается в семантике состояний, которые используются для представления не деятельностей, а действий, и в отсутствии на переходах сигнатуры событий. Каждое состояние на диаграмме деятельности соответствует выполнению некоторой элементарной операции, а переход в следующее состояние срабатывает только при завершении этой операции в предыдущем состоянии. Графически диаграмма деятельности представляется в форме графа деятельности, вершинами которого являются состояния действия, а дугами – переходы от одного состояния действия к другому.</w:t>
      </w:r>
    </w:p>
    <w:p w14:paraId="611FF806"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Таким образом, диаграммы деятельности можно считать частным случаем диаграмм состояний. Основным направлением использования диаграмм деятельности является визуализация особенностей реализации операций классов, когда необходимо представить алгоритмы их выполнения. При этом каждое состояние может являться выполнением операции некоторого класса либо ее части, позволяя использовать диаграммы деятельности для описания реакций на внутренние события системы.</w:t>
      </w:r>
    </w:p>
    <w:p w14:paraId="227AF910"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В контексте языка UML </w:t>
      </w:r>
      <w:r w:rsidRPr="00C67C8D">
        <w:rPr>
          <w:b/>
          <w:color w:val="auto"/>
          <w:sz w:val="24"/>
          <w:szCs w:val="24"/>
        </w:rPr>
        <w:t>деятельность (</w:t>
      </w:r>
      <w:proofErr w:type="spellStart"/>
      <w:r w:rsidRPr="00C67C8D">
        <w:rPr>
          <w:b/>
          <w:color w:val="auto"/>
          <w:sz w:val="24"/>
          <w:szCs w:val="24"/>
        </w:rPr>
        <w:t>activity</w:t>
      </w:r>
      <w:proofErr w:type="spellEnd"/>
      <w:r w:rsidRPr="00C67C8D">
        <w:rPr>
          <w:b/>
          <w:color w:val="auto"/>
          <w:sz w:val="24"/>
          <w:szCs w:val="24"/>
        </w:rPr>
        <w:t>)</w:t>
      </w:r>
      <w:r w:rsidRPr="00C67C8D">
        <w:rPr>
          <w:color w:val="auto"/>
          <w:sz w:val="24"/>
          <w:szCs w:val="24"/>
        </w:rPr>
        <w:t xml:space="preserve"> представляет собой некоторую совокупность отдельных вычислений, выполняемых автоматом. При этом отдельные элементарные вычисления могут приводить к некоторому результату или действию (</w:t>
      </w:r>
      <w:proofErr w:type="spellStart"/>
      <w:r w:rsidRPr="00C67C8D">
        <w:rPr>
          <w:color w:val="auto"/>
          <w:sz w:val="24"/>
          <w:szCs w:val="24"/>
        </w:rPr>
        <w:t>action</w:t>
      </w:r>
      <w:proofErr w:type="spellEnd"/>
      <w:r w:rsidRPr="00C67C8D">
        <w:rPr>
          <w:color w:val="auto"/>
          <w:sz w:val="24"/>
          <w:szCs w:val="24"/>
        </w:rPr>
        <w:t>). На диаграмме деятельности отображается логика или последовательность перехода от одной деятельности к другой, при этом внимание фиксируется на результате деятельности. Сам же результат может привести к изменению состояния системы или возвращению некоторого значения.</w:t>
      </w:r>
    </w:p>
    <w:p w14:paraId="62B1B074" w14:textId="77777777" w:rsidR="00661DCF" w:rsidRPr="00C67C8D" w:rsidRDefault="00661DCF" w:rsidP="00661DCF">
      <w:pPr>
        <w:tabs>
          <w:tab w:val="left" w:pos="709"/>
        </w:tabs>
        <w:ind w:firstLine="426"/>
        <w:jc w:val="both"/>
        <w:rPr>
          <w:color w:val="auto"/>
          <w:sz w:val="24"/>
          <w:szCs w:val="24"/>
        </w:rPr>
      </w:pPr>
    </w:p>
    <w:p w14:paraId="55CB4395" w14:textId="77777777" w:rsidR="00661DCF" w:rsidRPr="00C67C8D" w:rsidRDefault="00661DCF" w:rsidP="00661DCF">
      <w:pPr>
        <w:tabs>
          <w:tab w:val="left" w:pos="709"/>
        </w:tabs>
        <w:ind w:firstLine="426"/>
        <w:jc w:val="both"/>
        <w:rPr>
          <w:b/>
          <w:i/>
          <w:color w:val="auto"/>
          <w:sz w:val="24"/>
          <w:szCs w:val="24"/>
        </w:rPr>
      </w:pPr>
      <w:r w:rsidRPr="00C67C8D">
        <w:rPr>
          <w:b/>
          <w:i/>
          <w:color w:val="auto"/>
          <w:sz w:val="24"/>
          <w:szCs w:val="24"/>
        </w:rPr>
        <w:t>Состояние действия и деятельности</w:t>
      </w:r>
    </w:p>
    <w:p w14:paraId="71EC851D" w14:textId="77777777" w:rsidR="00661DCF" w:rsidRPr="00C67C8D" w:rsidRDefault="00661DCF" w:rsidP="00661DCF">
      <w:pPr>
        <w:tabs>
          <w:tab w:val="left" w:pos="709"/>
        </w:tabs>
        <w:ind w:firstLine="426"/>
        <w:jc w:val="both"/>
        <w:rPr>
          <w:color w:val="auto"/>
          <w:sz w:val="24"/>
          <w:szCs w:val="24"/>
        </w:rPr>
      </w:pPr>
      <w:r w:rsidRPr="00C67C8D">
        <w:rPr>
          <w:b/>
          <w:i/>
          <w:color w:val="auto"/>
          <w:sz w:val="24"/>
          <w:szCs w:val="24"/>
        </w:rPr>
        <w:t>Состояние деятельности (</w:t>
      </w:r>
      <w:proofErr w:type="spellStart"/>
      <w:r w:rsidRPr="00C67C8D">
        <w:rPr>
          <w:b/>
          <w:i/>
          <w:color w:val="auto"/>
          <w:sz w:val="24"/>
          <w:szCs w:val="24"/>
        </w:rPr>
        <w:t>activity</w:t>
      </w:r>
      <w:proofErr w:type="spellEnd"/>
      <w:r w:rsidRPr="00C67C8D">
        <w:rPr>
          <w:b/>
          <w:i/>
          <w:color w:val="auto"/>
          <w:sz w:val="24"/>
          <w:szCs w:val="24"/>
        </w:rPr>
        <w:t xml:space="preserve"> </w:t>
      </w:r>
      <w:proofErr w:type="spellStart"/>
      <w:r w:rsidRPr="00C67C8D">
        <w:rPr>
          <w:b/>
          <w:i/>
          <w:color w:val="auto"/>
          <w:sz w:val="24"/>
          <w:szCs w:val="24"/>
        </w:rPr>
        <w:t>state</w:t>
      </w:r>
      <w:proofErr w:type="spellEnd"/>
      <w:r w:rsidRPr="00C67C8D">
        <w:rPr>
          <w:b/>
          <w:i/>
          <w:color w:val="auto"/>
          <w:sz w:val="24"/>
          <w:szCs w:val="24"/>
        </w:rPr>
        <w:t>)</w:t>
      </w:r>
      <w:r w:rsidRPr="00C67C8D">
        <w:rPr>
          <w:color w:val="auto"/>
          <w:sz w:val="24"/>
          <w:szCs w:val="24"/>
        </w:rPr>
        <w:t xml:space="preserve"> – состояние в графе деятельности, которое служит для представления процедурной последовательности действий, требующих определенного времени. Переход из состояния деятельности происходит после выполнения специфицированной в нем </w:t>
      </w:r>
      <w:proofErr w:type="spellStart"/>
      <w:r w:rsidRPr="00C67C8D">
        <w:rPr>
          <w:color w:val="auto"/>
          <w:sz w:val="24"/>
          <w:szCs w:val="24"/>
        </w:rPr>
        <w:t>ду</w:t>
      </w:r>
      <w:proofErr w:type="spellEnd"/>
      <w:r w:rsidRPr="00C67C8D">
        <w:rPr>
          <w:color w:val="auto"/>
          <w:sz w:val="24"/>
          <w:szCs w:val="24"/>
        </w:rPr>
        <w:t>-</w:t>
      </w:r>
      <w:r w:rsidRPr="00C67C8D">
        <w:rPr>
          <w:color w:val="auto"/>
          <w:sz w:val="24"/>
          <w:szCs w:val="24"/>
        </w:rPr>
        <w:lastRenderedPageBreak/>
        <w:t xml:space="preserve">деятельности, при этом ключевое слово </w:t>
      </w:r>
      <w:proofErr w:type="spellStart"/>
      <w:r w:rsidRPr="00C67C8D">
        <w:rPr>
          <w:color w:val="auto"/>
          <w:sz w:val="24"/>
          <w:szCs w:val="24"/>
        </w:rPr>
        <w:t>do</w:t>
      </w:r>
      <w:proofErr w:type="spellEnd"/>
      <w:r w:rsidRPr="00C67C8D">
        <w:rPr>
          <w:color w:val="auto"/>
          <w:sz w:val="24"/>
          <w:szCs w:val="24"/>
        </w:rPr>
        <w:t xml:space="preserve"> в имени деятельности не указывается. Состояние деятельности не может иметь внутренних переходов, поскольку оно является элементарным.</w:t>
      </w:r>
    </w:p>
    <w:p w14:paraId="19BBAF82"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Состояния деятельности могут быть подвергнуты дальнейшей декомпозиции, вследствие чего выполняемую деятельность можно представить с помощью других диаграмм деятельности. Состояния деятельности не являются атомарными, то есть могут быть прерваны. Предполагается, что для их завершения требуется заметное время.</w:t>
      </w:r>
    </w:p>
    <w:p w14:paraId="5048DF60"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Состояние деятельности можно представлять себе, как составное состояние, поток управления которого включает только другие состояния деятельности и действий.</w:t>
      </w:r>
    </w:p>
    <w:p w14:paraId="16AE34DA" w14:textId="77777777" w:rsidR="00661DCF" w:rsidRPr="00C67C8D" w:rsidRDefault="00661DCF" w:rsidP="00661DCF">
      <w:pPr>
        <w:tabs>
          <w:tab w:val="left" w:pos="709"/>
        </w:tabs>
        <w:ind w:firstLine="426"/>
        <w:jc w:val="both"/>
        <w:rPr>
          <w:color w:val="auto"/>
          <w:sz w:val="24"/>
          <w:szCs w:val="24"/>
        </w:rPr>
      </w:pPr>
      <w:r w:rsidRPr="00C67C8D">
        <w:rPr>
          <w:b/>
          <w:i/>
          <w:color w:val="auto"/>
          <w:sz w:val="24"/>
          <w:szCs w:val="24"/>
        </w:rPr>
        <w:t>Состояние действия (</w:t>
      </w:r>
      <w:proofErr w:type="spellStart"/>
      <w:r w:rsidRPr="00C67C8D">
        <w:rPr>
          <w:b/>
          <w:i/>
          <w:color w:val="auto"/>
          <w:sz w:val="24"/>
          <w:szCs w:val="24"/>
        </w:rPr>
        <w:t>action</w:t>
      </w:r>
      <w:proofErr w:type="spellEnd"/>
      <w:r w:rsidRPr="00C67C8D">
        <w:rPr>
          <w:b/>
          <w:i/>
          <w:color w:val="auto"/>
          <w:sz w:val="24"/>
          <w:szCs w:val="24"/>
        </w:rPr>
        <w:t xml:space="preserve"> </w:t>
      </w:r>
      <w:proofErr w:type="spellStart"/>
      <w:r w:rsidRPr="00C67C8D">
        <w:rPr>
          <w:b/>
          <w:i/>
          <w:color w:val="auto"/>
          <w:sz w:val="24"/>
          <w:szCs w:val="24"/>
        </w:rPr>
        <w:t>state</w:t>
      </w:r>
      <w:proofErr w:type="spellEnd"/>
      <w:r w:rsidRPr="00C67C8D">
        <w:rPr>
          <w:b/>
          <w:i/>
          <w:color w:val="auto"/>
          <w:sz w:val="24"/>
          <w:szCs w:val="24"/>
        </w:rPr>
        <w:t>)</w:t>
      </w:r>
      <w:r w:rsidRPr="00C67C8D">
        <w:rPr>
          <w:color w:val="auto"/>
          <w:sz w:val="24"/>
          <w:szCs w:val="24"/>
        </w:rPr>
        <w:t xml:space="preserve"> является специальным случаем состояния с некоторым входным действием и, по крайней мере, одним выходящим из состояния переходом. Этот переход неявно предполагает, что входное действие уже завершилось. Состояние действия не может иметь внутренних переходов, поскольку оно является элементарным. Обычное использование состояния действия заключается в моделировании одного шага выполнения алгоритма (процедуры) или потока управления.</w:t>
      </w:r>
    </w:p>
    <w:p w14:paraId="342E53E8"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Графически состояние действия изображается фигурой, напоминающей прямоугольник, боковые стороны которого заменены выпуклыми дугами. Внутри этой фигуры записывается выражение действия (</w:t>
      </w:r>
      <w:proofErr w:type="spellStart"/>
      <w:r w:rsidRPr="00C67C8D">
        <w:rPr>
          <w:color w:val="auto"/>
          <w:sz w:val="24"/>
          <w:szCs w:val="24"/>
        </w:rPr>
        <w:t>action-expression</w:t>
      </w:r>
      <w:proofErr w:type="spellEnd"/>
      <w:r w:rsidRPr="00C67C8D">
        <w:rPr>
          <w:color w:val="auto"/>
          <w:sz w:val="24"/>
          <w:szCs w:val="24"/>
        </w:rPr>
        <w:t>), которое должно быть уникальным в пределах одной диаграммы деятельности.</w:t>
      </w:r>
    </w:p>
    <w:p w14:paraId="7055B469" w14:textId="77777777" w:rsidR="00661DCF" w:rsidRPr="00C67C8D" w:rsidRDefault="00661DCF" w:rsidP="00661DCF">
      <w:pPr>
        <w:keepNext/>
        <w:tabs>
          <w:tab w:val="left" w:pos="709"/>
        </w:tabs>
        <w:ind w:firstLine="426"/>
        <w:jc w:val="center"/>
        <w:rPr>
          <w:color w:val="auto"/>
          <w:sz w:val="24"/>
          <w:szCs w:val="24"/>
        </w:rPr>
      </w:pPr>
      <w:r w:rsidRPr="00C67C8D">
        <w:rPr>
          <w:noProof/>
          <w:color w:val="auto"/>
          <w:sz w:val="24"/>
          <w:szCs w:val="24"/>
        </w:rPr>
        <w:drawing>
          <wp:inline distT="0" distB="0" distL="0" distR="0" wp14:anchorId="25FC89C0" wp14:editId="643D5BF8">
            <wp:extent cx="3752850" cy="6286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752850" cy="628650"/>
                    </a:xfrm>
                    <a:prstGeom prst="rect">
                      <a:avLst/>
                    </a:prstGeom>
                  </pic:spPr>
                </pic:pic>
              </a:graphicData>
            </a:graphic>
          </wp:inline>
        </w:drawing>
      </w:r>
    </w:p>
    <w:p w14:paraId="22F704C6"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Действие может быть записано на естественном языке, некотором псевдокоде или языке программирования. Никаких дополнительных или неявных ограничений при записи действий не накладывается. Рекомендуется в качестве имени простого действия использовать глагол с пояснительными словами. Если же действие может быть представлено в некотором формальном виде, то целесообразно записать его на том языке программирования, на котором предполагается реализовывать конкретный проект.</w:t>
      </w:r>
    </w:p>
    <w:p w14:paraId="797EF7AB"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Иногда возникает необходимость представить на диаграмме деятельности некоторое сложное действие, которое, в свою очередь, состоит из нескольких более простых действий. В этом случае можно использовать специальное обозначение так называемого </w:t>
      </w:r>
      <w:r w:rsidRPr="00C67C8D">
        <w:rPr>
          <w:b/>
          <w:color w:val="auto"/>
          <w:sz w:val="24"/>
          <w:szCs w:val="24"/>
        </w:rPr>
        <w:t xml:space="preserve">состояния </w:t>
      </w:r>
      <w:proofErr w:type="spellStart"/>
      <w:r w:rsidRPr="00C67C8D">
        <w:rPr>
          <w:b/>
          <w:color w:val="auto"/>
          <w:sz w:val="24"/>
          <w:szCs w:val="24"/>
        </w:rPr>
        <w:t>поддеятельности</w:t>
      </w:r>
      <w:proofErr w:type="spellEnd"/>
      <w:r w:rsidRPr="00C67C8D">
        <w:rPr>
          <w:b/>
          <w:color w:val="auto"/>
          <w:sz w:val="24"/>
          <w:szCs w:val="24"/>
        </w:rPr>
        <w:t xml:space="preserve"> (</w:t>
      </w:r>
      <w:proofErr w:type="spellStart"/>
      <w:r w:rsidRPr="00C67C8D">
        <w:rPr>
          <w:b/>
          <w:color w:val="auto"/>
          <w:sz w:val="24"/>
          <w:szCs w:val="24"/>
        </w:rPr>
        <w:t>subactivity</w:t>
      </w:r>
      <w:proofErr w:type="spellEnd"/>
      <w:r w:rsidRPr="00C67C8D">
        <w:rPr>
          <w:b/>
          <w:color w:val="auto"/>
          <w:sz w:val="24"/>
          <w:szCs w:val="24"/>
        </w:rPr>
        <w:t xml:space="preserve"> </w:t>
      </w:r>
      <w:proofErr w:type="spellStart"/>
      <w:r w:rsidRPr="00C67C8D">
        <w:rPr>
          <w:b/>
          <w:color w:val="auto"/>
          <w:sz w:val="24"/>
          <w:szCs w:val="24"/>
        </w:rPr>
        <w:t>state</w:t>
      </w:r>
      <w:proofErr w:type="spellEnd"/>
      <w:r w:rsidRPr="00C67C8D">
        <w:rPr>
          <w:b/>
          <w:color w:val="auto"/>
          <w:sz w:val="24"/>
          <w:szCs w:val="24"/>
        </w:rPr>
        <w:t>)</w:t>
      </w:r>
      <w:r w:rsidRPr="00C67C8D">
        <w:rPr>
          <w:color w:val="auto"/>
          <w:sz w:val="24"/>
          <w:szCs w:val="24"/>
        </w:rPr>
        <w:t>. Такое состояние является графом деятельности и обозначается специальной пиктограммой в правом нижнем углу символа состояния действия (рис. 2). Эта конструкция может применяться к любому элементу языка UML, который поддерживает «вложенность» своей структуры. При этом пиктограмма может быть дополнительно помечена типом вложенной структуры.</w:t>
      </w:r>
    </w:p>
    <w:p w14:paraId="16F04FDD" w14:textId="77777777" w:rsidR="00661DCF" w:rsidRPr="00C67C8D" w:rsidRDefault="00661DCF" w:rsidP="00661DCF">
      <w:pPr>
        <w:keepNext/>
        <w:tabs>
          <w:tab w:val="left" w:pos="709"/>
        </w:tabs>
        <w:ind w:firstLine="426"/>
        <w:jc w:val="center"/>
        <w:rPr>
          <w:color w:val="auto"/>
          <w:sz w:val="24"/>
          <w:szCs w:val="24"/>
        </w:rPr>
      </w:pPr>
      <w:r w:rsidRPr="00C67C8D">
        <w:rPr>
          <w:noProof/>
          <w:color w:val="auto"/>
          <w:sz w:val="24"/>
          <w:szCs w:val="24"/>
        </w:rPr>
        <w:drawing>
          <wp:inline distT="0" distB="0" distL="0" distR="0" wp14:anchorId="20FE3567" wp14:editId="53537101">
            <wp:extent cx="2933700" cy="13906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2933700" cy="1390650"/>
                    </a:xfrm>
                    <a:prstGeom prst="rect">
                      <a:avLst/>
                    </a:prstGeom>
                  </pic:spPr>
                </pic:pic>
              </a:graphicData>
            </a:graphic>
          </wp:inline>
        </w:drawing>
      </w:r>
    </w:p>
    <w:p w14:paraId="1C3484C3"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Каждая диаграмма деятельности должна иметь единственное начальное и единственное конечное состояния. Они имеют такие же обозначения, как и на диаграмме состояний. При этом каждая деятельность начинается в начальном состоянии и заканчивается в конечном состоянии. Саму диаграмму деятельности принято располагать таким образом, чтобы действия следовали сверху вниз. В этом случае начальное состояние будет изображаться в верхней части диаграммы, а конечное – в ее нижней части.</w:t>
      </w:r>
    </w:p>
    <w:p w14:paraId="25D5FE83" w14:textId="77777777" w:rsidR="00661DCF" w:rsidRPr="00C67C8D" w:rsidRDefault="00661DCF" w:rsidP="00661DCF">
      <w:pPr>
        <w:tabs>
          <w:tab w:val="left" w:pos="709"/>
        </w:tabs>
        <w:ind w:firstLine="426"/>
        <w:jc w:val="both"/>
        <w:rPr>
          <w:b/>
          <w:i/>
          <w:color w:val="auto"/>
          <w:sz w:val="24"/>
          <w:szCs w:val="24"/>
        </w:rPr>
      </w:pPr>
      <w:r w:rsidRPr="00C67C8D">
        <w:rPr>
          <w:b/>
          <w:i/>
          <w:color w:val="auto"/>
          <w:sz w:val="24"/>
          <w:szCs w:val="24"/>
        </w:rPr>
        <w:t>Переходы</w:t>
      </w:r>
    </w:p>
    <w:p w14:paraId="1D91C0FB"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При построении диаграммы деятельности используются только такие переходы, которые срабатывают сразу после завершения деятельности или выполнения соответствующего действия. Этот переход переводит деятельность в последующее состояние сразу, как только закончится действие в предыдущем состоянии. На диаграмме такой переход изображается сплошной линией со стрелкой.</w:t>
      </w:r>
    </w:p>
    <w:p w14:paraId="7BA52B68"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lastRenderedPageBreak/>
        <w:t>Если из состояния действия выходит единственный переход, то он может быть никак не помечен. Если же таких переходов несколько, то сработать может только один из них. Именно в этом случае для каждого из таких переходов должно быть явно записано сторожевое условие в прямых скобках. При этом для всех выходящих из некоторого состояния переходов должно выполняться требование истинности только одного из них. Подобный случай встречается тогда, когда последовательно выполняемая деятельность должна разделиться на альтернативные ветви в зависимости от значения некоторого промежуточного результата. Такая ситуация получила название ветвления, а для ее обозначения применяется специальный символ.</w:t>
      </w:r>
    </w:p>
    <w:p w14:paraId="0A7F26E7" w14:textId="77777777" w:rsidR="00661DCF" w:rsidRPr="00C67C8D" w:rsidRDefault="00661DCF" w:rsidP="00661DCF">
      <w:pPr>
        <w:tabs>
          <w:tab w:val="left" w:pos="709"/>
        </w:tabs>
        <w:ind w:firstLine="426"/>
        <w:jc w:val="both"/>
        <w:rPr>
          <w:color w:val="auto"/>
          <w:sz w:val="24"/>
          <w:szCs w:val="24"/>
        </w:rPr>
      </w:pPr>
      <w:r w:rsidRPr="00C67C8D">
        <w:rPr>
          <w:b/>
          <w:color w:val="auto"/>
          <w:sz w:val="24"/>
          <w:szCs w:val="24"/>
        </w:rPr>
        <w:t>Графически ветвление</w:t>
      </w:r>
      <w:r w:rsidRPr="00C67C8D">
        <w:rPr>
          <w:color w:val="auto"/>
          <w:sz w:val="24"/>
          <w:szCs w:val="24"/>
        </w:rPr>
        <w:t xml:space="preserve"> на диаграмме деятельности обозначается небольшим ромбом, внутри которого нет никакого текста. В этот ромб может входить только одна стрелка от того состояния действия, после выполнения которого поток управления должен быть продолжен по одной из взаимно исключающих ветвей. Принято входящую стрелку присоединять к верхней или левой вершине символа ветвления. Выходящих стрелок может быть две или более, но для каждой из них явно указывается соответствующее сторожевое условие в форме булевского выражения.</w:t>
      </w:r>
    </w:p>
    <w:p w14:paraId="4B04119B"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В качестве </w:t>
      </w:r>
      <w:r w:rsidRPr="00C67C8D">
        <w:rPr>
          <w:b/>
          <w:color w:val="auto"/>
          <w:sz w:val="24"/>
          <w:szCs w:val="24"/>
        </w:rPr>
        <w:t>примера</w:t>
      </w:r>
      <w:r w:rsidRPr="00C67C8D">
        <w:rPr>
          <w:color w:val="auto"/>
          <w:sz w:val="24"/>
          <w:szCs w:val="24"/>
        </w:rPr>
        <w:t xml:space="preserve"> рассмотрим фрагмент известного алгоритма нахождения корней квадратного уравнения. В общем случае после приведения уравнения второй степени к каноническому виду: </w:t>
      </w:r>
      <m:oMath>
        <m:r>
          <w:rPr>
            <w:rFonts w:ascii="Cambria Math" w:hAnsi="Cambria Math"/>
            <w:color w:val="auto"/>
            <w:sz w:val="24"/>
            <w:szCs w:val="24"/>
          </w:rPr>
          <m:t>a*x*x+b*x+c=0</m:t>
        </m:r>
      </m:oMath>
      <w:r w:rsidRPr="00C67C8D">
        <w:rPr>
          <w:color w:val="auto"/>
          <w:sz w:val="24"/>
          <w:szCs w:val="24"/>
        </w:rPr>
        <w:t xml:space="preserve"> необходимо вычислить его дискриминант. Причем, в случае отрицательного дискриминанта уравнение не имеет решения на множестве действительных чисел, и дальнейшие вычисления должны быть прекращены. При неотрицательном дискриминанте уравнение имеет решение, корни которого могут быть получены на основе конкретной расчетной формулы.</w:t>
      </w:r>
    </w:p>
    <w:p w14:paraId="76244F28"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Графически фрагмент процедуры вычисления корней квадратного уравнения может быть представлен в виде диаграммы деятельности с тремя состояниями действия и ветвлением (рис. 3). Каждый из переходов, выходящих из состояния «Вычислить дискриминант», имеет сторожевое условие, определяющее единственную ветвь, по которой может быть продолжен процесс вычисления корней в зависимости от знака дискриминанта. Очевидно, что в случае его отрицательности, мы сразу попадаем в конечное состояние, тем самым завершая выполнение алгоритма в целом.</w:t>
      </w:r>
    </w:p>
    <w:p w14:paraId="69FDA84A" w14:textId="77777777" w:rsidR="00661DCF" w:rsidRPr="00C67C8D" w:rsidRDefault="00661DCF" w:rsidP="00661DCF">
      <w:pPr>
        <w:keepNext/>
        <w:tabs>
          <w:tab w:val="left" w:pos="709"/>
        </w:tabs>
        <w:ind w:firstLine="426"/>
        <w:jc w:val="center"/>
        <w:rPr>
          <w:color w:val="auto"/>
          <w:sz w:val="24"/>
          <w:szCs w:val="24"/>
        </w:rPr>
      </w:pPr>
      <w:r w:rsidRPr="00C67C8D">
        <w:rPr>
          <w:noProof/>
          <w:color w:val="auto"/>
          <w:sz w:val="24"/>
          <w:szCs w:val="24"/>
        </w:rPr>
        <w:drawing>
          <wp:inline distT="0" distB="0" distL="0" distR="0" wp14:anchorId="4323233B" wp14:editId="360B6F8B">
            <wp:extent cx="3648075" cy="283845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648075" cy="2838450"/>
                    </a:xfrm>
                    <a:prstGeom prst="rect">
                      <a:avLst/>
                    </a:prstGeom>
                  </pic:spPr>
                </pic:pic>
              </a:graphicData>
            </a:graphic>
          </wp:inline>
        </w:drawing>
      </w:r>
    </w:p>
    <w:p w14:paraId="432E1B57" w14:textId="77777777" w:rsidR="00661DCF" w:rsidRPr="00C67C8D" w:rsidRDefault="00661DCF" w:rsidP="00661DCF">
      <w:pPr>
        <w:tabs>
          <w:tab w:val="left" w:pos="709"/>
        </w:tabs>
        <w:ind w:firstLine="426"/>
        <w:jc w:val="both"/>
        <w:rPr>
          <w:color w:val="auto"/>
          <w:sz w:val="24"/>
          <w:szCs w:val="24"/>
        </w:rPr>
      </w:pPr>
      <w:r>
        <w:rPr>
          <w:color w:val="auto"/>
          <w:sz w:val="24"/>
          <w:szCs w:val="24"/>
        </w:rPr>
        <w:t>В рассмотренном примере</w:t>
      </w:r>
      <w:r w:rsidRPr="00C67C8D">
        <w:rPr>
          <w:color w:val="auto"/>
          <w:sz w:val="24"/>
          <w:szCs w:val="24"/>
        </w:rPr>
        <w:t>, выполняемые действия соединяются в конечном состоянии. Однако это вовсе не является обязательным. Можно изобразить еще один символ ветвления, который будет иметь несколько входящих переходов и один выходящий.</w:t>
      </w:r>
    </w:p>
    <w:p w14:paraId="5ADBA721"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Один из наиболее значимых недостатков обычных блок-схем или структурных схем алгоритмов связан с проблемой изображения параллельных ветвей отдельных вычислений. Поскольку распараллеливание вычислений существенно повышает общее быстродействие программных систем, необходимы графические примитивы для представления параллельных процессов. В языке UML для этой цели используется специальный символ для разделения и слияния параллельных вычислений или потоков управления. Таким символом является </w:t>
      </w:r>
      <w:r w:rsidRPr="00C67C8D">
        <w:rPr>
          <w:b/>
          <w:color w:val="auto"/>
          <w:sz w:val="24"/>
          <w:szCs w:val="24"/>
        </w:rPr>
        <w:t>прямая черточка</w:t>
      </w:r>
      <w:r w:rsidRPr="00C67C8D">
        <w:rPr>
          <w:color w:val="auto"/>
          <w:sz w:val="24"/>
          <w:szCs w:val="24"/>
        </w:rPr>
        <w:t>.</w:t>
      </w:r>
    </w:p>
    <w:p w14:paraId="37A7849D"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Такая черточка изображается отрезком горизонтальной линии, толщина которой несколько шире основных сплошных линий диаграммы деятельности. При этом разделение (</w:t>
      </w:r>
      <w:proofErr w:type="spellStart"/>
      <w:r w:rsidRPr="00C67C8D">
        <w:rPr>
          <w:color w:val="auto"/>
          <w:sz w:val="24"/>
          <w:szCs w:val="24"/>
        </w:rPr>
        <w:t>concurrent</w:t>
      </w:r>
      <w:proofErr w:type="spellEnd"/>
      <w:r w:rsidRPr="00C67C8D">
        <w:rPr>
          <w:color w:val="auto"/>
          <w:sz w:val="24"/>
          <w:szCs w:val="24"/>
        </w:rPr>
        <w:t xml:space="preserve"> </w:t>
      </w:r>
      <w:proofErr w:type="spellStart"/>
      <w:r w:rsidRPr="00C67C8D">
        <w:rPr>
          <w:color w:val="auto"/>
          <w:sz w:val="24"/>
          <w:szCs w:val="24"/>
        </w:rPr>
        <w:t>fork</w:t>
      </w:r>
      <w:proofErr w:type="spellEnd"/>
      <w:r w:rsidRPr="00C67C8D">
        <w:rPr>
          <w:color w:val="auto"/>
          <w:sz w:val="24"/>
          <w:szCs w:val="24"/>
        </w:rPr>
        <w:t xml:space="preserve">) </w:t>
      </w:r>
      <w:r w:rsidRPr="00C67C8D">
        <w:rPr>
          <w:color w:val="auto"/>
          <w:sz w:val="24"/>
          <w:szCs w:val="24"/>
        </w:rPr>
        <w:lastRenderedPageBreak/>
        <w:t>имеет один входящий переход и несколько выходящих. Слияние (</w:t>
      </w:r>
      <w:proofErr w:type="spellStart"/>
      <w:r w:rsidRPr="00C67C8D">
        <w:rPr>
          <w:color w:val="auto"/>
          <w:sz w:val="24"/>
          <w:szCs w:val="24"/>
        </w:rPr>
        <w:t>concurrent</w:t>
      </w:r>
      <w:proofErr w:type="spellEnd"/>
      <w:r w:rsidRPr="00C67C8D">
        <w:rPr>
          <w:color w:val="auto"/>
          <w:sz w:val="24"/>
          <w:szCs w:val="24"/>
        </w:rPr>
        <w:t xml:space="preserve"> </w:t>
      </w:r>
      <w:proofErr w:type="spellStart"/>
      <w:r w:rsidRPr="00C67C8D">
        <w:rPr>
          <w:color w:val="auto"/>
          <w:sz w:val="24"/>
          <w:szCs w:val="24"/>
        </w:rPr>
        <w:t>join</w:t>
      </w:r>
      <w:proofErr w:type="spellEnd"/>
      <w:r w:rsidRPr="00C67C8D">
        <w:rPr>
          <w:color w:val="auto"/>
          <w:sz w:val="24"/>
          <w:szCs w:val="24"/>
        </w:rPr>
        <w:t>), наоборот, имеет несколько входящих переходов и один выходящий.</w:t>
      </w:r>
    </w:p>
    <w:p w14:paraId="30975CE5" w14:textId="77777777" w:rsidR="00661DCF" w:rsidRPr="00C67C8D" w:rsidRDefault="00661DCF" w:rsidP="00661DCF">
      <w:pPr>
        <w:tabs>
          <w:tab w:val="left" w:pos="709"/>
        </w:tabs>
        <w:ind w:firstLine="0"/>
        <w:jc w:val="center"/>
        <w:rPr>
          <w:color w:val="auto"/>
          <w:sz w:val="24"/>
          <w:szCs w:val="24"/>
        </w:rPr>
      </w:pPr>
      <w:r w:rsidRPr="00C67C8D">
        <w:rPr>
          <w:noProof/>
          <w:color w:val="auto"/>
          <w:sz w:val="24"/>
          <w:szCs w:val="24"/>
        </w:rPr>
        <w:drawing>
          <wp:inline distT="0" distB="0" distL="0" distR="0" wp14:anchorId="6FC2EA8E" wp14:editId="23AD393B">
            <wp:extent cx="2219325" cy="876300"/>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219325" cy="876300"/>
                    </a:xfrm>
                    <a:prstGeom prst="rect">
                      <a:avLst/>
                    </a:prstGeom>
                  </pic:spPr>
                </pic:pic>
              </a:graphicData>
            </a:graphic>
          </wp:inline>
        </w:drawing>
      </w:r>
    </w:p>
    <w:p w14:paraId="39D37936"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Для иллюстрации особенностей параллельных процессов выполнения действий рассмотрим </w:t>
      </w:r>
      <w:r w:rsidRPr="00C67C8D">
        <w:rPr>
          <w:b/>
          <w:color w:val="auto"/>
          <w:sz w:val="24"/>
          <w:szCs w:val="24"/>
        </w:rPr>
        <w:t>пример</w:t>
      </w:r>
      <w:r w:rsidRPr="00C67C8D">
        <w:rPr>
          <w:color w:val="auto"/>
          <w:sz w:val="24"/>
          <w:szCs w:val="24"/>
        </w:rPr>
        <w:t xml:space="preserve"> с приготовлением напитка. Достоинство этого примера состоит в том, что он практически не требует никаких дополнительных пояснений в силу своей очевидности.</w:t>
      </w:r>
    </w:p>
    <w:p w14:paraId="00DDD30E" w14:textId="77777777" w:rsidR="00661DCF" w:rsidRPr="00C67C8D" w:rsidRDefault="00661DCF" w:rsidP="00661DCF">
      <w:pPr>
        <w:tabs>
          <w:tab w:val="left" w:pos="709"/>
        </w:tabs>
        <w:ind w:firstLine="0"/>
        <w:jc w:val="center"/>
        <w:rPr>
          <w:color w:val="auto"/>
          <w:sz w:val="24"/>
          <w:szCs w:val="24"/>
        </w:rPr>
      </w:pPr>
      <w:r w:rsidRPr="00C67C8D">
        <w:rPr>
          <w:noProof/>
          <w:color w:val="auto"/>
          <w:sz w:val="24"/>
          <w:szCs w:val="24"/>
        </w:rPr>
        <w:drawing>
          <wp:inline distT="0" distB="0" distL="0" distR="0" wp14:anchorId="477958C9" wp14:editId="154FF462">
            <wp:extent cx="5238750" cy="6495778"/>
            <wp:effectExtent l="0" t="0" r="0" b="63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244975" cy="6503496"/>
                    </a:xfrm>
                    <a:prstGeom prst="rect">
                      <a:avLst/>
                    </a:prstGeom>
                  </pic:spPr>
                </pic:pic>
              </a:graphicData>
            </a:graphic>
          </wp:inline>
        </w:drawing>
      </w:r>
    </w:p>
    <w:p w14:paraId="58F669AC"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Хотя диаграмма деятельности предназначена для моделирования поведения систем, время в явном виде отсутствует на этой диаграмме. Ситуация здесь во многом аналогична диаграмме состояний.</w:t>
      </w:r>
    </w:p>
    <w:p w14:paraId="0040BE10"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Таким образом, диаграмма деятельности есть не что иное, как специальный случай диаграммы состояний, в которой все или большинство состояний являются действиями или состояниями </w:t>
      </w:r>
      <w:proofErr w:type="spellStart"/>
      <w:r w:rsidRPr="00C67C8D">
        <w:rPr>
          <w:color w:val="auto"/>
          <w:sz w:val="24"/>
          <w:szCs w:val="24"/>
        </w:rPr>
        <w:t>поддеятельности</w:t>
      </w:r>
      <w:proofErr w:type="spellEnd"/>
      <w:r w:rsidRPr="00C67C8D">
        <w:rPr>
          <w:color w:val="auto"/>
          <w:sz w:val="24"/>
          <w:szCs w:val="24"/>
        </w:rPr>
        <w:t>. А все или большинство переходов являются переходами, которые срабатывают по завершении действий или под-деятельностей в состояниях источниках.</w:t>
      </w:r>
    </w:p>
    <w:p w14:paraId="4EC80AD5" w14:textId="77777777" w:rsidR="00661DCF" w:rsidRPr="00C67C8D" w:rsidRDefault="00661DCF" w:rsidP="00661DCF">
      <w:pPr>
        <w:tabs>
          <w:tab w:val="left" w:pos="709"/>
        </w:tabs>
        <w:ind w:firstLine="426"/>
        <w:jc w:val="both"/>
        <w:rPr>
          <w:color w:val="auto"/>
          <w:sz w:val="24"/>
          <w:szCs w:val="24"/>
        </w:rPr>
      </w:pPr>
    </w:p>
    <w:p w14:paraId="6B546EDC" w14:textId="77777777" w:rsidR="00661DCF" w:rsidRPr="00C67C8D" w:rsidRDefault="00661DCF" w:rsidP="00661DCF">
      <w:pPr>
        <w:tabs>
          <w:tab w:val="left" w:pos="709"/>
        </w:tabs>
        <w:ind w:firstLine="426"/>
        <w:jc w:val="both"/>
        <w:rPr>
          <w:b/>
          <w:i/>
          <w:color w:val="auto"/>
          <w:sz w:val="24"/>
          <w:szCs w:val="24"/>
        </w:rPr>
      </w:pPr>
      <w:r w:rsidRPr="00C67C8D">
        <w:rPr>
          <w:b/>
          <w:i/>
          <w:color w:val="auto"/>
          <w:sz w:val="24"/>
          <w:szCs w:val="24"/>
        </w:rPr>
        <w:lastRenderedPageBreak/>
        <w:t>Дорожки</w:t>
      </w:r>
    </w:p>
    <w:p w14:paraId="212DE236"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Диаграммы деятельности могут быть использованы не только для спецификации алгоритмов вычислений или потоков управления в программных системах. Не менее важная область их применения связана с моделированием бизнес-процессов. Действительно, деятельность любой компании (фирмы) также представляет собой не что иное, как совокупность отдельных действий, направленных на достижение требуемого результата. Однако применительно к бизнес-процессам желательно выполнение каждого действия ассоциировать с конкретным подразделением компании. В этом случае подразделение несет ответственность за реализацию отдельных действий, а сам бизнес-процесс представляется в виде переходов действий из одного подразделения к другому.</w:t>
      </w:r>
    </w:p>
    <w:p w14:paraId="784C07DB"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Для моделирования этих особенностей в языке UML используется специальная конструкция, получившее название </w:t>
      </w:r>
      <w:r w:rsidRPr="00C67C8D">
        <w:rPr>
          <w:b/>
          <w:i/>
          <w:color w:val="auto"/>
          <w:sz w:val="24"/>
          <w:szCs w:val="24"/>
        </w:rPr>
        <w:t>дорожки (</w:t>
      </w:r>
      <w:proofErr w:type="spellStart"/>
      <w:r w:rsidRPr="00C67C8D">
        <w:rPr>
          <w:b/>
          <w:i/>
          <w:color w:val="auto"/>
          <w:sz w:val="24"/>
          <w:szCs w:val="24"/>
        </w:rPr>
        <w:t>swimlanes</w:t>
      </w:r>
      <w:proofErr w:type="spellEnd"/>
      <w:r w:rsidRPr="00C67C8D">
        <w:rPr>
          <w:b/>
          <w:i/>
          <w:color w:val="auto"/>
          <w:sz w:val="24"/>
          <w:szCs w:val="24"/>
        </w:rPr>
        <w:t>)</w:t>
      </w:r>
      <w:r w:rsidRPr="00C67C8D">
        <w:rPr>
          <w:color w:val="auto"/>
          <w:sz w:val="24"/>
          <w:szCs w:val="24"/>
        </w:rPr>
        <w:t>. Имеется в виду визуальная аналогия с плавательными дорожками в бассейне, если смотреть на соответствующую диаграмму. При этом все состояния действия на диаграмме деятельности делятся на отдельные группы, которые отделяются друг от друга вертикальными линиями. Две соседние линии и образуют дорожку, а группа состояний между этими линиями выполняется отдельным подразделением (отделом, группой, отделением, филиалом) компании.</w:t>
      </w:r>
    </w:p>
    <w:p w14:paraId="17D65F63" w14:textId="77777777" w:rsidR="00661DCF" w:rsidRPr="00C67C8D" w:rsidRDefault="00661DCF" w:rsidP="00661DCF">
      <w:pPr>
        <w:keepNext/>
        <w:tabs>
          <w:tab w:val="left" w:pos="709"/>
        </w:tabs>
        <w:ind w:firstLine="426"/>
        <w:jc w:val="center"/>
        <w:rPr>
          <w:color w:val="auto"/>
          <w:sz w:val="24"/>
          <w:szCs w:val="24"/>
        </w:rPr>
      </w:pPr>
      <w:r w:rsidRPr="00C67C8D">
        <w:rPr>
          <w:noProof/>
          <w:color w:val="auto"/>
          <w:sz w:val="24"/>
          <w:szCs w:val="24"/>
        </w:rPr>
        <w:drawing>
          <wp:inline distT="0" distB="0" distL="0" distR="0" wp14:anchorId="375F1384" wp14:editId="557C8678">
            <wp:extent cx="2700000" cy="1933200"/>
            <wp:effectExtent l="0" t="0" r="571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700000" cy="1933200"/>
                    </a:xfrm>
                    <a:prstGeom prst="rect">
                      <a:avLst/>
                    </a:prstGeom>
                  </pic:spPr>
                </pic:pic>
              </a:graphicData>
            </a:graphic>
          </wp:inline>
        </w:drawing>
      </w:r>
    </w:p>
    <w:p w14:paraId="16161223"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Названия подразделений явно указываются в верхней части дорожки. Пересекать линию дорожки могут только переходы, которые в этом случае обозначают выход или вход потока управления в соответствующее подразделение компании. Порядок следования дорожек не несет какой-либо семантической информации и определяется соображениями удобства.</w:t>
      </w:r>
    </w:p>
    <w:p w14:paraId="67C292E4"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В качестве примера рассмотрим фрагмент диаграммы деятельности торговой компании, обслуживающей клиентов по телефону. Подразделениями компании являются отдел приема и оформления заказов, отдел продаж и склад.</w:t>
      </w:r>
    </w:p>
    <w:p w14:paraId="2E8A2E4A"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Этим подразделениям будут соответствовать три дорожки на диаграмме деятельности, каждая из которых специфицирует зону ответственности подразделения. В данном случае диаграмма деятельности заключает в себе не только информацию о последовательности выполнения рабочих действий, но и о том, какое из подразделений торговой компании должно выполнять то или иное действие.</w:t>
      </w:r>
    </w:p>
    <w:p w14:paraId="061E9139"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Из указанной диаграммы деятельности сразу видно, что после принятия заказа от клиента отделом приема и оформления заказов осуществляется распараллеливание деятельности на два потока (переход-разделение). Первый из них остается в этом же отделе и связан с получением оплаты от клиента за заказанный товар. Второй инициирует выполнение действия по подбору товара в отделе продаж (модель товара, размеры, цвет, год выпуска и пр.). По окончании этой работы инициируется действие по отпуску товара со склада. Однако подготовка товара к отправке в торговом отделе начинается только после того, как будет получена оплата за товар от клиента и товар будет отпущен со склада (переход-соединение). Только после этого товар отправляется клиенту, переходя в его собственность.</w:t>
      </w:r>
    </w:p>
    <w:p w14:paraId="5DB5DDFE" w14:textId="77777777" w:rsidR="00661DCF" w:rsidRPr="00C67C8D" w:rsidRDefault="00661DCF" w:rsidP="00661DCF">
      <w:pPr>
        <w:tabs>
          <w:tab w:val="left" w:pos="709"/>
        </w:tabs>
        <w:ind w:firstLine="426"/>
        <w:jc w:val="both"/>
        <w:rPr>
          <w:b/>
          <w:i/>
          <w:color w:val="auto"/>
          <w:sz w:val="24"/>
          <w:szCs w:val="24"/>
        </w:rPr>
      </w:pPr>
      <w:r w:rsidRPr="00C67C8D">
        <w:rPr>
          <w:b/>
          <w:i/>
          <w:color w:val="auto"/>
          <w:sz w:val="24"/>
          <w:szCs w:val="24"/>
        </w:rPr>
        <w:t>Объекты</w:t>
      </w:r>
    </w:p>
    <w:p w14:paraId="25125282"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В общем случае действия на диаграмме деятельности выполняются над теми или иными объектами. Эти объекты либо инициируют выполнение действий, либо определяют некоторый результат этих действий. При этом действия специфицируют вызовы, которые передаются от одного объекта графа деятельности к другому. Поскольку в таком ракурсе объекты играют определенную роль в понимании процесса деятельности, иногда возникает необходимость явно указать их на диаграмме деятельности.</w:t>
      </w:r>
    </w:p>
    <w:p w14:paraId="4AF41B05"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lastRenderedPageBreak/>
        <w:t xml:space="preserve">Для </w:t>
      </w:r>
      <w:r w:rsidRPr="00C67C8D">
        <w:rPr>
          <w:b/>
          <w:color w:val="auto"/>
          <w:sz w:val="24"/>
          <w:szCs w:val="24"/>
        </w:rPr>
        <w:t>графического представления объектов</w:t>
      </w:r>
      <w:r w:rsidRPr="00C67C8D">
        <w:rPr>
          <w:color w:val="auto"/>
          <w:sz w:val="24"/>
          <w:szCs w:val="24"/>
        </w:rPr>
        <w:t xml:space="preserve"> используются прямоугольник класса, с тем отличием, что имя объекта подчеркивается. Далее после имени может указываться характеристика состояния объекта в прямых скобках. Такие прямоугольники объектов присоединяются к состояниям действия отношением зависимости пунктирной линией со стрелкой. Соответствующая зависимость определяет состояние конкретного объекта после выполнения предшествующего действия.</w:t>
      </w:r>
    </w:p>
    <w:p w14:paraId="11BD67D6"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На диаграмме деятельности с дорожками расположение объекта может иметь некоторый дополнительный смысл. А именно, если объект расположен на границе двух дорожек, то это может означать, что переход к следующему состоянию действия в соседней дорожке ассоциирован с готовностью некоторого документа (объект в некотором состоянии). Если же объект целиком расположен внутри дорожки, то и состояние этого объекта целиком определяется действиями данной дорожки.</w:t>
      </w:r>
    </w:p>
    <w:p w14:paraId="2A452821"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Возвращаясь к предыдущему примеру с торговой компанией, можно заметить, что центральным объектом процесса продажи является заказ или вернее состояние его выполнения. Вначале до звонка от клиента заказ как объект отсутствует и возникает лишь после такого звонка. Однако этот заказ еще не заполнен до конца, поскольку требуется еще подобрать конкретный товар в отделе продаж. После его подготовки он передается на склад, где вместе с отпуском товара заказ окончательно </w:t>
      </w:r>
      <w:proofErr w:type="spellStart"/>
      <w:r w:rsidRPr="00C67C8D">
        <w:rPr>
          <w:color w:val="auto"/>
          <w:sz w:val="24"/>
          <w:szCs w:val="24"/>
        </w:rPr>
        <w:t>дооформляется</w:t>
      </w:r>
      <w:proofErr w:type="spellEnd"/>
      <w:r w:rsidRPr="00C67C8D">
        <w:rPr>
          <w:color w:val="auto"/>
          <w:sz w:val="24"/>
          <w:szCs w:val="24"/>
        </w:rPr>
        <w:t>. Наконец, после получения подтверждения об оплате товара эта информация заносится в заказ, и он считается выполненным и закрытым. Данная информация может быть представлена графически в виде модифицированного варианта диаграммы деятельности этой же торговой компании.</w:t>
      </w:r>
    </w:p>
    <w:p w14:paraId="3A2133FC" w14:textId="77777777" w:rsidR="00661DCF" w:rsidRPr="00C67C8D" w:rsidRDefault="00661DCF" w:rsidP="00661DCF">
      <w:pPr>
        <w:tabs>
          <w:tab w:val="left" w:pos="709"/>
        </w:tabs>
        <w:ind w:firstLine="0"/>
        <w:jc w:val="center"/>
        <w:rPr>
          <w:color w:val="auto"/>
          <w:sz w:val="24"/>
          <w:szCs w:val="24"/>
        </w:rPr>
      </w:pPr>
      <w:r w:rsidRPr="00C67C8D">
        <w:rPr>
          <w:noProof/>
          <w:color w:val="auto"/>
          <w:sz w:val="24"/>
          <w:szCs w:val="24"/>
        </w:rPr>
        <w:drawing>
          <wp:inline distT="0" distB="0" distL="0" distR="0" wp14:anchorId="253F896E" wp14:editId="118800A7">
            <wp:extent cx="5760000" cy="4658883"/>
            <wp:effectExtent l="0" t="0" r="0" b="8890"/>
            <wp:docPr id="343" name="Рисунок 343" descr="https://studfiles.net/html/2706/658/html_24nawSmLNq.pT4z/htmlconvd-1YtvyK15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658/html_24nawSmLNq.pT4z/htmlconvd-1YtvyK15x1.jpg"/>
                    <pic:cNvPicPr>
                      <a:picLocks noChangeAspect="1" noChangeArrowheads="1"/>
                    </pic:cNvPicPr>
                  </pic:nvPicPr>
                  <pic:blipFill rotWithShape="1">
                    <a:blip r:embed="rId230">
                      <a:extLst>
                        <a:ext uri="{28A0092B-C50C-407E-A947-70E740481C1C}">
                          <a14:useLocalDpi xmlns:a14="http://schemas.microsoft.com/office/drawing/2010/main" val="0"/>
                        </a:ext>
                      </a:extLst>
                    </a:blip>
                    <a:srcRect l="23083" t="24892" r="10762" b="3763"/>
                    <a:stretch/>
                  </pic:blipFill>
                  <pic:spPr bwMode="auto">
                    <a:xfrm>
                      <a:off x="0" y="0"/>
                      <a:ext cx="5760000" cy="4658883"/>
                    </a:xfrm>
                    <a:prstGeom prst="rect">
                      <a:avLst/>
                    </a:prstGeom>
                    <a:noFill/>
                    <a:ln>
                      <a:noFill/>
                    </a:ln>
                    <a:extLst>
                      <a:ext uri="{53640926-AAD7-44D8-BBD7-CCE9431645EC}">
                        <a14:shadowObscured xmlns:a14="http://schemas.microsoft.com/office/drawing/2010/main"/>
                      </a:ext>
                    </a:extLst>
                  </pic:spPr>
                </pic:pic>
              </a:graphicData>
            </a:graphic>
          </wp:inline>
        </w:drawing>
      </w:r>
    </w:p>
    <w:p w14:paraId="26D414A7" w14:textId="77777777" w:rsidR="00661DCF" w:rsidRPr="00C67C8D" w:rsidRDefault="00661DCF" w:rsidP="00661DCF">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298DC948" wp14:editId="3F6F94FD">
            <wp:extent cx="4572000" cy="4606246"/>
            <wp:effectExtent l="0" t="0" r="0" b="4445"/>
            <wp:docPr id="344" name="Рисунок 344" descr="http://baumanki.net/uploads/lectures/informatika-i-programmirovanie/sovremennye-tehnologii-programmirovaniya/files/4-11-diagrammy-deyatel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umanki.net/uploads/lectures/informatika-i-programmirovanie/sovremennye-tehnologii-programmirovaniya/files/4-11-diagrammy-deyatelnosti.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572000" cy="4606246"/>
                    </a:xfrm>
                    <a:prstGeom prst="rect">
                      <a:avLst/>
                    </a:prstGeom>
                    <a:noFill/>
                    <a:ln>
                      <a:noFill/>
                    </a:ln>
                  </pic:spPr>
                </pic:pic>
              </a:graphicData>
            </a:graphic>
          </wp:inline>
        </w:drawing>
      </w:r>
    </w:p>
    <w:p w14:paraId="312916CC" w14:textId="77777777" w:rsidR="00661DCF" w:rsidRDefault="00661DCF" w:rsidP="00661DCF">
      <w:pPr>
        <w:tabs>
          <w:tab w:val="left" w:pos="709"/>
        </w:tabs>
        <w:ind w:firstLine="426"/>
        <w:rPr>
          <w:b/>
          <w:color w:val="auto"/>
          <w:sz w:val="24"/>
          <w:szCs w:val="24"/>
        </w:rPr>
      </w:pPr>
    </w:p>
    <w:p w14:paraId="19648C3B" w14:textId="77777777" w:rsidR="00661DCF" w:rsidRPr="00C67C8D" w:rsidRDefault="00661DCF" w:rsidP="00661DCF">
      <w:pPr>
        <w:pStyle w:val="a6"/>
        <w:tabs>
          <w:tab w:val="left" w:pos="709"/>
        </w:tabs>
        <w:ind w:left="426" w:firstLine="0"/>
        <w:jc w:val="both"/>
        <w:rPr>
          <w:b/>
          <w:color w:val="auto"/>
          <w:sz w:val="24"/>
          <w:szCs w:val="24"/>
        </w:rPr>
      </w:pPr>
      <w:bookmarkStart w:id="63" w:name="_Toc532201754"/>
      <w:r w:rsidRPr="00C67C8D">
        <w:rPr>
          <w:b/>
          <w:color w:val="auto"/>
          <w:sz w:val="24"/>
          <w:szCs w:val="24"/>
        </w:rPr>
        <w:t>Методика выполнения</w:t>
      </w:r>
      <w:bookmarkEnd w:id="63"/>
    </w:p>
    <w:p w14:paraId="41647CCA" w14:textId="77777777" w:rsidR="00661DCF" w:rsidRPr="00C67C8D" w:rsidRDefault="00661DCF" w:rsidP="00661DCF">
      <w:pPr>
        <w:tabs>
          <w:tab w:val="left" w:pos="709"/>
        </w:tabs>
        <w:ind w:firstLine="426"/>
        <w:jc w:val="both"/>
        <w:rPr>
          <w:color w:val="auto"/>
          <w:sz w:val="24"/>
          <w:szCs w:val="24"/>
        </w:rPr>
      </w:pPr>
      <w:r w:rsidRPr="0070663A">
        <w:rPr>
          <w:b/>
          <w:color w:val="000000"/>
          <w:sz w:val="24"/>
          <w:szCs w:val="24"/>
        </w:rPr>
        <w:t>Построение диаграмм</w:t>
      </w:r>
      <w:r>
        <w:rPr>
          <w:b/>
          <w:color w:val="000000"/>
          <w:sz w:val="24"/>
          <w:szCs w:val="24"/>
        </w:rPr>
        <w:t>ы</w:t>
      </w:r>
      <w:r w:rsidRPr="0070663A">
        <w:rPr>
          <w:b/>
          <w:color w:val="000000"/>
          <w:sz w:val="24"/>
          <w:szCs w:val="24"/>
        </w:rPr>
        <w:t xml:space="preserve"> </w:t>
      </w:r>
      <w:r>
        <w:rPr>
          <w:b/>
          <w:color w:val="000000"/>
          <w:sz w:val="24"/>
          <w:szCs w:val="24"/>
        </w:rPr>
        <w:t>Д</w:t>
      </w:r>
      <w:r w:rsidRPr="0070663A">
        <w:rPr>
          <w:b/>
          <w:color w:val="000000"/>
          <w:sz w:val="24"/>
          <w:szCs w:val="24"/>
        </w:rPr>
        <w:t xml:space="preserve">еятельности </w:t>
      </w:r>
    </w:p>
    <w:p w14:paraId="4714248E"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В качестве примера рассматривается моделирование системы продажи товаров по каталогу.</w:t>
      </w:r>
    </w:p>
    <w:p w14:paraId="6ACB26E3" w14:textId="77777777" w:rsidR="00661DCF" w:rsidRPr="00C67C8D" w:rsidRDefault="00661DCF" w:rsidP="00034262">
      <w:pPr>
        <w:numPr>
          <w:ilvl w:val="0"/>
          <w:numId w:val="108"/>
        </w:numPr>
        <w:tabs>
          <w:tab w:val="left" w:pos="709"/>
          <w:tab w:val="left" w:pos="1134"/>
        </w:tabs>
        <w:ind w:left="0" w:firstLine="426"/>
        <w:contextualSpacing/>
        <w:jc w:val="both"/>
        <w:rPr>
          <w:color w:val="auto"/>
          <w:sz w:val="24"/>
          <w:szCs w:val="24"/>
        </w:rPr>
      </w:pPr>
      <w:r w:rsidRPr="00C67C8D">
        <w:rPr>
          <w:color w:val="auto"/>
          <w:sz w:val="24"/>
          <w:szCs w:val="24"/>
        </w:rPr>
        <w:t xml:space="preserve">Запустите MS </w:t>
      </w:r>
      <w:proofErr w:type="spellStart"/>
      <w:r w:rsidRPr="00C67C8D">
        <w:rPr>
          <w:color w:val="auto"/>
          <w:sz w:val="24"/>
          <w:szCs w:val="24"/>
        </w:rPr>
        <w:t>Visio</w:t>
      </w:r>
      <w:proofErr w:type="spellEnd"/>
      <w:r w:rsidRPr="00C67C8D">
        <w:rPr>
          <w:color w:val="auto"/>
          <w:sz w:val="24"/>
          <w:szCs w:val="24"/>
        </w:rPr>
        <w:t>.</w:t>
      </w:r>
    </w:p>
    <w:p w14:paraId="0E9FC15D" w14:textId="77777777" w:rsidR="00661DCF" w:rsidRPr="001F55FF" w:rsidRDefault="00661DCF" w:rsidP="00034262">
      <w:pPr>
        <w:numPr>
          <w:ilvl w:val="0"/>
          <w:numId w:val="108"/>
        </w:numPr>
        <w:tabs>
          <w:tab w:val="left" w:pos="709"/>
          <w:tab w:val="left" w:pos="1134"/>
        </w:tabs>
        <w:ind w:left="0" w:firstLine="426"/>
        <w:contextualSpacing/>
        <w:jc w:val="both"/>
        <w:rPr>
          <w:b/>
          <w:color w:val="auto"/>
          <w:sz w:val="24"/>
          <w:szCs w:val="24"/>
        </w:rPr>
      </w:pPr>
      <w:r w:rsidRPr="001F55FF">
        <w:rPr>
          <w:b/>
          <w:color w:val="auto"/>
          <w:sz w:val="24"/>
          <w:szCs w:val="24"/>
        </w:rPr>
        <w:t>Откройте файл, созданный в предыдущей работе и содержащий диаграмму классов.</w:t>
      </w:r>
    </w:p>
    <w:p w14:paraId="21C9B9AB" w14:textId="77777777" w:rsidR="00661DCF" w:rsidRPr="00C67C8D" w:rsidRDefault="00661DCF" w:rsidP="00034262">
      <w:pPr>
        <w:numPr>
          <w:ilvl w:val="0"/>
          <w:numId w:val="108"/>
        </w:numPr>
        <w:tabs>
          <w:tab w:val="left" w:pos="709"/>
          <w:tab w:val="left" w:pos="1134"/>
        </w:tabs>
        <w:ind w:left="0" w:firstLine="426"/>
        <w:contextualSpacing/>
        <w:jc w:val="both"/>
        <w:rPr>
          <w:color w:val="auto"/>
          <w:sz w:val="24"/>
          <w:szCs w:val="24"/>
        </w:rPr>
      </w:pPr>
      <w:r w:rsidRPr="00C67C8D">
        <w:rPr>
          <w:color w:val="auto"/>
          <w:sz w:val="24"/>
          <w:szCs w:val="24"/>
        </w:rPr>
        <w:t>В проводнике по моделям должны отображаться все классы и диаграммы, созданные ранее.</w:t>
      </w:r>
    </w:p>
    <w:p w14:paraId="52E4A764"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3180E50F" wp14:editId="38E04FFC">
            <wp:extent cx="2419350" cy="55435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419350" cy="5543550"/>
                    </a:xfrm>
                    <a:prstGeom prst="rect">
                      <a:avLst/>
                    </a:prstGeom>
                  </pic:spPr>
                </pic:pic>
              </a:graphicData>
            </a:graphic>
          </wp:inline>
        </w:drawing>
      </w:r>
    </w:p>
    <w:p w14:paraId="28F6921A" w14:textId="77777777" w:rsidR="00661DCF" w:rsidRPr="00C67C8D" w:rsidRDefault="00661DCF" w:rsidP="00661DCF">
      <w:pPr>
        <w:tabs>
          <w:tab w:val="left" w:pos="709"/>
          <w:tab w:val="left" w:pos="1134"/>
        </w:tabs>
        <w:ind w:firstLine="426"/>
        <w:jc w:val="both"/>
        <w:rPr>
          <w:color w:val="auto"/>
          <w:sz w:val="24"/>
          <w:szCs w:val="24"/>
        </w:rPr>
      </w:pPr>
    </w:p>
    <w:p w14:paraId="164FC311"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Опишем с помощью диаграммы деятельности процесс формирования заказа и выдачу товара. В бизнес-процессе участвуют 3 действующих лица: клиент, продавец и система оплаты. Следовательно, необходимо добавить 3 дорожки для распределения ответственности между этими лицами.</w:t>
      </w:r>
    </w:p>
    <w:p w14:paraId="0CFB31EE"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Для этого, в файле с диаграммой классов, созданной в практическом занятии 8, необходимо проделать следующие действия:</w:t>
      </w:r>
    </w:p>
    <w:p w14:paraId="1BB72745" w14:textId="77777777" w:rsidR="00661DCF" w:rsidRPr="00C67C8D" w:rsidRDefault="00661DCF" w:rsidP="00034262">
      <w:pPr>
        <w:numPr>
          <w:ilvl w:val="0"/>
          <w:numId w:val="102"/>
        </w:numPr>
        <w:tabs>
          <w:tab w:val="left" w:pos="709"/>
          <w:tab w:val="left" w:pos="1134"/>
        </w:tabs>
        <w:ind w:left="0" w:firstLine="426"/>
        <w:contextualSpacing/>
        <w:jc w:val="both"/>
        <w:rPr>
          <w:color w:val="auto"/>
          <w:sz w:val="24"/>
          <w:szCs w:val="24"/>
        </w:rPr>
      </w:pPr>
      <w:r w:rsidRPr="00C67C8D">
        <w:rPr>
          <w:color w:val="auto"/>
          <w:sz w:val="24"/>
          <w:szCs w:val="24"/>
        </w:rPr>
        <w:t xml:space="preserve">Щелкнуть правой кнопкой мыши по </w:t>
      </w:r>
      <w:r w:rsidRPr="00C67C8D">
        <w:rPr>
          <w:i/>
          <w:color w:val="auto"/>
          <w:sz w:val="24"/>
          <w:szCs w:val="24"/>
        </w:rPr>
        <w:t>классу Заказ</w:t>
      </w:r>
      <w:r w:rsidRPr="00C67C8D">
        <w:rPr>
          <w:color w:val="auto"/>
          <w:sz w:val="24"/>
          <w:szCs w:val="24"/>
        </w:rPr>
        <w:t>.</w:t>
      </w:r>
    </w:p>
    <w:p w14:paraId="5C6A3132" w14:textId="77777777" w:rsidR="00661DCF" w:rsidRPr="00C67C8D" w:rsidRDefault="00661DCF" w:rsidP="00034262">
      <w:pPr>
        <w:numPr>
          <w:ilvl w:val="0"/>
          <w:numId w:val="102"/>
        </w:numPr>
        <w:tabs>
          <w:tab w:val="left" w:pos="709"/>
          <w:tab w:val="left" w:pos="1134"/>
        </w:tabs>
        <w:ind w:left="0" w:firstLine="426"/>
        <w:contextualSpacing/>
        <w:jc w:val="both"/>
        <w:rPr>
          <w:color w:val="auto"/>
          <w:sz w:val="24"/>
          <w:szCs w:val="24"/>
        </w:rPr>
      </w:pPr>
      <w:r w:rsidRPr="00C67C8D">
        <w:rPr>
          <w:color w:val="auto"/>
          <w:sz w:val="24"/>
          <w:szCs w:val="24"/>
        </w:rPr>
        <w:t xml:space="preserve">В контекстном меню выбрать пункт </w:t>
      </w:r>
      <w:r w:rsidRPr="00C67C8D">
        <w:rPr>
          <w:i/>
          <w:color w:val="auto"/>
          <w:sz w:val="24"/>
          <w:szCs w:val="24"/>
        </w:rPr>
        <w:t>Схемы</w:t>
      </w:r>
      <w:r w:rsidRPr="00C67C8D">
        <w:rPr>
          <w:color w:val="auto"/>
          <w:sz w:val="24"/>
          <w:szCs w:val="24"/>
        </w:rPr>
        <w:t>.</w:t>
      </w:r>
    </w:p>
    <w:p w14:paraId="70EE2EAB" w14:textId="77777777" w:rsidR="00661DCF" w:rsidRPr="00C67C8D" w:rsidRDefault="00661DCF" w:rsidP="00034262">
      <w:pPr>
        <w:numPr>
          <w:ilvl w:val="0"/>
          <w:numId w:val="102"/>
        </w:numPr>
        <w:tabs>
          <w:tab w:val="left" w:pos="709"/>
          <w:tab w:val="left" w:pos="1134"/>
        </w:tabs>
        <w:ind w:left="0" w:firstLine="426"/>
        <w:contextualSpacing/>
        <w:jc w:val="both"/>
        <w:rPr>
          <w:color w:val="auto"/>
          <w:sz w:val="24"/>
          <w:szCs w:val="24"/>
        </w:rPr>
      </w:pPr>
      <w:r w:rsidRPr="00C67C8D">
        <w:rPr>
          <w:color w:val="auto"/>
          <w:sz w:val="24"/>
          <w:szCs w:val="24"/>
        </w:rPr>
        <w:t xml:space="preserve">Нажать кнопку </w:t>
      </w:r>
      <w:proofErr w:type="gramStart"/>
      <w:r w:rsidRPr="00C67C8D">
        <w:rPr>
          <w:i/>
          <w:color w:val="auto"/>
          <w:sz w:val="24"/>
          <w:szCs w:val="24"/>
        </w:rPr>
        <w:t>Создать</w:t>
      </w:r>
      <w:proofErr w:type="gramEnd"/>
      <w:r w:rsidRPr="00C67C8D">
        <w:rPr>
          <w:color w:val="auto"/>
          <w:sz w:val="24"/>
          <w:szCs w:val="24"/>
        </w:rPr>
        <w:t xml:space="preserve"> и выбрать </w:t>
      </w:r>
      <w:r w:rsidRPr="00C67C8D">
        <w:rPr>
          <w:i/>
          <w:color w:val="auto"/>
          <w:sz w:val="24"/>
          <w:szCs w:val="24"/>
        </w:rPr>
        <w:t>Деятельность</w:t>
      </w:r>
      <w:r w:rsidRPr="00C67C8D">
        <w:rPr>
          <w:color w:val="auto"/>
          <w:sz w:val="24"/>
          <w:szCs w:val="24"/>
        </w:rPr>
        <w:t>.</w:t>
      </w:r>
    </w:p>
    <w:p w14:paraId="7C813859" w14:textId="77777777" w:rsidR="00661DCF" w:rsidRPr="00C67C8D" w:rsidRDefault="00661DCF" w:rsidP="00034262">
      <w:pPr>
        <w:numPr>
          <w:ilvl w:val="0"/>
          <w:numId w:val="102"/>
        </w:numPr>
        <w:tabs>
          <w:tab w:val="left" w:pos="709"/>
          <w:tab w:val="left" w:pos="1134"/>
        </w:tabs>
        <w:ind w:left="0" w:firstLine="426"/>
        <w:contextualSpacing/>
        <w:jc w:val="both"/>
        <w:rPr>
          <w:color w:val="auto"/>
          <w:sz w:val="24"/>
          <w:szCs w:val="24"/>
        </w:rPr>
      </w:pPr>
      <w:r w:rsidRPr="00C67C8D">
        <w:rPr>
          <w:color w:val="auto"/>
          <w:sz w:val="24"/>
          <w:szCs w:val="24"/>
        </w:rPr>
        <w:t xml:space="preserve">Переименовать созданный лист в </w:t>
      </w:r>
      <w:r w:rsidRPr="00C67C8D">
        <w:rPr>
          <w:i/>
          <w:color w:val="auto"/>
          <w:sz w:val="24"/>
          <w:szCs w:val="24"/>
        </w:rPr>
        <w:t>Деятельность-Заказ</w:t>
      </w:r>
      <w:r w:rsidRPr="00C67C8D">
        <w:rPr>
          <w:color w:val="auto"/>
          <w:sz w:val="24"/>
          <w:szCs w:val="24"/>
        </w:rPr>
        <w:t>.</w:t>
      </w:r>
    </w:p>
    <w:p w14:paraId="045BB3A2" w14:textId="77777777" w:rsidR="00661DCF" w:rsidRPr="00C67C8D" w:rsidRDefault="00661DCF" w:rsidP="00034262">
      <w:pPr>
        <w:numPr>
          <w:ilvl w:val="0"/>
          <w:numId w:val="102"/>
        </w:numPr>
        <w:tabs>
          <w:tab w:val="left" w:pos="709"/>
          <w:tab w:val="left" w:pos="1134"/>
        </w:tabs>
        <w:ind w:left="0" w:firstLine="426"/>
        <w:contextualSpacing/>
        <w:jc w:val="both"/>
        <w:rPr>
          <w:color w:val="auto"/>
          <w:sz w:val="24"/>
          <w:szCs w:val="24"/>
        </w:rPr>
      </w:pPr>
      <w:r w:rsidRPr="00C67C8D">
        <w:rPr>
          <w:color w:val="auto"/>
          <w:sz w:val="24"/>
          <w:szCs w:val="24"/>
        </w:rPr>
        <w:t>Построить диаграмму деятельности для класса Заказ. Для это выполните действия, описанные ниже.</w:t>
      </w:r>
    </w:p>
    <w:p w14:paraId="4D0706B9" w14:textId="77777777" w:rsidR="00661DCF" w:rsidRPr="00C67C8D" w:rsidRDefault="00661DCF" w:rsidP="00034262">
      <w:pPr>
        <w:numPr>
          <w:ilvl w:val="1"/>
          <w:numId w:val="102"/>
        </w:numPr>
        <w:tabs>
          <w:tab w:val="left" w:pos="709"/>
          <w:tab w:val="left" w:pos="1701"/>
        </w:tabs>
        <w:ind w:left="0" w:firstLine="426"/>
        <w:contextualSpacing/>
        <w:jc w:val="both"/>
        <w:rPr>
          <w:color w:val="auto"/>
          <w:sz w:val="24"/>
          <w:szCs w:val="24"/>
        </w:rPr>
      </w:pPr>
      <w:r w:rsidRPr="00C67C8D">
        <w:rPr>
          <w:color w:val="auto"/>
          <w:sz w:val="24"/>
          <w:szCs w:val="24"/>
        </w:rPr>
        <w:t xml:space="preserve">Добавить 3 элемента </w:t>
      </w:r>
      <w:r w:rsidRPr="00C67C8D">
        <w:rPr>
          <w:i/>
          <w:color w:val="auto"/>
          <w:sz w:val="24"/>
          <w:szCs w:val="24"/>
        </w:rPr>
        <w:t>Дорожка</w:t>
      </w:r>
      <w:r w:rsidRPr="00C67C8D">
        <w:rPr>
          <w:color w:val="auto"/>
          <w:sz w:val="24"/>
          <w:szCs w:val="24"/>
        </w:rPr>
        <w:t xml:space="preserve"> и изменить их названия на </w:t>
      </w:r>
      <w:r w:rsidRPr="00C67C8D">
        <w:rPr>
          <w:i/>
          <w:color w:val="auto"/>
          <w:sz w:val="24"/>
          <w:szCs w:val="24"/>
        </w:rPr>
        <w:t>Клиент</w:t>
      </w:r>
      <w:r w:rsidRPr="00C67C8D">
        <w:rPr>
          <w:color w:val="auto"/>
          <w:sz w:val="24"/>
          <w:szCs w:val="24"/>
        </w:rPr>
        <w:t xml:space="preserve">, </w:t>
      </w:r>
      <w:r w:rsidRPr="00C67C8D">
        <w:rPr>
          <w:i/>
          <w:color w:val="auto"/>
          <w:sz w:val="24"/>
          <w:szCs w:val="24"/>
        </w:rPr>
        <w:t>Продавец</w:t>
      </w:r>
      <w:r w:rsidRPr="00C67C8D">
        <w:rPr>
          <w:color w:val="auto"/>
          <w:sz w:val="24"/>
          <w:szCs w:val="24"/>
        </w:rPr>
        <w:t xml:space="preserve"> и </w:t>
      </w:r>
      <w:r w:rsidRPr="00C67C8D">
        <w:rPr>
          <w:i/>
          <w:color w:val="auto"/>
          <w:sz w:val="24"/>
          <w:szCs w:val="24"/>
        </w:rPr>
        <w:t>Система оплаты</w:t>
      </w:r>
      <w:r w:rsidRPr="00C67C8D">
        <w:rPr>
          <w:color w:val="auto"/>
          <w:sz w:val="24"/>
          <w:szCs w:val="24"/>
        </w:rPr>
        <w:t xml:space="preserve"> соответственно.</w:t>
      </w:r>
    </w:p>
    <w:p w14:paraId="2199BBE1" w14:textId="77777777" w:rsidR="00661DCF" w:rsidRPr="00C67C8D" w:rsidRDefault="00661DCF" w:rsidP="00034262">
      <w:pPr>
        <w:numPr>
          <w:ilvl w:val="1"/>
          <w:numId w:val="102"/>
        </w:numPr>
        <w:tabs>
          <w:tab w:val="left" w:pos="709"/>
          <w:tab w:val="left" w:pos="1701"/>
        </w:tabs>
        <w:ind w:left="0" w:firstLine="426"/>
        <w:contextualSpacing/>
        <w:jc w:val="both"/>
        <w:rPr>
          <w:color w:val="auto"/>
          <w:sz w:val="24"/>
          <w:szCs w:val="24"/>
        </w:rPr>
      </w:pPr>
      <w:r w:rsidRPr="00C67C8D">
        <w:rPr>
          <w:color w:val="auto"/>
          <w:sz w:val="24"/>
          <w:szCs w:val="24"/>
        </w:rPr>
        <w:t xml:space="preserve">Добавить элементы </w:t>
      </w:r>
      <w:r w:rsidRPr="00C67C8D">
        <w:rPr>
          <w:i/>
          <w:color w:val="auto"/>
          <w:sz w:val="24"/>
          <w:szCs w:val="24"/>
        </w:rPr>
        <w:t>Начальное состояние</w:t>
      </w:r>
      <w:r w:rsidRPr="00C67C8D">
        <w:rPr>
          <w:color w:val="auto"/>
          <w:sz w:val="24"/>
          <w:szCs w:val="24"/>
        </w:rPr>
        <w:t xml:space="preserve">, </w:t>
      </w:r>
      <w:r w:rsidRPr="00C67C8D">
        <w:rPr>
          <w:i/>
          <w:color w:val="auto"/>
          <w:sz w:val="24"/>
          <w:szCs w:val="24"/>
        </w:rPr>
        <w:t xml:space="preserve">Конечное состояние, Состояние действия, Решение, Переход (объединение), </w:t>
      </w:r>
      <w:r w:rsidRPr="00C67C8D">
        <w:rPr>
          <w:color w:val="auto"/>
          <w:sz w:val="24"/>
          <w:szCs w:val="24"/>
        </w:rPr>
        <w:t>изменить их названия и задать расположение.</w:t>
      </w:r>
    </w:p>
    <w:p w14:paraId="21C963F5"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106940BB" wp14:editId="30E4F2AB">
            <wp:extent cx="5400000" cy="4103576"/>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400000" cy="4103576"/>
                    </a:xfrm>
                    <a:prstGeom prst="rect">
                      <a:avLst/>
                    </a:prstGeom>
                  </pic:spPr>
                </pic:pic>
              </a:graphicData>
            </a:graphic>
          </wp:inline>
        </w:drawing>
      </w:r>
    </w:p>
    <w:p w14:paraId="460C70D7" w14:textId="77777777" w:rsidR="00661DCF" w:rsidRDefault="00661DCF" w:rsidP="00661DCF">
      <w:pPr>
        <w:tabs>
          <w:tab w:val="left" w:pos="709"/>
          <w:tab w:val="left" w:pos="1134"/>
        </w:tabs>
        <w:ind w:firstLine="426"/>
        <w:jc w:val="both"/>
        <w:rPr>
          <w:color w:val="auto"/>
          <w:sz w:val="24"/>
          <w:szCs w:val="24"/>
        </w:rPr>
      </w:pPr>
    </w:p>
    <w:p w14:paraId="12C6AAB6" w14:textId="77777777" w:rsidR="00661DCF" w:rsidRPr="006F0F2A" w:rsidRDefault="00661DCF" w:rsidP="00661DC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p>
    <w:p w14:paraId="6A8FD298" w14:textId="77777777" w:rsidR="00661DCF" w:rsidRDefault="00661DCF" w:rsidP="00661DCF">
      <w:pPr>
        <w:tabs>
          <w:tab w:val="left" w:pos="709"/>
        </w:tabs>
        <w:ind w:firstLine="426"/>
        <w:jc w:val="both"/>
        <w:rPr>
          <w:color w:val="000000"/>
          <w:sz w:val="24"/>
          <w:szCs w:val="24"/>
        </w:rPr>
      </w:pPr>
      <w:r>
        <w:rPr>
          <w:sz w:val="24"/>
          <w:szCs w:val="24"/>
        </w:rPr>
        <w:t>По образцу построить диаграмму состояний.</w:t>
      </w:r>
    </w:p>
    <w:p w14:paraId="2A8F0030" w14:textId="77777777" w:rsidR="00661DCF" w:rsidRPr="00C67C8D" w:rsidRDefault="00661DCF" w:rsidP="00661DCF">
      <w:pPr>
        <w:tabs>
          <w:tab w:val="left" w:pos="709"/>
        </w:tabs>
        <w:ind w:firstLine="426"/>
        <w:jc w:val="both"/>
        <w:rPr>
          <w:color w:val="000000"/>
          <w:sz w:val="24"/>
          <w:szCs w:val="24"/>
        </w:rPr>
      </w:pPr>
    </w:p>
    <w:p w14:paraId="4B070BA7" w14:textId="77777777" w:rsidR="00661DCF" w:rsidRPr="006F0F2A" w:rsidRDefault="00661DCF" w:rsidP="00661DC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6856D3D1" w14:textId="77777777" w:rsidR="00661DCF" w:rsidRDefault="00661DCF" w:rsidP="00661DCF">
      <w:pPr>
        <w:tabs>
          <w:tab w:val="left" w:pos="709"/>
        </w:tabs>
        <w:ind w:firstLine="426"/>
        <w:jc w:val="both"/>
        <w:rPr>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Pr>
          <w:sz w:val="24"/>
          <w:szCs w:val="24"/>
        </w:rPr>
        <w:t>построить диаграмму состояний.</w:t>
      </w:r>
    </w:p>
    <w:p w14:paraId="6608E412" w14:textId="77777777" w:rsidR="00661DCF" w:rsidRDefault="00661DCF" w:rsidP="00661DCF">
      <w:pPr>
        <w:tabs>
          <w:tab w:val="left" w:pos="709"/>
        </w:tabs>
        <w:ind w:firstLine="426"/>
        <w:jc w:val="both"/>
        <w:rPr>
          <w:sz w:val="24"/>
          <w:szCs w:val="24"/>
        </w:rPr>
      </w:pPr>
      <w:r>
        <w:rPr>
          <w:sz w:val="24"/>
          <w:szCs w:val="24"/>
        </w:rPr>
        <w:t>Перечень индивидуальных вариантов приведен в приложении А.</w:t>
      </w:r>
    </w:p>
    <w:p w14:paraId="7E227CFF"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Отчет по практическому занятию выполняется в формате MS Word, который содержит экранные формы моделей согласно заданию.</w:t>
      </w:r>
    </w:p>
    <w:p w14:paraId="0C224983" w14:textId="77777777" w:rsidR="00661DCF" w:rsidRPr="00C67C8D" w:rsidRDefault="00661DCF" w:rsidP="00661DCF">
      <w:pPr>
        <w:tabs>
          <w:tab w:val="left" w:pos="709"/>
        </w:tabs>
        <w:ind w:firstLine="426"/>
        <w:rPr>
          <w:b/>
          <w:color w:val="auto"/>
          <w:sz w:val="24"/>
          <w:szCs w:val="24"/>
        </w:rPr>
      </w:pPr>
    </w:p>
    <w:p w14:paraId="1A6AD845" w14:textId="77777777" w:rsidR="00661DCF" w:rsidRPr="00C67C8D" w:rsidRDefault="00661DCF" w:rsidP="00661DCF">
      <w:pPr>
        <w:pStyle w:val="a6"/>
        <w:tabs>
          <w:tab w:val="left" w:pos="709"/>
        </w:tabs>
        <w:ind w:left="426" w:firstLine="0"/>
        <w:jc w:val="both"/>
        <w:rPr>
          <w:b/>
          <w:color w:val="auto"/>
          <w:sz w:val="24"/>
          <w:szCs w:val="24"/>
        </w:rPr>
      </w:pPr>
      <w:r w:rsidRPr="00C67C8D">
        <w:rPr>
          <w:b/>
          <w:color w:val="auto"/>
          <w:sz w:val="24"/>
          <w:szCs w:val="24"/>
        </w:rPr>
        <w:t>Контрольные вопросы</w:t>
      </w:r>
    </w:p>
    <w:p w14:paraId="0FF792F4" w14:textId="77777777" w:rsidR="00661DCF" w:rsidRPr="00C67C8D" w:rsidRDefault="00661DCF" w:rsidP="00034262">
      <w:pPr>
        <w:numPr>
          <w:ilvl w:val="0"/>
          <w:numId w:val="109"/>
        </w:numPr>
        <w:tabs>
          <w:tab w:val="left" w:pos="709"/>
          <w:tab w:val="left" w:pos="1134"/>
          <w:tab w:val="left" w:pos="1245"/>
        </w:tabs>
        <w:ind w:left="0" w:firstLine="426"/>
        <w:contextualSpacing/>
        <w:jc w:val="both"/>
        <w:rPr>
          <w:color w:val="auto"/>
          <w:sz w:val="24"/>
          <w:szCs w:val="24"/>
        </w:rPr>
      </w:pPr>
      <w:r w:rsidRPr="00C67C8D">
        <w:rPr>
          <w:color w:val="auto"/>
          <w:sz w:val="24"/>
          <w:szCs w:val="24"/>
        </w:rPr>
        <w:t>Дайте определение понятию «диаграмма деятельности».</w:t>
      </w:r>
    </w:p>
    <w:p w14:paraId="27CD63D9" w14:textId="77777777" w:rsidR="00661DCF" w:rsidRPr="00C67C8D" w:rsidRDefault="00661DCF" w:rsidP="00034262">
      <w:pPr>
        <w:numPr>
          <w:ilvl w:val="0"/>
          <w:numId w:val="109"/>
        </w:numPr>
        <w:tabs>
          <w:tab w:val="left" w:pos="709"/>
          <w:tab w:val="left" w:pos="1134"/>
          <w:tab w:val="left" w:pos="1245"/>
        </w:tabs>
        <w:ind w:left="0" w:firstLine="426"/>
        <w:contextualSpacing/>
        <w:jc w:val="both"/>
        <w:rPr>
          <w:color w:val="auto"/>
          <w:sz w:val="24"/>
          <w:szCs w:val="24"/>
        </w:rPr>
      </w:pPr>
      <w:r w:rsidRPr="00C67C8D">
        <w:rPr>
          <w:color w:val="auto"/>
          <w:sz w:val="24"/>
          <w:szCs w:val="24"/>
        </w:rPr>
        <w:t>Опишите назначение диаграммы деятельности.</w:t>
      </w:r>
    </w:p>
    <w:p w14:paraId="0D7C4112" w14:textId="77777777" w:rsidR="00661DCF" w:rsidRPr="00C67C8D" w:rsidRDefault="00661DCF" w:rsidP="00034262">
      <w:pPr>
        <w:numPr>
          <w:ilvl w:val="0"/>
          <w:numId w:val="109"/>
        </w:numPr>
        <w:tabs>
          <w:tab w:val="left" w:pos="709"/>
          <w:tab w:val="left" w:pos="1134"/>
          <w:tab w:val="left" w:pos="1245"/>
        </w:tabs>
        <w:ind w:left="0" w:firstLine="426"/>
        <w:contextualSpacing/>
        <w:jc w:val="both"/>
        <w:rPr>
          <w:color w:val="auto"/>
          <w:sz w:val="24"/>
          <w:szCs w:val="24"/>
        </w:rPr>
      </w:pPr>
      <w:r w:rsidRPr="00C67C8D">
        <w:rPr>
          <w:color w:val="auto"/>
          <w:sz w:val="24"/>
          <w:szCs w:val="24"/>
        </w:rPr>
        <w:t>Дайте определение понятиям «состояние деятельности» и «состояние действия». Графическое изображение состояния.</w:t>
      </w:r>
    </w:p>
    <w:p w14:paraId="72D8FCB8" w14:textId="77777777" w:rsidR="00661DCF" w:rsidRPr="00C67C8D" w:rsidRDefault="00661DCF" w:rsidP="00034262">
      <w:pPr>
        <w:numPr>
          <w:ilvl w:val="0"/>
          <w:numId w:val="109"/>
        </w:numPr>
        <w:tabs>
          <w:tab w:val="left" w:pos="709"/>
          <w:tab w:val="left" w:pos="1134"/>
          <w:tab w:val="left" w:pos="1245"/>
        </w:tabs>
        <w:ind w:left="0" w:firstLine="426"/>
        <w:contextualSpacing/>
        <w:jc w:val="both"/>
        <w:rPr>
          <w:color w:val="auto"/>
          <w:sz w:val="24"/>
          <w:szCs w:val="24"/>
        </w:rPr>
      </w:pPr>
      <w:r w:rsidRPr="00C67C8D">
        <w:rPr>
          <w:color w:val="auto"/>
          <w:sz w:val="24"/>
          <w:szCs w:val="24"/>
        </w:rPr>
        <w:t>Приведите пример ветвления и параллельных потоков управления процессами на диаграмме деятельности.</w:t>
      </w:r>
    </w:p>
    <w:p w14:paraId="09640CFE" w14:textId="77777777" w:rsidR="00661DCF" w:rsidRPr="00C67C8D" w:rsidRDefault="00661DCF" w:rsidP="00034262">
      <w:pPr>
        <w:numPr>
          <w:ilvl w:val="0"/>
          <w:numId w:val="109"/>
        </w:numPr>
        <w:tabs>
          <w:tab w:val="left" w:pos="709"/>
          <w:tab w:val="left" w:pos="1134"/>
          <w:tab w:val="left" w:pos="1245"/>
        </w:tabs>
        <w:ind w:left="0" w:firstLine="426"/>
        <w:contextualSpacing/>
        <w:jc w:val="both"/>
        <w:rPr>
          <w:color w:val="auto"/>
          <w:sz w:val="24"/>
          <w:szCs w:val="24"/>
        </w:rPr>
      </w:pPr>
      <w:r w:rsidRPr="00C67C8D">
        <w:rPr>
          <w:color w:val="auto"/>
          <w:sz w:val="24"/>
          <w:szCs w:val="24"/>
        </w:rPr>
        <w:t>Какие переходы используются на диаграмме деятельности?</w:t>
      </w:r>
    </w:p>
    <w:p w14:paraId="5E532059" w14:textId="77777777" w:rsidR="00661DCF" w:rsidRPr="00C67C8D" w:rsidRDefault="00661DCF" w:rsidP="00034262">
      <w:pPr>
        <w:numPr>
          <w:ilvl w:val="0"/>
          <w:numId w:val="109"/>
        </w:numPr>
        <w:tabs>
          <w:tab w:val="left" w:pos="709"/>
          <w:tab w:val="left" w:pos="1134"/>
          <w:tab w:val="left" w:pos="1245"/>
        </w:tabs>
        <w:ind w:left="0" w:firstLine="426"/>
        <w:contextualSpacing/>
        <w:jc w:val="both"/>
        <w:rPr>
          <w:color w:val="auto"/>
          <w:sz w:val="24"/>
          <w:szCs w:val="24"/>
        </w:rPr>
      </w:pPr>
      <w:r w:rsidRPr="00C67C8D">
        <w:rPr>
          <w:color w:val="auto"/>
          <w:sz w:val="24"/>
          <w:szCs w:val="24"/>
        </w:rPr>
        <w:t>Что представляет собой дорожка на диаграмме деятельности?</w:t>
      </w:r>
    </w:p>
    <w:p w14:paraId="360CD963" w14:textId="77777777" w:rsidR="00661DCF" w:rsidRPr="00C67C8D" w:rsidRDefault="00661DCF" w:rsidP="00034262">
      <w:pPr>
        <w:numPr>
          <w:ilvl w:val="0"/>
          <w:numId w:val="109"/>
        </w:numPr>
        <w:tabs>
          <w:tab w:val="left" w:pos="709"/>
          <w:tab w:val="left" w:pos="1134"/>
          <w:tab w:val="left" w:pos="1245"/>
        </w:tabs>
        <w:ind w:left="0" w:firstLine="426"/>
        <w:contextualSpacing/>
        <w:jc w:val="both"/>
        <w:rPr>
          <w:color w:val="auto"/>
          <w:sz w:val="24"/>
          <w:szCs w:val="24"/>
        </w:rPr>
      </w:pPr>
      <w:r w:rsidRPr="00C67C8D">
        <w:rPr>
          <w:color w:val="auto"/>
          <w:sz w:val="24"/>
          <w:szCs w:val="24"/>
        </w:rPr>
        <w:t>Как графически изображаются объекты на диаграмме деятельности?</w:t>
      </w:r>
    </w:p>
    <w:p w14:paraId="1F224EB2" w14:textId="1650B773" w:rsidR="00661DCF" w:rsidRDefault="00661DCF" w:rsidP="00A86C2D">
      <w:pPr>
        <w:tabs>
          <w:tab w:val="left" w:pos="709"/>
          <w:tab w:val="left" w:pos="1134"/>
        </w:tabs>
        <w:ind w:firstLine="426"/>
        <w:jc w:val="both"/>
        <w:rPr>
          <w:color w:val="auto"/>
          <w:sz w:val="24"/>
          <w:szCs w:val="24"/>
        </w:rPr>
      </w:pPr>
    </w:p>
    <w:p w14:paraId="319A6349" w14:textId="31A6D25A" w:rsidR="00661DCF" w:rsidRDefault="00661DCF" w:rsidP="00A86C2D">
      <w:pPr>
        <w:tabs>
          <w:tab w:val="left" w:pos="709"/>
          <w:tab w:val="left" w:pos="1134"/>
        </w:tabs>
        <w:ind w:firstLine="426"/>
        <w:jc w:val="both"/>
        <w:rPr>
          <w:color w:val="auto"/>
          <w:sz w:val="24"/>
          <w:szCs w:val="24"/>
        </w:rPr>
      </w:pPr>
    </w:p>
    <w:p w14:paraId="67E09F8F" w14:textId="1901A136" w:rsidR="00661DCF" w:rsidRDefault="00661DCF" w:rsidP="00A86C2D">
      <w:pPr>
        <w:tabs>
          <w:tab w:val="left" w:pos="709"/>
          <w:tab w:val="left" w:pos="1134"/>
        </w:tabs>
        <w:ind w:firstLine="426"/>
        <w:jc w:val="both"/>
        <w:rPr>
          <w:color w:val="auto"/>
          <w:sz w:val="24"/>
          <w:szCs w:val="24"/>
        </w:rPr>
      </w:pPr>
    </w:p>
    <w:p w14:paraId="6E924372" w14:textId="678ED2E0" w:rsidR="00661DCF" w:rsidRDefault="00661DCF">
      <w:pPr>
        <w:rPr>
          <w:color w:val="auto"/>
          <w:sz w:val="24"/>
          <w:szCs w:val="24"/>
        </w:rPr>
      </w:pPr>
      <w:r>
        <w:rPr>
          <w:color w:val="auto"/>
          <w:sz w:val="24"/>
          <w:szCs w:val="24"/>
        </w:rPr>
        <w:br w:type="page"/>
      </w:r>
    </w:p>
    <w:p w14:paraId="262B2B78" w14:textId="0C30CC56" w:rsidR="00661DCF" w:rsidRPr="009079CE" w:rsidRDefault="00661DCF" w:rsidP="00661DCF">
      <w:pPr>
        <w:pStyle w:val="1"/>
        <w:ind w:firstLine="0"/>
        <w:rPr>
          <w:color w:val="000000"/>
          <w:sz w:val="24"/>
          <w:szCs w:val="24"/>
        </w:rPr>
      </w:pPr>
      <w:bookmarkStart w:id="64" w:name="_Toc106898206"/>
      <w:r w:rsidRPr="009079CE">
        <w:rPr>
          <w:sz w:val="24"/>
          <w:szCs w:val="24"/>
        </w:rPr>
        <w:lastRenderedPageBreak/>
        <w:t>Практическая работа №</w:t>
      </w:r>
      <w:r>
        <w:rPr>
          <w:sz w:val="24"/>
          <w:szCs w:val="24"/>
        </w:rPr>
        <w:t>16</w:t>
      </w:r>
      <w:r w:rsidRPr="009079CE">
        <w:rPr>
          <w:sz w:val="24"/>
          <w:szCs w:val="24"/>
        </w:rPr>
        <w:t xml:space="preserve">. </w:t>
      </w:r>
      <w:r w:rsidRPr="00661DCF">
        <w:rPr>
          <w:color w:val="000000"/>
          <w:sz w:val="24"/>
          <w:szCs w:val="24"/>
        </w:rPr>
        <w:t>Построение диаграммы Последовательности</w:t>
      </w:r>
      <w:bookmarkEnd w:id="64"/>
    </w:p>
    <w:p w14:paraId="612F6B11" w14:textId="77777777" w:rsidR="00661DCF" w:rsidRPr="00CB4096" w:rsidRDefault="00661DCF" w:rsidP="00661DCF">
      <w:pPr>
        <w:tabs>
          <w:tab w:val="left" w:pos="709"/>
          <w:tab w:val="left" w:pos="1134"/>
        </w:tabs>
        <w:ind w:firstLine="426"/>
        <w:jc w:val="both"/>
        <w:rPr>
          <w:color w:val="auto"/>
          <w:sz w:val="24"/>
          <w:szCs w:val="24"/>
        </w:rPr>
      </w:pPr>
    </w:p>
    <w:p w14:paraId="0B5FF187" w14:textId="77777777" w:rsidR="00661DCF" w:rsidRPr="00C67C8D" w:rsidRDefault="00661DCF" w:rsidP="00661DCF">
      <w:pPr>
        <w:tabs>
          <w:tab w:val="left" w:pos="709"/>
          <w:tab w:val="left" w:pos="1134"/>
        </w:tabs>
        <w:ind w:firstLine="426"/>
        <w:jc w:val="both"/>
        <w:rPr>
          <w:color w:val="auto"/>
          <w:sz w:val="24"/>
          <w:szCs w:val="24"/>
        </w:rPr>
      </w:pPr>
    </w:p>
    <w:p w14:paraId="7AC185DB" w14:textId="0C8E327E" w:rsidR="00661DCF" w:rsidRPr="00C67C8D" w:rsidRDefault="00661DCF" w:rsidP="00661DCF">
      <w:pPr>
        <w:tabs>
          <w:tab w:val="left" w:pos="709"/>
          <w:tab w:val="left" w:pos="1134"/>
        </w:tabs>
        <w:ind w:firstLine="426"/>
        <w:jc w:val="both"/>
        <w:rPr>
          <w:color w:val="auto"/>
          <w:sz w:val="24"/>
          <w:szCs w:val="24"/>
        </w:rPr>
      </w:pPr>
      <w:r w:rsidRPr="0070663A">
        <w:rPr>
          <w:b/>
          <w:color w:val="auto"/>
          <w:sz w:val="24"/>
          <w:szCs w:val="24"/>
        </w:rPr>
        <w:t>Цель:</w:t>
      </w:r>
      <w:r w:rsidRPr="00C67C8D">
        <w:rPr>
          <w:color w:val="auto"/>
          <w:sz w:val="24"/>
          <w:szCs w:val="24"/>
        </w:rPr>
        <w:t xml:space="preserve"> </w:t>
      </w:r>
      <w:r>
        <w:rPr>
          <w:color w:val="auto"/>
          <w:sz w:val="24"/>
          <w:szCs w:val="24"/>
        </w:rPr>
        <w:t>и</w:t>
      </w:r>
      <w:r w:rsidRPr="00C67C8D">
        <w:rPr>
          <w:color w:val="auto"/>
          <w:sz w:val="24"/>
          <w:szCs w:val="24"/>
        </w:rPr>
        <w:t xml:space="preserve">зучение основ создания </w:t>
      </w:r>
      <w:r w:rsidRPr="00C67C8D">
        <w:rPr>
          <w:color w:val="000000"/>
          <w:sz w:val="24"/>
          <w:szCs w:val="24"/>
        </w:rPr>
        <w:t xml:space="preserve">диаграмм последовательностей на языке </w:t>
      </w:r>
      <w:r w:rsidRPr="00C67C8D">
        <w:rPr>
          <w:color w:val="000000"/>
          <w:sz w:val="24"/>
          <w:szCs w:val="24"/>
          <w:lang w:val="en-US"/>
        </w:rPr>
        <w:t>UML</w:t>
      </w:r>
      <w:r w:rsidRPr="00C67C8D">
        <w:rPr>
          <w:color w:val="auto"/>
          <w:sz w:val="24"/>
          <w:szCs w:val="24"/>
        </w:rPr>
        <w:t xml:space="preserve">, получение навыков построения диаграмм </w:t>
      </w:r>
      <w:r w:rsidRPr="00C67C8D">
        <w:rPr>
          <w:color w:val="000000"/>
          <w:sz w:val="24"/>
          <w:szCs w:val="24"/>
        </w:rPr>
        <w:t>последовательностей</w:t>
      </w:r>
      <w:r w:rsidRPr="00C67C8D">
        <w:rPr>
          <w:color w:val="auto"/>
          <w:sz w:val="24"/>
          <w:szCs w:val="24"/>
        </w:rPr>
        <w:t>, применение приобретенных навыков для построения объектно-ориентированных моделей определенной предметной области.</w:t>
      </w:r>
    </w:p>
    <w:p w14:paraId="6D391D24" w14:textId="77777777" w:rsidR="00661DCF" w:rsidRPr="00C67C8D" w:rsidRDefault="00661DCF" w:rsidP="00661DCF">
      <w:pPr>
        <w:tabs>
          <w:tab w:val="left" w:pos="709"/>
          <w:tab w:val="left" w:pos="1134"/>
        </w:tabs>
        <w:ind w:firstLine="426"/>
        <w:jc w:val="both"/>
        <w:rPr>
          <w:color w:val="auto"/>
          <w:sz w:val="24"/>
          <w:szCs w:val="24"/>
        </w:rPr>
      </w:pPr>
    </w:p>
    <w:p w14:paraId="47FD761D" w14:textId="77777777" w:rsidR="00661DCF" w:rsidRPr="00C67C8D" w:rsidRDefault="00661DCF" w:rsidP="00661DCF">
      <w:pPr>
        <w:pStyle w:val="a6"/>
        <w:tabs>
          <w:tab w:val="left" w:pos="709"/>
        </w:tabs>
        <w:ind w:left="426" w:firstLine="0"/>
        <w:jc w:val="both"/>
        <w:rPr>
          <w:b/>
          <w:color w:val="auto"/>
          <w:sz w:val="24"/>
          <w:szCs w:val="24"/>
        </w:rPr>
      </w:pPr>
      <w:r w:rsidRPr="00C67C8D">
        <w:rPr>
          <w:b/>
          <w:color w:val="auto"/>
          <w:sz w:val="24"/>
          <w:szCs w:val="24"/>
        </w:rPr>
        <w:t>Краткие теоретические сведения</w:t>
      </w:r>
    </w:p>
    <w:p w14:paraId="7C199343" w14:textId="77777777" w:rsidR="00661DCF" w:rsidRPr="00EA6209" w:rsidRDefault="00661DCF" w:rsidP="00661DCF">
      <w:pPr>
        <w:tabs>
          <w:tab w:val="left" w:pos="709"/>
        </w:tabs>
        <w:ind w:firstLine="426"/>
        <w:rPr>
          <w:color w:val="auto"/>
          <w:sz w:val="24"/>
          <w:szCs w:val="24"/>
        </w:rPr>
      </w:pPr>
      <w:r w:rsidRPr="0070663A">
        <w:rPr>
          <w:b/>
          <w:color w:val="000000"/>
          <w:sz w:val="24"/>
          <w:szCs w:val="24"/>
        </w:rPr>
        <w:t xml:space="preserve">Построение </w:t>
      </w:r>
      <w:r>
        <w:rPr>
          <w:b/>
          <w:color w:val="000000"/>
          <w:sz w:val="24"/>
          <w:szCs w:val="24"/>
        </w:rPr>
        <w:t>диаграммы Последовательности</w:t>
      </w:r>
    </w:p>
    <w:p w14:paraId="7C3376A2"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Диаграммы последовательностей описывают взаимодействия множества объектов, включая сообщения, которыми они обмениваются.</w:t>
      </w:r>
    </w:p>
    <w:p w14:paraId="5D5B2A72"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В отличие от диаграммы классов, на которой изображаются абстрактные элементы в виде классов, на диаграмме последовательностей используются конкретные экземпляры классов – </w:t>
      </w:r>
      <w:r w:rsidRPr="00C67C8D">
        <w:rPr>
          <w:b/>
          <w:i/>
          <w:color w:val="auto"/>
          <w:sz w:val="24"/>
          <w:szCs w:val="24"/>
        </w:rPr>
        <w:t>объекты</w:t>
      </w:r>
      <w:r w:rsidRPr="00C67C8D">
        <w:rPr>
          <w:color w:val="auto"/>
          <w:sz w:val="24"/>
          <w:szCs w:val="24"/>
        </w:rPr>
        <w:t>. Объекты отображаются прямоугольником без полей. Для того чтобы подчеркнуть, что это экземпляр абстрактной сущности, название объекта подчеркивается. При необходимости через двоеточие после названия можно указать сущность (класс) экземпляром которой является этот объект. Отметим, что объект может быть экземпляром не только класса, но и других абстракций, например, актера. Обратите внимание, что при указании в качестве классификатора актера изменится графическо</w:t>
      </w:r>
      <w:r>
        <w:rPr>
          <w:color w:val="auto"/>
          <w:sz w:val="24"/>
          <w:szCs w:val="24"/>
        </w:rPr>
        <w:t>е обозначение объекта</w:t>
      </w:r>
      <w:r w:rsidRPr="00C67C8D">
        <w:rPr>
          <w:color w:val="auto"/>
          <w:sz w:val="24"/>
          <w:szCs w:val="24"/>
        </w:rPr>
        <w:t>.</w:t>
      </w:r>
    </w:p>
    <w:p w14:paraId="0D785286" w14:textId="77777777" w:rsidR="00661DCF" w:rsidRPr="00C67C8D" w:rsidRDefault="00661DCF" w:rsidP="00661DCF">
      <w:pPr>
        <w:keepNext/>
        <w:tabs>
          <w:tab w:val="left" w:pos="709"/>
        </w:tabs>
        <w:ind w:firstLine="426"/>
        <w:jc w:val="center"/>
        <w:rPr>
          <w:color w:val="auto"/>
          <w:sz w:val="24"/>
          <w:szCs w:val="24"/>
        </w:rPr>
      </w:pPr>
      <w:r w:rsidRPr="00C67C8D">
        <w:rPr>
          <w:noProof/>
          <w:color w:val="auto"/>
          <w:sz w:val="24"/>
          <w:szCs w:val="24"/>
        </w:rPr>
        <w:drawing>
          <wp:inline distT="0" distB="0" distL="0" distR="0" wp14:anchorId="4DF391C6" wp14:editId="142C2B0E">
            <wp:extent cx="5040000" cy="1490824"/>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040000" cy="1490824"/>
                    </a:xfrm>
                    <a:prstGeom prst="rect">
                      <a:avLst/>
                    </a:prstGeom>
                  </pic:spPr>
                </pic:pic>
              </a:graphicData>
            </a:graphic>
          </wp:inline>
        </w:drawing>
      </w:r>
    </w:p>
    <w:p w14:paraId="5C02A2DD"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На диаграмме последовательностей у объекта может присутствовать </w:t>
      </w:r>
      <w:r w:rsidRPr="00C67C8D">
        <w:rPr>
          <w:b/>
          <w:i/>
          <w:color w:val="auto"/>
          <w:sz w:val="24"/>
          <w:szCs w:val="24"/>
        </w:rPr>
        <w:t>линия жизни</w:t>
      </w:r>
      <w:r w:rsidRPr="00C67C8D">
        <w:rPr>
          <w:color w:val="auto"/>
          <w:sz w:val="24"/>
          <w:szCs w:val="24"/>
        </w:rPr>
        <w:t>, на которой отмечаются происходящие с объектом события. Линия жизни отображается пунктирной линией.</w:t>
      </w:r>
    </w:p>
    <w:p w14:paraId="6C2EDD5C"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Между собой объекты могут быть связаны связями. </w:t>
      </w:r>
      <w:r w:rsidRPr="00C67C8D">
        <w:rPr>
          <w:b/>
          <w:i/>
          <w:color w:val="auto"/>
          <w:sz w:val="24"/>
          <w:szCs w:val="24"/>
        </w:rPr>
        <w:t>Связь</w:t>
      </w:r>
      <w:r w:rsidRPr="00C67C8D">
        <w:rPr>
          <w:color w:val="auto"/>
          <w:sz w:val="24"/>
          <w:szCs w:val="24"/>
        </w:rPr>
        <w:t xml:space="preserve"> – это экземпляр отношения ассоциация, и имеет такое же графическое обозначение, что и ассоциация.</w:t>
      </w:r>
    </w:p>
    <w:p w14:paraId="5CEF13E6"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 xml:space="preserve">На диаграмме последовательностей объекты обмениваются сообщениями. </w:t>
      </w:r>
      <w:r w:rsidRPr="00C67C8D">
        <w:rPr>
          <w:b/>
          <w:i/>
          <w:color w:val="auto"/>
          <w:sz w:val="24"/>
          <w:szCs w:val="24"/>
        </w:rPr>
        <w:t>Сообщение</w:t>
      </w:r>
      <w:r w:rsidRPr="00C67C8D">
        <w:rPr>
          <w:color w:val="auto"/>
          <w:sz w:val="24"/>
          <w:szCs w:val="24"/>
        </w:rPr>
        <w:t xml:space="preserve"> – это спецификация передачи данных от одного объекта другому, который предполагает какое-то ответное действие. Графически сообщение обозначается сплошной линией со стрелкой.</w:t>
      </w:r>
    </w:p>
    <w:p w14:paraId="5ADB3399"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Часто операция вызывает какую-либо операцию в объекте. Очевидно, что класс, экземпляром которого является объект, должен иметь такую операцию. Привязка сообщения к операции класса объекта выполняется в свойствах сообщения.</w:t>
      </w:r>
    </w:p>
    <w:p w14:paraId="265754A4" w14:textId="77777777" w:rsidR="00661DCF" w:rsidRPr="00C67C8D" w:rsidRDefault="00661DCF" w:rsidP="00661DCF">
      <w:pPr>
        <w:keepNext/>
        <w:tabs>
          <w:tab w:val="left" w:pos="709"/>
        </w:tabs>
        <w:ind w:firstLine="426"/>
        <w:jc w:val="center"/>
        <w:rPr>
          <w:color w:val="auto"/>
          <w:sz w:val="24"/>
          <w:szCs w:val="24"/>
        </w:rPr>
      </w:pPr>
      <w:r w:rsidRPr="00C67C8D">
        <w:rPr>
          <w:noProof/>
          <w:color w:val="auto"/>
          <w:sz w:val="24"/>
          <w:szCs w:val="24"/>
        </w:rPr>
        <w:drawing>
          <wp:inline distT="0" distB="0" distL="0" distR="0" wp14:anchorId="7D7C6E8E" wp14:editId="29AA3FD0">
            <wp:extent cx="5400000" cy="2650909"/>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400000" cy="2650909"/>
                    </a:xfrm>
                    <a:prstGeom prst="rect">
                      <a:avLst/>
                    </a:prstGeom>
                  </pic:spPr>
                </pic:pic>
              </a:graphicData>
            </a:graphic>
          </wp:inline>
        </w:drawing>
      </w:r>
    </w:p>
    <w:p w14:paraId="7F56EC2B"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При построении диаграммы классов обычно определяются только основные свойства сущностей, а такие детали, как операции, удобно создавать при построении диаграммы последовательности, для чего в свойствах сообщения UML есть кнопка создания операции.</w:t>
      </w:r>
    </w:p>
    <w:p w14:paraId="44AF3099"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lastRenderedPageBreak/>
        <w:t xml:space="preserve">Диаграммы последовательностей, как и другие диаграммы для отображения динамических свойств системы, могут быть выполнены в контексте многих сущностей UML. Они могут описывать поведение системы в целом, подсистемы, класса или операции класса и др. К сожалению, </w:t>
      </w:r>
      <w:proofErr w:type="spellStart"/>
      <w:r w:rsidRPr="00C67C8D">
        <w:rPr>
          <w:color w:val="auto"/>
          <w:sz w:val="24"/>
          <w:szCs w:val="24"/>
        </w:rPr>
        <w:t>Visio</w:t>
      </w:r>
      <w:proofErr w:type="spellEnd"/>
      <w:r w:rsidRPr="00C67C8D">
        <w:rPr>
          <w:color w:val="auto"/>
          <w:sz w:val="24"/>
          <w:szCs w:val="24"/>
        </w:rPr>
        <w:t xml:space="preserve"> недостаточно гибка в плане поддержки раскрытия содержания отдельных элементов с помощью других диаграмм. Например, кликнув правой кнопкой мыши по классу можно обнаружить, что для его описания можно создать лишь диаграммы классов, состояний и деятельности. Поэтому возможность привязать диаграмму последовательностей к элементу, который она реализует, средствами </w:t>
      </w:r>
      <w:proofErr w:type="spellStart"/>
      <w:r w:rsidRPr="00C67C8D">
        <w:rPr>
          <w:color w:val="auto"/>
          <w:sz w:val="24"/>
          <w:szCs w:val="24"/>
        </w:rPr>
        <w:t>Visio</w:t>
      </w:r>
      <w:proofErr w:type="spellEnd"/>
      <w:r w:rsidRPr="00C67C8D">
        <w:rPr>
          <w:color w:val="auto"/>
          <w:sz w:val="24"/>
          <w:szCs w:val="24"/>
        </w:rPr>
        <w:t xml:space="preserve"> невозможно, эту связь нужно подразумевать.</w:t>
      </w:r>
    </w:p>
    <w:p w14:paraId="0FE8248B"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Диаграммы последовательностей будем делать в контексте прецедентов с диаграммы прецедентов, реализуя те функции, которые должна выполнять наша система.</w:t>
      </w:r>
    </w:p>
    <w:p w14:paraId="57CE9C7F"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При построении динамических диаграмм используется уже разработанная структура информационной системы. Для диаграммы последовательностей не нужно придумывать объекты, а достаточно определить, экземпляры каких классов участвуют в этом действии.</w:t>
      </w:r>
    </w:p>
    <w:p w14:paraId="2C56903A"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Определив необходимые объекты (как экземпляры классов, так и экземпляры актеров), вторым этапом построения диаграмм последовательностей определяются сообщения, пересылаемые между актерами. Фактически определяется последовательность шагов, для выполнения нужного действия.</w:t>
      </w:r>
    </w:p>
    <w:p w14:paraId="0FE7BD9E" w14:textId="77777777" w:rsidR="00661DCF" w:rsidRPr="00EA6209" w:rsidRDefault="00661DCF" w:rsidP="00661DCF">
      <w:pPr>
        <w:tabs>
          <w:tab w:val="left" w:pos="709"/>
        </w:tabs>
        <w:ind w:firstLine="426"/>
        <w:rPr>
          <w:color w:val="auto"/>
          <w:sz w:val="24"/>
          <w:szCs w:val="24"/>
        </w:rPr>
      </w:pPr>
    </w:p>
    <w:p w14:paraId="486200E2" w14:textId="77777777" w:rsidR="00661DCF" w:rsidRPr="00C67C8D" w:rsidRDefault="00661DCF" w:rsidP="00661DCF">
      <w:pPr>
        <w:pStyle w:val="a6"/>
        <w:tabs>
          <w:tab w:val="left" w:pos="709"/>
        </w:tabs>
        <w:ind w:left="426" w:firstLine="0"/>
        <w:jc w:val="both"/>
        <w:rPr>
          <w:b/>
          <w:color w:val="auto"/>
          <w:sz w:val="24"/>
          <w:szCs w:val="24"/>
        </w:rPr>
      </w:pPr>
      <w:r w:rsidRPr="00C67C8D">
        <w:rPr>
          <w:b/>
          <w:color w:val="auto"/>
          <w:sz w:val="24"/>
          <w:szCs w:val="24"/>
        </w:rPr>
        <w:t>Методика выполнения</w:t>
      </w:r>
    </w:p>
    <w:p w14:paraId="27987729" w14:textId="77777777" w:rsidR="00661DCF" w:rsidRDefault="00661DCF" w:rsidP="00661DCF">
      <w:pPr>
        <w:tabs>
          <w:tab w:val="left" w:pos="709"/>
          <w:tab w:val="left" w:pos="1134"/>
        </w:tabs>
        <w:ind w:firstLine="426"/>
        <w:jc w:val="both"/>
        <w:rPr>
          <w:color w:val="auto"/>
          <w:sz w:val="24"/>
          <w:szCs w:val="24"/>
        </w:rPr>
      </w:pPr>
      <w:r w:rsidRPr="0070663A">
        <w:rPr>
          <w:b/>
          <w:color w:val="000000"/>
          <w:sz w:val="24"/>
          <w:szCs w:val="24"/>
        </w:rPr>
        <w:t xml:space="preserve">Построение </w:t>
      </w:r>
      <w:r>
        <w:rPr>
          <w:b/>
          <w:color w:val="000000"/>
          <w:sz w:val="24"/>
          <w:szCs w:val="24"/>
        </w:rPr>
        <w:t>диаграммы Последовательности</w:t>
      </w:r>
    </w:p>
    <w:p w14:paraId="1F203192" w14:textId="77777777" w:rsidR="00661DCF" w:rsidRPr="00C67C8D" w:rsidRDefault="00661DCF" w:rsidP="00034262">
      <w:pPr>
        <w:numPr>
          <w:ilvl w:val="0"/>
          <w:numId w:val="110"/>
        </w:numPr>
        <w:tabs>
          <w:tab w:val="left" w:pos="709"/>
          <w:tab w:val="left" w:pos="1134"/>
        </w:tabs>
        <w:ind w:left="0" w:firstLine="426"/>
        <w:contextualSpacing/>
        <w:jc w:val="both"/>
        <w:rPr>
          <w:color w:val="auto"/>
          <w:sz w:val="24"/>
          <w:szCs w:val="24"/>
        </w:rPr>
      </w:pPr>
      <w:r w:rsidRPr="00C67C8D">
        <w:rPr>
          <w:color w:val="auto"/>
          <w:sz w:val="24"/>
          <w:szCs w:val="24"/>
        </w:rPr>
        <w:t>В проводнике по моделям должны отображаться все классы и диаграммы, созданные ранее.</w:t>
      </w:r>
    </w:p>
    <w:p w14:paraId="311A6111" w14:textId="77777777" w:rsidR="00661DCF" w:rsidRPr="00C67C8D" w:rsidRDefault="00661DCF" w:rsidP="00661DCF">
      <w:pPr>
        <w:tabs>
          <w:tab w:val="left" w:pos="709"/>
          <w:tab w:val="left" w:pos="1134"/>
        </w:tabs>
        <w:ind w:firstLine="426"/>
        <w:jc w:val="both"/>
        <w:rPr>
          <w:color w:val="auto"/>
          <w:sz w:val="24"/>
          <w:szCs w:val="24"/>
        </w:rPr>
      </w:pPr>
    </w:p>
    <w:p w14:paraId="5C0A9766"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Построим диаграмму последовательности для варианта использования «Обеспечить покупателя информацией». Для этого добавим на диаграмму последовательности линии жизни и соотнесем объекты с актерами, инициирующими вариант использования «Обеспечить покупателя информацией», и с необходимыми классами.</w:t>
      </w:r>
    </w:p>
    <w:p w14:paraId="1D5F162C"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 xml:space="preserve">Для </w:t>
      </w:r>
      <w:r w:rsidRPr="00C67C8D">
        <w:rPr>
          <w:b/>
          <w:color w:val="auto"/>
          <w:sz w:val="24"/>
          <w:szCs w:val="24"/>
        </w:rPr>
        <w:t xml:space="preserve">добавления диаграммы последовательности в проект </w:t>
      </w:r>
      <w:r w:rsidRPr="00C67C8D">
        <w:rPr>
          <w:b/>
          <w:color w:val="auto"/>
          <w:sz w:val="24"/>
          <w:szCs w:val="24"/>
          <w:lang w:val="en-US"/>
        </w:rPr>
        <w:t>MS</w:t>
      </w:r>
      <w:r w:rsidRPr="00C67C8D">
        <w:rPr>
          <w:b/>
          <w:color w:val="auto"/>
          <w:sz w:val="24"/>
          <w:szCs w:val="24"/>
        </w:rPr>
        <w:t xml:space="preserve"> </w:t>
      </w:r>
      <w:r w:rsidRPr="00C67C8D">
        <w:rPr>
          <w:b/>
          <w:color w:val="auto"/>
          <w:sz w:val="24"/>
          <w:szCs w:val="24"/>
          <w:lang w:val="en-US"/>
        </w:rPr>
        <w:t>Visio</w:t>
      </w:r>
      <w:r w:rsidRPr="00C67C8D">
        <w:rPr>
          <w:color w:val="auto"/>
          <w:sz w:val="24"/>
          <w:szCs w:val="24"/>
        </w:rPr>
        <w:t xml:space="preserve"> выполните следующие действия:</w:t>
      </w:r>
    </w:p>
    <w:p w14:paraId="63E261F6" w14:textId="77777777" w:rsidR="00661DCF" w:rsidRPr="00C67C8D" w:rsidRDefault="00661DCF" w:rsidP="00034262">
      <w:pPr>
        <w:numPr>
          <w:ilvl w:val="0"/>
          <w:numId w:val="107"/>
        </w:numPr>
        <w:tabs>
          <w:tab w:val="left" w:pos="709"/>
          <w:tab w:val="left" w:pos="1134"/>
        </w:tabs>
        <w:ind w:left="0" w:firstLine="426"/>
        <w:contextualSpacing/>
        <w:jc w:val="both"/>
        <w:rPr>
          <w:color w:val="auto"/>
          <w:sz w:val="24"/>
          <w:szCs w:val="24"/>
        </w:rPr>
      </w:pPr>
      <w:r w:rsidRPr="00C67C8D">
        <w:rPr>
          <w:color w:val="auto"/>
          <w:sz w:val="24"/>
          <w:szCs w:val="24"/>
        </w:rPr>
        <w:t>В проводнике по моделям найдите ветку «Основной пакет».</w:t>
      </w:r>
    </w:p>
    <w:p w14:paraId="7ED4FB3F" w14:textId="77777777" w:rsidR="00661DCF" w:rsidRPr="00C67C8D" w:rsidRDefault="00661DCF" w:rsidP="00034262">
      <w:pPr>
        <w:numPr>
          <w:ilvl w:val="0"/>
          <w:numId w:val="107"/>
        </w:numPr>
        <w:tabs>
          <w:tab w:val="left" w:pos="709"/>
          <w:tab w:val="left" w:pos="1134"/>
        </w:tabs>
        <w:ind w:left="0" w:firstLine="426"/>
        <w:contextualSpacing/>
        <w:jc w:val="both"/>
        <w:rPr>
          <w:color w:val="auto"/>
          <w:sz w:val="24"/>
          <w:szCs w:val="24"/>
        </w:rPr>
      </w:pPr>
      <w:r w:rsidRPr="00C67C8D">
        <w:rPr>
          <w:color w:val="auto"/>
          <w:sz w:val="24"/>
          <w:szCs w:val="24"/>
        </w:rPr>
        <w:t xml:space="preserve">Нажмите по ней правой кнопкой </w:t>
      </w:r>
      <w:proofErr w:type="gramStart"/>
      <w:r w:rsidRPr="00C67C8D">
        <w:rPr>
          <w:color w:val="auto"/>
          <w:sz w:val="24"/>
          <w:szCs w:val="24"/>
        </w:rPr>
        <w:t>мыши &gt;</w:t>
      </w:r>
      <w:proofErr w:type="gramEnd"/>
      <w:r w:rsidRPr="00C67C8D">
        <w:rPr>
          <w:color w:val="auto"/>
          <w:sz w:val="24"/>
          <w:szCs w:val="24"/>
        </w:rPr>
        <w:t xml:space="preserve"> Создать …</w:t>
      </w:r>
    </w:p>
    <w:p w14:paraId="4BB79AC5" w14:textId="77777777" w:rsidR="00661DCF" w:rsidRPr="00C67C8D" w:rsidRDefault="00661DCF" w:rsidP="00034262">
      <w:pPr>
        <w:numPr>
          <w:ilvl w:val="0"/>
          <w:numId w:val="107"/>
        </w:numPr>
        <w:tabs>
          <w:tab w:val="left" w:pos="709"/>
          <w:tab w:val="left" w:pos="1134"/>
        </w:tabs>
        <w:ind w:left="0" w:firstLine="426"/>
        <w:contextualSpacing/>
        <w:jc w:val="both"/>
        <w:rPr>
          <w:color w:val="auto"/>
          <w:sz w:val="24"/>
          <w:szCs w:val="24"/>
        </w:rPr>
      </w:pPr>
      <w:r w:rsidRPr="00C67C8D">
        <w:rPr>
          <w:color w:val="auto"/>
          <w:sz w:val="24"/>
          <w:szCs w:val="24"/>
        </w:rPr>
        <w:t>В контекстном меню выберите пункт «Схема последовательностей».</w:t>
      </w:r>
    </w:p>
    <w:p w14:paraId="5DB94D35" w14:textId="77777777" w:rsidR="00661DCF" w:rsidRPr="00C67C8D" w:rsidRDefault="00661DCF" w:rsidP="00661DCF">
      <w:pPr>
        <w:tabs>
          <w:tab w:val="left" w:pos="709"/>
          <w:tab w:val="left" w:pos="1134"/>
        </w:tabs>
        <w:ind w:firstLine="426"/>
        <w:jc w:val="both"/>
        <w:rPr>
          <w:color w:val="auto"/>
          <w:sz w:val="24"/>
          <w:szCs w:val="24"/>
        </w:rPr>
      </w:pPr>
    </w:p>
    <w:p w14:paraId="28D3DBB2"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Добавим сообщения, которыми обмениваются объекты для исполнения варианта использования.</w:t>
      </w:r>
    </w:p>
    <w:p w14:paraId="62A015A7"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Если объект имеет операцию (посмотреть в практическом занятии №8 «Диаграммы классов» наличие операции у класса, которому принадлежит объект).</w:t>
      </w:r>
    </w:p>
    <w:p w14:paraId="326B8747" w14:textId="77777777" w:rsidR="00661DCF" w:rsidRPr="00C67C8D" w:rsidRDefault="00661DCF" w:rsidP="00034262">
      <w:pPr>
        <w:numPr>
          <w:ilvl w:val="0"/>
          <w:numId w:val="106"/>
        </w:numPr>
        <w:tabs>
          <w:tab w:val="left" w:pos="709"/>
          <w:tab w:val="left" w:pos="1134"/>
        </w:tabs>
        <w:ind w:left="0" w:firstLine="426"/>
        <w:contextualSpacing/>
        <w:jc w:val="both"/>
        <w:rPr>
          <w:color w:val="auto"/>
          <w:sz w:val="24"/>
          <w:szCs w:val="24"/>
        </w:rPr>
      </w:pPr>
      <w:r w:rsidRPr="00C67C8D">
        <w:rPr>
          <w:color w:val="auto"/>
          <w:sz w:val="24"/>
          <w:szCs w:val="24"/>
        </w:rPr>
        <w:t xml:space="preserve">Из группы фигур «Последовательности </w:t>
      </w:r>
      <w:r w:rsidRPr="00C67C8D">
        <w:rPr>
          <w:color w:val="auto"/>
          <w:sz w:val="24"/>
          <w:szCs w:val="24"/>
          <w:lang w:val="en-US"/>
        </w:rPr>
        <w:t>UML</w:t>
      </w:r>
      <w:r w:rsidRPr="00C67C8D">
        <w:rPr>
          <w:color w:val="auto"/>
          <w:sz w:val="24"/>
          <w:szCs w:val="24"/>
        </w:rPr>
        <w:t>» добавить три фигуры типа «Линия жизни объекта». Для изменения названия необходимо дважды щелкнуть левой кнопкой мыши по фигуре. Откроется окно свойств объекта и, если в данном файле нет ранее созданных классов, окно создания нового класса. В данном примере необходимо создать три класса «Товар», «Каталог товаров» и «Заказ» и соответственно три объекта с такими же названиями.</w:t>
      </w:r>
    </w:p>
    <w:p w14:paraId="62317FF0" w14:textId="77777777" w:rsidR="00661DCF" w:rsidRPr="00C67C8D" w:rsidRDefault="00661DCF" w:rsidP="00034262">
      <w:pPr>
        <w:numPr>
          <w:ilvl w:val="0"/>
          <w:numId w:val="106"/>
        </w:numPr>
        <w:tabs>
          <w:tab w:val="left" w:pos="709"/>
          <w:tab w:val="left" w:pos="1134"/>
        </w:tabs>
        <w:ind w:left="0" w:firstLine="426"/>
        <w:contextualSpacing/>
        <w:jc w:val="both"/>
        <w:rPr>
          <w:color w:val="auto"/>
          <w:sz w:val="24"/>
          <w:szCs w:val="24"/>
        </w:rPr>
      </w:pPr>
      <w:r w:rsidRPr="00C67C8D">
        <w:rPr>
          <w:color w:val="auto"/>
          <w:sz w:val="24"/>
          <w:szCs w:val="24"/>
        </w:rPr>
        <w:t>С помощью поиска фигур найти фигуру «Актер» и добавить ее в рабочую область. Двойным щелчком левой кнопки мыши задать имя «Клиент».</w:t>
      </w:r>
    </w:p>
    <w:p w14:paraId="20060F87" w14:textId="77777777" w:rsidR="00661DCF" w:rsidRPr="00C67C8D" w:rsidRDefault="00661DCF" w:rsidP="00034262">
      <w:pPr>
        <w:numPr>
          <w:ilvl w:val="0"/>
          <w:numId w:val="106"/>
        </w:numPr>
        <w:tabs>
          <w:tab w:val="left" w:pos="709"/>
          <w:tab w:val="left" w:pos="1134"/>
        </w:tabs>
        <w:ind w:left="0" w:firstLine="426"/>
        <w:contextualSpacing/>
        <w:jc w:val="both"/>
        <w:rPr>
          <w:color w:val="auto"/>
          <w:sz w:val="24"/>
          <w:szCs w:val="24"/>
        </w:rPr>
      </w:pPr>
      <w:r w:rsidRPr="00C67C8D">
        <w:rPr>
          <w:color w:val="auto"/>
          <w:sz w:val="24"/>
          <w:szCs w:val="24"/>
        </w:rPr>
        <w:t>Добавить фигуру «Линия жизни» и соедините ее начало с фигурой «Клиент».</w:t>
      </w:r>
    </w:p>
    <w:p w14:paraId="238E72C1" w14:textId="77777777" w:rsidR="00661DCF" w:rsidRPr="00C67C8D" w:rsidRDefault="00661DCF" w:rsidP="00034262">
      <w:pPr>
        <w:numPr>
          <w:ilvl w:val="0"/>
          <w:numId w:val="106"/>
        </w:numPr>
        <w:tabs>
          <w:tab w:val="left" w:pos="709"/>
          <w:tab w:val="left" w:pos="1134"/>
        </w:tabs>
        <w:ind w:left="0" w:firstLine="426"/>
        <w:contextualSpacing/>
        <w:jc w:val="both"/>
        <w:rPr>
          <w:color w:val="auto"/>
          <w:sz w:val="24"/>
          <w:szCs w:val="24"/>
        </w:rPr>
      </w:pPr>
      <w:r w:rsidRPr="00C67C8D">
        <w:rPr>
          <w:color w:val="auto"/>
          <w:sz w:val="24"/>
          <w:szCs w:val="24"/>
        </w:rPr>
        <w:t>Протянуть все линии жизни вниз листа.</w:t>
      </w:r>
    </w:p>
    <w:p w14:paraId="2AD51F3F" w14:textId="77777777" w:rsidR="00661DCF" w:rsidRPr="00C67C8D" w:rsidRDefault="00661DCF" w:rsidP="00034262">
      <w:pPr>
        <w:numPr>
          <w:ilvl w:val="0"/>
          <w:numId w:val="106"/>
        </w:numPr>
        <w:tabs>
          <w:tab w:val="left" w:pos="709"/>
          <w:tab w:val="left" w:pos="1134"/>
        </w:tabs>
        <w:ind w:left="0" w:firstLine="426"/>
        <w:contextualSpacing/>
        <w:jc w:val="both"/>
        <w:rPr>
          <w:color w:val="auto"/>
          <w:sz w:val="24"/>
          <w:szCs w:val="24"/>
        </w:rPr>
      </w:pPr>
      <w:r w:rsidRPr="00C67C8D">
        <w:rPr>
          <w:color w:val="auto"/>
          <w:sz w:val="24"/>
          <w:szCs w:val="24"/>
        </w:rPr>
        <w:t>Добавить фигуры «Сообщение» и соединить, руководствуясь следующими принципами:</w:t>
      </w:r>
    </w:p>
    <w:p w14:paraId="4D1C7227" w14:textId="77777777" w:rsidR="00661DCF" w:rsidRPr="00C67C8D" w:rsidRDefault="00661DCF" w:rsidP="00034262">
      <w:pPr>
        <w:numPr>
          <w:ilvl w:val="1"/>
          <w:numId w:val="106"/>
        </w:numPr>
        <w:tabs>
          <w:tab w:val="left" w:pos="1134"/>
        </w:tabs>
        <w:ind w:left="0" w:firstLine="709"/>
        <w:contextualSpacing/>
        <w:jc w:val="both"/>
        <w:rPr>
          <w:color w:val="auto"/>
          <w:sz w:val="24"/>
          <w:szCs w:val="24"/>
        </w:rPr>
      </w:pPr>
      <w:r w:rsidRPr="00C67C8D">
        <w:rPr>
          <w:color w:val="auto"/>
          <w:sz w:val="24"/>
          <w:szCs w:val="24"/>
        </w:rPr>
        <w:t>Соединить фигурой «Сообщение» линию жизни клиента с линией жизни объекта товар. Двойным щелчком по сообщению открыть окно свойств и выбрать операцию запросить товар.</w:t>
      </w:r>
    </w:p>
    <w:p w14:paraId="575419D5" w14:textId="77777777" w:rsidR="00661DCF" w:rsidRPr="00C67C8D" w:rsidRDefault="00661DCF" w:rsidP="00034262">
      <w:pPr>
        <w:numPr>
          <w:ilvl w:val="1"/>
          <w:numId w:val="106"/>
        </w:numPr>
        <w:tabs>
          <w:tab w:val="left" w:pos="1134"/>
          <w:tab w:val="left" w:pos="1701"/>
        </w:tabs>
        <w:ind w:left="0" w:firstLine="709"/>
        <w:contextualSpacing/>
        <w:jc w:val="both"/>
        <w:rPr>
          <w:color w:val="auto"/>
          <w:sz w:val="24"/>
          <w:szCs w:val="24"/>
        </w:rPr>
      </w:pPr>
      <w:r w:rsidRPr="00C67C8D">
        <w:rPr>
          <w:color w:val="auto"/>
          <w:sz w:val="24"/>
          <w:szCs w:val="24"/>
        </w:rPr>
        <w:t>Соединить фигурой «Сообщение» линию жизни клиента с линией жизни объекта заказ. Двойным щелчком по сообщению открыть окно свойств и выбрать операцию сформировать заказ.</w:t>
      </w:r>
    </w:p>
    <w:p w14:paraId="506FEE26" w14:textId="77777777" w:rsidR="00661DCF" w:rsidRPr="00C67C8D" w:rsidRDefault="00661DCF" w:rsidP="00034262">
      <w:pPr>
        <w:numPr>
          <w:ilvl w:val="1"/>
          <w:numId w:val="106"/>
        </w:numPr>
        <w:tabs>
          <w:tab w:val="left" w:pos="1134"/>
          <w:tab w:val="left" w:pos="1701"/>
        </w:tabs>
        <w:ind w:left="0" w:firstLine="709"/>
        <w:contextualSpacing/>
        <w:jc w:val="both"/>
        <w:rPr>
          <w:color w:val="auto"/>
          <w:sz w:val="24"/>
          <w:szCs w:val="24"/>
        </w:rPr>
      </w:pPr>
      <w:r w:rsidRPr="00C67C8D">
        <w:rPr>
          <w:color w:val="auto"/>
          <w:sz w:val="24"/>
          <w:szCs w:val="24"/>
        </w:rPr>
        <w:t>Соединить фигурой «Сообщение» линию жизни объекта товар с линией жизни объекта каталог товаров. Двойным щелчком по сообщению открыть окно свойств и выбрать операцию проверить наличие.</w:t>
      </w:r>
    </w:p>
    <w:p w14:paraId="7110059D" w14:textId="77777777" w:rsidR="00661DCF" w:rsidRPr="00C67C8D" w:rsidRDefault="00661DCF" w:rsidP="00034262">
      <w:pPr>
        <w:numPr>
          <w:ilvl w:val="1"/>
          <w:numId w:val="106"/>
        </w:numPr>
        <w:tabs>
          <w:tab w:val="left" w:pos="1134"/>
          <w:tab w:val="left" w:pos="1701"/>
        </w:tabs>
        <w:ind w:left="0" w:firstLine="709"/>
        <w:contextualSpacing/>
        <w:jc w:val="both"/>
        <w:rPr>
          <w:color w:val="auto"/>
          <w:sz w:val="24"/>
          <w:szCs w:val="24"/>
        </w:rPr>
      </w:pPr>
      <w:r w:rsidRPr="00C67C8D">
        <w:rPr>
          <w:color w:val="auto"/>
          <w:sz w:val="24"/>
          <w:szCs w:val="24"/>
        </w:rPr>
        <w:t>Соединить фигурой «Сообщение (возврат)» линию жизни объекта товар и линию жизни клиента. Двойным щелчком по сообщению открыть окно свойств и задать текст сообщения «Предоставить информацию».</w:t>
      </w:r>
    </w:p>
    <w:p w14:paraId="0EB441C3" w14:textId="77777777" w:rsidR="00661DCF" w:rsidRPr="00C67C8D" w:rsidRDefault="00661DCF" w:rsidP="00034262">
      <w:pPr>
        <w:numPr>
          <w:ilvl w:val="0"/>
          <w:numId w:val="106"/>
        </w:numPr>
        <w:tabs>
          <w:tab w:val="left" w:pos="709"/>
          <w:tab w:val="left" w:pos="1134"/>
        </w:tabs>
        <w:ind w:left="0" w:firstLine="426"/>
        <w:contextualSpacing/>
        <w:jc w:val="both"/>
        <w:rPr>
          <w:color w:val="auto"/>
          <w:sz w:val="24"/>
          <w:szCs w:val="24"/>
        </w:rPr>
      </w:pPr>
      <w:r w:rsidRPr="00C67C8D">
        <w:rPr>
          <w:color w:val="auto"/>
          <w:sz w:val="24"/>
          <w:szCs w:val="24"/>
        </w:rPr>
        <w:lastRenderedPageBreak/>
        <w:t>Добавить фигуры «Активация» и расположить их на диаграмме.</w:t>
      </w:r>
    </w:p>
    <w:p w14:paraId="344B94B5"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EAE3E39" wp14:editId="2D95FB08">
            <wp:extent cx="4680000" cy="3248256"/>
            <wp:effectExtent l="0" t="0" r="635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4680000" cy="3248256"/>
                    </a:xfrm>
                    <a:prstGeom prst="rect">
                      <a:avLst/>
                    </a:prstGeom>
                  </pic:spPr>
                </pic:pic>
              </a:graphicData>
            </a:graphic>
          </wp:inline>
        </w:drawing>
      </w:r>
    </w:p>
    <w:p w14:paraId="5294A670" w14:textId="77777777" w:rsidR="00661DCF" w:rsidRPr="00C67C8D" w:rsidRDefault="00661DCF" w:rsidP="00661DCF">
      <w:pPr>
        <w:tabs>
          <w:tab w:val="left" w:pos="709"/>
          <w:tab w:val="left" w:pos="1134"/>
        </w:tabs>
        <w:ind w:firstLine="426"/>
        <w:jc w:val="both"/>
        <w:rPr>
          <w:color w:val="auto"/>
          <w:sz w:val="24"/>
          <w:szCs w:val="24"/>
        </w:rPr>
      </w:pPr>
    </w:p>
    <w:p w14:paraId="2BC209DB"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При построении диаграмм последовательностей можно вносить коррективы в диаграмму классов. Если объект класса получает новую операцию, то она добавляется в соответствующий класс на диаграмме классов как метод.</w:t>
      </w:r>
    </w:p>
    <w:p w14:paraId="4E00D101"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Построим диаграмму последовательности для варианта использования «Согласовать условия оплаты». Действия по построению диаграммы аналогичны построению диаграммы последовательности для варианта использования «Обеспечить покупателя информацией».</w:t>
      </w:r>
    </w:p>
    <w:p w14:paraId="105EE0EB"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DCC3227" wp14:editId="4DACF09D">
            <wp:extent cx="4680000" cy="2915656"/>
            <wp:effectExtent l="0" t="0" r="635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680000" cy="2915656"/>
                    </a:xfrm>
                    <a:prstGeom prst="rect">
                      <a:avLst/>
                    </a:prstGeom>
                  </pic:spPr>
                </pic:pic>
              </a:graphicData>
            </a:graphic>
          </wp:inline>
        </w:drawing>
      </w:r>
    </w:p>
    <w:p w14:paraId="22E74AC6"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Построим диаграмму последовательности для варианта использования «Заказать товар со склада». Действия по построению диаграммы аналогичны построению предыдущих диаграмм последовательностей.</w:t>
      </w:r>
    </w:p>
    <w:p w14:paraId="1E2C58A3"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7E9786FB" wp14:editId="1622441F">
            <wp:extent cx="3600000" cy="2448000"/>
            <wp:effectExtent l="0" t="0" r="63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3600000" cy="2448000"/>
                    </a:xfrm>
                    <a:prstGeom prst="rect">
                      <a:avLst/>
                    </a:prstGeom>
                  </pic:spPr>
                </pic:pic>
              </a:graphicData>
            </a:graphic>
          </wp:inline>
        </w:drawing>
      </w:r>
    </w:p>
    <w:p w14:paraId="26511C5D" w14:textId="77777777" w:rsidR="00661DCF" w:rsidRPr="00C67C8D" w:rsidRDefault="00661DCF" w:rsidP="00661DCF">
      <w:pPr>
        <w:tabs>
          <w:tab w:val="left" w:pos="709"/>
          <w:tab w:val="left" w:pos="1134"/>
        </w:tabs>
        <w:ind w:firstLine="426"/>
        <w:jc w:val="both"/>
        <w:rPr>
          <w:color w:val="auto"/>
          <w:sz w:val="24"/>
          <w:szCs w:val="24"/>
        </w:rPr>
      </w:pPr>
      <w:r w:rsidRPr="00C67C8D">
        <w:rPr>
          <w:color w:val="auto"/>
          <w:sz w:val="24"/>
          <w:szCs w:val="24"/>
        </w:rPr>
        <w:t>Построим диаграмму последовательности для системы продажи товаров по каталогу.</w:t>
      </w:r>
    </w:p>
    <w:p w14:paraId="10B9E9A4" w14:textId="77777777" w:rsidR="00661DCF" w:rsidRPr="00C67C8D" w:rsidRDefault="00661DCF" w:rsidP="00661DC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3B9C1355" wp14:editId="6D9E74F3">
            <wp:extent cx="5400000" cy="29214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400000" cy="2921450"/>
                    </a:xfrm>
                    <a:prstGeom prst="rect">
                      <a:avLst/>
                    </a:prstGeom>
                  </pic:spPr>
                </pic:pic>
              </a:graphicData>
            </a:graphic>
          </wp:inline>
        </w:drawing>
      </w:r>
    </w:p>
    <w:p w14:paraId="4744E17D" w14:textId="77777777" w:rsidR="00661DCF" w:rsidRDefault="00661DCF" w:rsidP="00661DCF">
      <w:pPr>
        <w:tabs>
          <w:tab w:val="left" w:pos="709"/>
          <w:tab w:val="left" w:pos="1134"/>
        </w:tabs>
        <w:ind w:firstLine="426"/>
        <w:jc w:val="both"/>
        <w:rPr>
          <w:color w:val="auto"/>
          <w:sz w:val="24"/>
          <w:szCs w:val="24"/>
        </w:rPr>
      </w:pPr>
    </w:p>
    <w:p w14:paraId="388B58FE" w14:textId="77777777" w:rsidR="00661DCF" w:rsidRPr="006F0F2A" w:rsidRDefault="00661DCF" w:rsidP="00661DC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p>
    <w:p w14:paraId="54E1E748" w14:textId="77777777" w:rsidR="00661DCF" w:rsidRDefault="00661DCF" w:rsidP="00661DCF">
      <w:pPr>
        <w:tabs>
          <w:tab w:val="left" w:pos="709"/>
        </w:tabs>
        <w:ind w:firstLine="426"/>
        <w:jc w:val="both"/>
        <w:rPr>
          <w:color w:val="000000"/>
          <w:sz w:val="24"/>
          <w:szCs w:val="24"/>
        </w:rPr>
      </w:pPr>
      <w:r>
        <w:rPr>
          <w:sz w:val="24"/>
          <w:szCs w:val="24"/>
        </w:rPr>
        <w:t>По образцу построить диаграмму состояний.</w:t>
      </w:r>
    </w:p>
    <w:p w14:paraId="79729B48" w14:textId="77777777" w:rsidR="00661DCF" w:rsidRPr="00C67C8D" w:rsidRDefault="00661DCF" w:rsidP="00661DCF">
      <w:pPr>
        <w:tabs>
          <w:tab w:val="left" w:pos="709"/>
        </w:tabs>
        <w:ind w:firstLine="426"/>
        <w:jc w:val="both"/>
        <w:rPr>
          <w:color w:val="000000"/>
          <w:sz w:val="24"/>
          <w:szCs w:val="24"/>
        </w:rPr>
      </w:pPr>
    </w:p>
    <w:p w14:paraId="3CBC091A" w14:textId="77777777" w:rsidR="00661DCF" w:rsidRPr="006F0F2A" w:rsidRDefault="00661DCF" w:rsidP="00661DC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14B5EC4F" w14:textId="77777777" w:rsidR="00661DCF" w:rsidRDefault="00661DCF" w:rsidP="00661DCF">
      <w:pPr>
        <w:tabs>
          <w:tab w:val="left" w:pos="709"/>
        </w:tabs>
        <w:ind w:firstLine="426"/>
        <w:jc w:val="both"/>
        <w:rPr>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Pr>
          <w:sz w:val="24"/>
          <w:szCs w:val="24"/>
        </w:rPr>
        <w:t>построить диаграмму состояний.</w:t>
      </w:r>
    </w:p>
    <w:p w14:paraId="22375F94" w14:textId="77777777" w:rsidR="00661DCF" w:rsidRDefault="00661DCF" w:rsidP="00661DCF">
      <w:pPr>
        <w:tabs>
          <w:tab w:val="left" w:pos="709"/>
        </w:tabs>
        <w:ind w:firstLine="426"/>
        <w:jc w:val="both"/>
        <w:rPr>
          <w:sz w:val="24"/>
          <w:szCs w:val="24"/>
        </w:rPr>
      </w:pPr>
      <w:r>
        <w:rPr>
          <w:sz w:val="24"/>
          <w:szCs w:val="24"/>
        </w:rPr>
        <w:t>Перечень индивидуальных вариантов приведен в приложении А.</w:t>
      </w:r>
    </w:p>
    <w:p w14:paraId="415A722E" w14:textId="77777777" w:rsidR="00661DCF" w:rsidRPr="00C67C8D" w:rsidRDefault="00661DCF" w:rsidP="00661DCF">
      <w:pPr>
        <w:tabs>
          <w:tab w:val="left" w:pos="709"/>
        </w:tabs>
        <w:ind w:firstLine="426"/>
        <w:jc w:val="both"/>
        <w:rPr>
          <w:color w:val="auto"/>
          <w:sz w:val="24"/>
          <w:szCs w:val="24"/>
        </w:rPr>
      </w:pPr>
      <w:r w:rsidRPr="00C67C8D">
        <w:rPr>
          <w:color w:val="auto"/>
          <w:sz w:val="24"/>
          <w:szCs w:val="24"/>
        </w:rPr>
        <w:t>Отчет по практическому занятию выполняется в формате MS Word, который содержит экранные формы моделей согласно заданию.</w:t>
      </w:r>
    </w:p>
    <w:p w14:paraId="45DB1824" w14:textId="77777777" w:rsidR="00661DCF" w:rsidRPr="00C67C8D" w:rsidRDefault="00661DCF" w:rsidP="00661DCF">
      <w:pPr>
        <w:tabs>
          <w:tab w:val="left" w:pos="709"/>
        </w:tabs>
        <w:ind w:firstLine="426"/>
        <w:rPr>
          <w:b/>
          <w:color w:val="auto"/>
          <w:sz w:val="24"/>
          <w:szCs w:val="24"/>
        </w:rPr>
      </w:pPr>
    </w:p>
    <w:p w14:paraId="72A4900E" w14:textId="0355EA8C" w:rsidR="00661DCF" w:rsidRDefault="00661DCF" w:rsidP="00A86C2D">
      <w:pPr>
        <w:tabs>
          <w:tab w:val="left" w:pos="709"/>
          <w:tab w:val="left" w:pos="1134"/>
        </w:tabs>
        <w:ind w:firstLine="426"/>
        <w:jc w:val="both"/>
        <w:rPr>
          <w:color w:val="auto"/>
          <w:sz w:val="24"/>
          <w:szCs w:val="24"/>
        </w:rPr>
      </w:pPr>
    </w:p>
    <w:p w14:paraId="1213A76C" w14:textId="35845A74" w:rsidR="00661DCF" w:rsidRDefault="00661DCF" w:rsidP="00A86C2D">
      <w:pPr>
        <w:tabs>
          <w:tab w:val="left" w:pos="709"/>
          <w:tab w:val="left" w:pos="1134"/>
        </w:tabs>
        <w:ind w:firstLine="426"/>
        <w:jc w:val="both"/>
        <w:rPr>
          <w:color w:val="auto"/>
          <w:sz w:val="24"/>
          <w:szCs w:val="24"/>
        </w:rPr>
      </w:pPr>
    </w:p>
    <w:p w14:paraId="318EE763" w14:textId="60CC97C2" w:rsidR="00661DCF" w:rsidRDefault="00661DCF">
      <w:pPr>
        <w:rPr>
          <w:color w:val="auto"/>
          <w:sz w:val="24"/>
          <w:szCs w:val="24"/>
        </w:rPr>
      </w:pPr>
      <w:r>
        <w:rPr>
          <w:color w:val="auto"/>
          <w:sz w:val="24"/>
          <w:szCs w:val="24"/>
        </w:rPr>
        <w:br w:type="page"/>
      </w:r>
    </w:p>
    <w:p w14:paraId="67CEEAA5" w14:textId="10A1E06D" w:rsidR="008B6EAB" w:rsidRPr="00967616" w:rsidRDefault="00BB3B84" w:rsidP="00967616">
      <w:pPr>
        <w:pStyle w:val="1"/>
        <w:ind w:firstLine="0"/>
        <w:rPr>
          <w:color w:val="000000"/>
          <w:sz w:val="24"/>
          <w:szCs w:val="24"/>
        </w:rPr>
      </w:pPr>
      <w:bookmarkStart w:id="65" w:name="_Toc106898207"/>
      <w:r w:rsidRPr="00967616">
        <w:rPr>
          <w:sz w:val="24"/>
          <w:szCs w:val="24"/>
        </w:rPr>
        <w:lastRenderedPageBreak/>
        <w:t>Практическая работа</w:t>
      </w:r>
      <w:r w:rsidR="00967616" w:rsidRPr="00967616">
        <w:rPr>
          <w:sz w:val="24"/>
          <w:szCs w:val="24"/>
        </w:rPr>
        <w:t xml:space="preserve"> №1</w:t>
      </w:r>
      <w:r w:rsidR="00661DCF">
        <w:rPr>
          <w:sz w:val="24"/>
          <w:szCs w:val="24"/>
        </w:rPr>
        <w:t>7</w:t>
      </w:r>
      <w:r w:rsidRPr="00967616">
        <w:rPr>
          <w:sz w:val="24"/>
          <w:szCs w:val="24"/>
        </w:rPr>
        <w:t>.</w:t>
      </w:r>
      <w:r w:rsidR="00967616" w:rsidRPr="00967616">
        <w:rPr>
          <w:sz w:val="24"/>
          <w:szCs w:val="24"/>
        </w:rPr>
        <w:t xml:space="preserve"> </w:t>
      </w:r>
      <w:r w:rsidR="00A43D29" w:rsidRPr="00967616">
        <w:rPr>
          <w:bCs/>
          <w:color w:val="000000"/>
          <w:sz w:val="24"/>
          <w:szCs w:val="24"/>
        </w:rPr>
        <w:t>Оценка экономической эффективности информационной системы</w:t>
      </w:r>
      <w:bookmarkEnd w:id="65"/>
    </w:p>
    <w:p w14:paraId="30262B5A" w14:textId="77777777" w:rsidR="008B6EAB" w:rsidRPr="00CB4096" w:rsidRDefault="008B6EAB" w:rsidP="008B6EAB">
      <w:pPr>
        <w:tabs>
          <w:tab w:val="left" w:pos="709"/>
          <w:tab w:val="left" w:pos="1134"/>
        </w:tabs>
        <w:ind w:firstLine="426"/>
        <w:jc w:val="both"/>
        <w:rPr>
          <w:color w:val="auto"/>
          <w:sz w:val="24"/>
          <w:szCs w:val="24"/>
        </w:rPr>
      </w:pPr>
    </w:p>
    <w:p w14:paraId="27804C8A" w14:textId="41C78188" w:rsidR="00C86844" w:rsidRPr="00CB4096" w:rsidRDefault="008B6EAB" w:rsidP="00C86844">
      <w:pPr>
        <w:tabs>
          <w:tab w:val="left" w:pos="709"/>
          <w:tab w:val="left" w:pos="1134"/>
        </w:tabs>
        <w:ind w:firstLine="426"/>
        <w:jc w:val="both"/>
        <w:rPr>
          <w:color w:val="auto"/>
          <w:sz w:val="24"/>
          <w:szCs w:val="24"/>
        </w:rPr>
      </w:pPr>
      <w:r w:rsidRPr="00CB4096">
        <w:rPr>
          <w:b/>
          <w:bCs/>
          <w:color w:val="auto"/>
          <w:sz w:val="24"/>
          <w:szCs w:val="24"/>
        </w:rPr>
        <w:t xml:space="preserve">Цель работы: </w:t>
      </w:r>
      <w:r w:rsidR="005641FC" w:rsidRPr="005641FC">
        <w:rPr>
          <w:color w:val="auto"/>
          <w:sz w:val="24"/>
          <w:szCs w:val="24"/>
        </w:rPr>
        <w:t>изучение методов оценки экономической эффективности информационных систем</w:t>
      </w:r>
    </w:p>
    <w:p w14:paraId="1C616490" w14:textId="1BAA7150" w:rsidR="008B6EAB" w:rsidRDefault="008B6EAB" w:rsidP="008B6EAB">
      <w:pPr>
        <w:tabs>
          <w:tab w:val="left" w:pos="709"/>
          <w:tab w:val="left" w:pos="1134"/>
        </w:tabs>
        <w:ind w:firstLine="426"/>
        <w:jc w:val="both"/>
        <w:rPr>
          <w:color w:val="auto"/>
          <w:sz w:val="24"/>
          <w:szCs w:val="24"/>
        </w:rPr>
      </w:pPr>
    </w:p>
    <w:p w14:paraId="4F939D00" w14:textId="77777777" w:rsidR="000C66D7" w:rsidRPr="00CB4096" w:rsidRDefault="000C66D7" w:rsidP="000C66D7">
      <w:pPr>
        <w:tabs>
          <w:tab w:val="left" w:pos="709"/>
          <w:tab w:val="left" w:pos="1134"/>
        </w:tabs>
        <w:ind w:firstLine="426"/>
        <w:jc w:val="both"/>
        <w:rPr>
          <w:b/>
          <w:color w:val="auto"/>
          <w:sz w:val="24"/>
          <w:szCs w:val="24"/>
        </w:rPr>
      </w:pPr>
      <w:r w:rsidRPr="00CB4096">
        <w:rPr>
          <w:b/>
          <w:color w:val="auto"/>
          <w:sz w:val="24"/>
          <w:szCs w:val="24"/>
        </w:rPr>
        <w:t xml:space="preserve">Методика выполнения </w:t>
      </w:r>
    </w:p>
    <w:p w14:paraId="5E1D20CF" w14:textId="77777777" w:rsidR="005641FC" w:rsidRPr="005641FC" w:rsidRDefault="005641FC" w:rsidP="005641FC">
      <w:pPr>
        <w:tabs>
          <w:tab w:val="left" w:pos="709"/>
          <w:tab w:val="left" w:pos="1134"/>
        </w:tabs>
        <w:ind w:firstLine="426"/>
        <w:jc w:val="both"/>
        <w:rPr>
          <w:b/>
          <w:color w:val="auto"/>
          <w:sz w:val="24"/>
          <w:szCs w:val="24"/>
          <w:u w:val="single"/>
        </w:rPr>
      </w:pPr>
      <w:r w:rsidRPr="005641FC">
        <w:rPr>
          <w:b/>
          <w:color w:val="auto"/>
          <w:sz w:val="24"/>
          <w:szCs w:val="24"/>
          <w:u w:val="single"/>
        </w:rPr>
        <w:t>Пример расчета экономической эффективности</w:t>
      </w:r>
    </w:p>
    <w:p w14:paraId="286F26B8" w14:textId="77777777" w:rsidR="00967616" w:rsidRDefault="00967616" w:rsidP="00967616">
      <w:pPr>
        <w:ind w:left="709" w:firstLine="0"/>
        <w:jc w:val="both"/>
        <w:rPr>
          <w:rFonts w:eastAsiaTheme="minorHAnsi" w:cstheme="minorBidi"/>
          <w:b/>
          <w:color w:val="auto"/>
          <w:sz w:val="24"/>
          <w:szCs w:val="24"/>
          <w:lang w:eastAsia="en-US"/>
        </w:rPr>
      </w:pPr>
      <w:bookmarkStart w:id="66" w:name="_Toc9681687"/>
    </w:p>
    <w:p w14:paraId="52B4FF76" w14:textId="1033A5DF" w:rsidR="00204EAF" w:rsidRPr="00204EAF" w:rsidRDefault="00204EAF" w:rsidP="00967616">
      <w:pPr>
        <w:ind w:left="709" w:firstLine="0"/>
        <w:jc w:val="both"/>
        <w:rPr>
          <w:rFonts w:eastAsiaTheme="minorHAnsi" w:cstheme="minorBidi"/>
          <w:b/>
          <w:color w:val="auto"/>
          <w:sz w:val="24"/>
          <w:szCs w:val="24"/>
          <w:lang w:eastAsia="en-US"/>
        </w:rPr>
      </w:pPr>
      <w:r w:rsidRPr="00204EAF">
        <w:rPr>
          <w:rFonts w:eastAsiaTheme="minorHAnsi" w:cstheme="minorBidi"/>
          <w:b/>
          <w:color w:val="auto"/>
          <w:sz w:val="24"/>
          <w:szCs w:val="24"/>
          <w:lang w:eastAsia="en-US"/>
        </w:rPr>
        <w:t>Расчет затрат</w:t>
      </w:r>
      <w:bookmarkEnd w:id="66"/>
    </w:p>
    <w:p w14:paraId="4EB4B197"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Разработка базы данных должна быть проведена в три стадии:</w:t>
      </w:r>
    </w:p>
    <w:p w14:paraId="050DC5FA"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разработка технического задания (далее – ТЗ);</w:t>
      </w:r>
    </w:p>
    <w:p w14:paraId="7C70AC4F"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рабочее проектирование; </w:t>
      </w:r>
    </w:p>
    <w:p w14:paraId="098F3E26"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внедрение.</w:t>
      </w:r>
    </w:p>
    <w:p w14:paraId="574FFD90"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На стадии разработки ТЗ должны быть выполнены перечисленные ниже работы:</w:t>
      </w:r>
    </w:p>
    <w:p w14:paraId="32BF5B46"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постановка задачи; </w:t>
      </w:r>
    </w:p>
    <w:p w14:paraId="721D5DB9"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определение и уточнение требований к техническим средствам;</w:t>
      </w:r>
    </w:p>
    <w:p w14:paraId="6BA1857B"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определение требований к системе;</w:t>
      </w:r>
    </w:p>
    <w:p w14:paraId="2E8AA284"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определение стадий, этапов и сроков разработки системы и документации;</w:t>
      </w:r>
    </w:p>
    <w:p w14:paraId="17896BE9"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согласование и утверждение ТЗ.</w:t>
      </w:r>
    </w:p>
    <w:p w14:paraId="0DFD87D7"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На стадии рабочего проектирования должны быть выполнены перечисленные ниже этапы работ:</w:t>
      </w:r>
    </w:p>
    <w:p w14:paraId="5250ED70"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разработка системы; </w:t>
      </w:r>
    </w:p>
    <w:p w14:paraId="05B1D395"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разработка программной документации; </w:t>
      </w:r>
    </w:p>
    <w:p w14:paraId="120EB234" w14:textId="77777777" w:rsidR="00204EAF" w:rsidRPr="00204EAF" w:rsidRDefault="00204EAF" w:rsidP="00BE5C2E">
      <w:pPr>
        <w:numPr>
          <w:ilvl w:val="0"/>
          <w:numId w:val="6"/>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испытания системы.</w:t>
      </w:r>
    </w:p>
    <w:p w14:paraId="58D73BC6"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На стадии внедрения должны быть выполнены подготовка и передача системы.</w:t>
      </w:r>
    </w:p>
    <w:p w14:paraId="541CEE53"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Для расчета временных затрат и координации проекта, разработчиками проекта был разработан календарный график проектных работ, показанный на рисунке 1.</w:t>
      </w:r>
    </w:p>
    <w:p w14:paraId="74EFC65B" w14:textId="77777777" w:rsidR="00204EAF" w:rsidRPr="00204EAF" w:rsidRDefault="00204EAF" w:rsidP="00204EAF">
      <w:pPr>
        <w:jc w:val="both"/>
        <w:rPr>
          <w:rFonts w:eastAsiaTheme="minorHAnsi" w:cstheme="minorBidi"/>
          <w:color w:val="auto"/>
          <w:sz w:val="24"/>
          <w:szCs w:val="24"/>
          <w:lang w:eastAsia="en-US"/>
        </w:rPr>
      </w:pPr>
    </w:p>
    <w:p w14:paraId="2D9999F4"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noProof/>
          <w:color w:val="auto"/>
          <w:sz w:val="24"/>
          <w:szCs w:val="24"/>
        </w:rPr>
        <w:drawing>
          <wp:inline distT="0" distB="0" distL="0" distR="0" wp14:anchorId="2E6CD66C" wp14:editId="206AAE93">
            <wp:extent cx="6120000" cy="27667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6120000" cy="2766772"/>
                    </a:xfrm>
                    <a:prstGeom prst="rect">
                      <a:avLst/>
                    </a:prstGeom>
                  </pic:spPr>
                </pic:pic>
              </a:graphicData>
            </a:graphic>
          </wp:inline>
        </w:drawing>
      </w:r>
    </w:p>
    <w:p w14:paraId="78B3FA15"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Рисунок </w:t>
      </w: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SEQ Рисунок \* ARABIC </w:instrText>
      </w:r>
      <w:r w:rsidRPr="00204EAF">
        <w:rPr>
          <w:rFonts w:eastAsiaTheme="minorHAnsi" w:cstheme="minorBidi"/>
          <w:color w:val="auto"/>
          <w:sz w:val="24"/>
          <w:szCs w:val="24"/>
          <w:lang w:eastAsia="en-US"/>
        </w:rPr>
        <w:fldChar w:fldCharType="separate"/>
      </w:r>
      <w:r w:rsidRPr="00204EAF">
        <w:rPr>
          <w:rFonts w:eastAsiaTheme="minorHAnsi" w:cstheme="minorBidi"/>
          <w:noProof/>
          <w:color w:val="auto"/>
          <w:sz w:val="24"/>
          <w:szCs w:val="24"/>
          <w:lang w:eastAsia="en-US"/>
        </w:rPr>
        <w:t>1</w:t>
      </w:r>
      <w:r w:rsidRPr="00204EAF">
        <w:rPr>
          <w:rFonts w:eastAsiaTheme="minorHAnsi" w:cstheme="minorBidi"/>
          <w:color w:val="auto"/>
          <w:sz w:val="24"/>
          <w:szCs w:val="24"/>
          <w:lang w:eastAsia="en-US"/>
        </w:rPr>
        <w:fldChar w:fldCharType="end"/>
      </w:r>
      <w:r w:rsidRPr="00204EAF">
        <w:rPr>
          <w:rFonts w:eastAsiaTheme="minorHAnsi" w:cstheme="minorBidi"/>
          <w:color w:val="auto"/>
          <w:sz w:val="24"/>
          <w:szCs w:val="24"/>
          <w:lang w:eastAsia="en-US"/>
        </w:rPr>
        <w:t xml:space="preserve"> – Календарный график проектных работ</w:t>
      </w:r>
    </w:p>
    <w:p w14:paraId="2B8DECAB" w14:textId="77777777" w:rsidR="00204EAF" w:rsidRPr="00204EAF" w:rsidRDefault="00204EAF" w:rsidP="00204EAF">
      <w:pPr>
        <w:jc w:val="both"/>
        <w:rPr>
          <w:rFonts w:eastAsiaTheme="minorHAnsi" w:cstheme="minorBidi"/>
          <w:color w:val="auto"/>
          <w:sz w:val="24"/>
          <w:szCs w:val="24"/>
          <w:lang w:eastAsia="en-US"/>
        </w:rPr>
      </w:pPr>
    </w:p>
    <w:p w14:paraId="7EBD2B77"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На разработку БД, согласно календарного графика работы, приходится 22 дня. Ответственным лицом за выполнение проектных работ является разработчик – студент группы СИС41 – Иванов И.И. Работы проводились в соответствии с техническим заданием. Начало проектных работ 20.04.2019, окончание – 17.05.2019.</w:t>
      </w:r>
    </w:p>
    <w:p w14:paraId="3A398225"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Временные затраты на выполнение проекта сведены в таблицу 1 и составляют 132 часа.</w:t>
      </w:r>
    </w:p>
    <w:p w14:paraId="4B42A07B" w14:textId="77777777" w:rsidR="00204EAF" w:rsidRPr="00204EAF" w:rsidRDefault="00204EAF" w:rsidP="00204EAF">
      <w:pPr>
        <w:jc w:val="both"/>
        <w:rPr>
          <w:rFonts w:eastAsiaTheme="minorHAnsi" w:cstheme="minorBidi"/>
          <w:color w:val="auto"/>
          <w:sz w:val="24"/>
          <w:szCs w:val="24"/>
          <w:lang w:eastAsia="en-US"/>
        </w:rPr>
      </w:pPr>
    </w:p>
    <w:p w14:paraId="56135CC2"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lastRenderedPageBreak/>
        <w:t xml:space="preserve">Таблица </w:t>
      </w: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SEQ Таблица \* ARABIC </w:instrText>
      </w:r>
      <w:r w:rsidRPr="00204EAF">
        <w:rPr>
          <w:rFonts w:eastAsiaTheme="minorHAnsi" w:cstheme="minorBidi"/>
          <w:color w:val="auto"/>
          <w:sz w:val="24"/>
          <w:szCs w:val="24"/>
          <w:lang w:eastAsia="en-US"/>
        </w:rPr>
        <w:fldChar w:fldCharType="separate"/>
      </w:r>
      <w:r w:rsidRPr="00204EAF">
        <w:rPr>
          <w:rFonts w:eastAsiaTheme="minorHAnsi" w:cstheme="minorBidi"/>
          <w:color w:val="auto"/>
          <w:sz w:val="24"/>
          <w:szCs w:val="24"/>
          <w:lang w:eastAsia="en-US"/>
        </w:rPr>
        <w:t>1</w:t>
      </w:r>
      <w:r w:rsidRPr="00204EAF">
        <w:rPr>
          <w:rFonts w:eastAsiaTheme="minorHAnsi" w:cstheme="minorBidi"/>
          <w:color w:val="auto"/>
          <w:sz w:val="24"/>
          <w:szCs w:val="24"/>
          <w:lang w:eastAsia="en-US"/>
        </w:rPr>
        <w:fldChar w:fldCharType="end"/>
      </w:r>
      <w:r w:rsidRPr="00204EAF">
        <w:rPr>
          <w:rFonts w:eastAsiaTheme="minorHAnsi" w:cstheme="minorBidi"/>
          <w:color w:val="auto"/>
          <w:sz w:val="24"/>
          <w:szCs w:val="24"/>
          <w:lang w:eastAsia="en-US"/>
        </w:rPr>
        <w:t xml:space="preserve"> – Временные затраты на выполнение проекта</w:t>
      </w:r>
    </w:p>
    <w:tbl>
      <w:tblPr>
        <w:tblStyle w:val="13"/>
        <w:tblW w:w="0" w:type="auto"/>
        <w:jc w:val="center"/>
        <w:tblLook w:val="04A0" w:firstRow="1" w:lastRow="0" w:firstColumn="1" w:lastColumn="0" w:noHBand="0" w:noVBand="1"/>
      </w:tblPr>
      <w:tblGrid>
        <w:gridCol w:w="2655"/>
        <w:gridCol w:w="2018"/>
        <w:gridCol w:w="1701"/>
        <w:gridCol w:w="2410"/>
      </w:tblGrid>
      <w:tr w:rsidR="00204EAF" w:rsidRPr="00204EAF" w14:paraId="787318BF" w14:textId="77777777" w:rsidTr="00D62A64">
        <w:trPr>
          <w:trHeight w:val="454"/>
          <w:jc w:val="center"/>
        </w:trPr>
        <w:tc>
          <w:tcPr>
            <w:tcW w:w="2655" w:type="dxa"/>
            <w:vAlign w:val="center"/>
          </w:tcPr>
          <w:p w14:paraId="3FDA62A8" w14:textId="77777777" w:rsidR="00204EAF" w:rsidRPr="00204EAF" w:rsidRDefault="00204EAF" w:rsidP="00204EAF">
            <w:pPr>
              <w:ind w:firstLine="0"/>
              <w:rPr>
                <w:sz w:val="24"/>
                <w:szCs w:val="24"/>
                <w:lang w:eastAsia="en-US"/>
              </w:rPr>
            </w:pPr>
            <w:r w:rsidRPr="00204EAF">
              <w:rPr>
                <w:sz w:val="24"/>
                <w:szCs w:val="24"/>
                <w:lang w:eastAsia="en-US"/>
              </w:rPr>
              <w:t>Показатель</w:t>
            </w:r>
          </w:p>
        </w:tc>
        <w:tc>
          <w:tcPr>
            <w:tcW w:w="2018" w:type="dxa"/>
            <w:vAlign w:val="center"/>
          </w:tcPr>
          <w:p w14:paraId="38079B40" w14:textId="77777777" w:rsidR="00204EAF" w:rsidRPr="00204EAF" w:rsidRDefault="00204EAF" w:rsidP="00204EAF">
            <w:pPr>
              <w:ind w:firstLine="0"/>
              <w:rPr>
                <w:sz w:val="24"/>
                <w:szCs w:val="24"/>
                <w:lang w:eastAsia="en-US"/>
              </w:rPr>
            </w:pPr>
            <w:r w:rsidRPr="00204EAF">
              <w:rPr>
                <w:sz w:val="24"/>
                <w:szCs w:val="24"/>
                <w:lang w:eastAsia="en-US"/>
              </w:rPr>
              <w:t>Длительность рабочего дня (час.)</w:t>
            </w:r>
          </w:p>
        </w:tc>
        <w:tc>
          <w:tcPr>
            <w:tcW w:w="1701" w:type="dxa"/>
            <w:vAlign w:val="center"/>
          </w:tcPr>
          <w:p w14:paraId="16DBC663" w14:textId="77777777" w:rsidR="00204EAF" w:rsidRPr="00204EAF" w:rsidRDefault="00204EAF" w:rsidP="00204EAF">
            <w:pPr>
              <w:ind w:firstLine="0"/>
              <w:rPr>
                <w:sz w:val="24"/>
                <w:szCs w:val="24"/>
                <w:lang w:eastAsia="en-US"/>
              </w:rPr>
            </w:pPr>
            <w:r w:rsidRPr="00204EAF">
              <w:rPr>
                <w:sz w:val="24"/>
                <w:szCs w:val="24"/>
                <w:lang w:eastAsia="en-US"/>
              </w:rPr>
              <w:t>Количество дней (</w:t>
            </w:r>
            <w:proofErr w:type="spellStart"/>
            <w:r w:rsidRPr="00204EAF">
              <w:rPr>
                <w:sz w:val="24"/>
                <w:szCs w:val="24"/>
                <w:lang w:eastAsia="en-US"/>
              </w:rPr>
              <w:t>дн</w:t>
            </w:r>
            <w:proofErr w:type="spellEnd"/>
            <w:r w:rsidRPr="00204EAF">
              <w:rPr>
                <w:sz w:val="24"/>
                <w:szCs w:val="24"/>
                <w:lang w:eastAsia="en-US"/>
              </w:rPr>
              <w:t>.)</w:t>
            </w:r>
          </w:p>
        </w:tc>
        <w:tc>
          <w:tcPr>
            <w:tcW w:w="2410" w:type="dxa"/>
            <w:vAlign w:val="center"/>
          </w:tcPr>
          <w:p w14:paraId="0856792B" w14:textId="77777777" w:rsidR="00204EAF" w:rsidRPr="00204EAF" w:rsidRDefault="00204EAF" w:rsidP="00204EAF">
            <w:pPr>
              <w:ind w:firstLine="0"/>
              <w:rPr>
                <w:sz w:val="24"/>
                <w:szCs w:val="24"/>
                <w:lang w:eastAsia="en-US"/>
              </w:rPr>
            </w:pPr>
            <w:r w:rsidRPr="00204EAF">
              <w:rPr>
                <w:sz w:val="24"/>
                <w:szCs w:val="24"/>
                <w:lang w:eastAsia="en-US"/>
              </w:rPr>
              <w:t>Количество часов (час.)</w:t>
            </w:r>
          </w:p>
        </w:tc>
      </w:tr>
      <w:tr w:rsidR="00204EAF" w:rsidRPr="00204EAF" w14:paraId="54292FB9" w14:textId="77777777" w:rsidTr="00D62A64">
        <w:trPr>
          <w:trHeight w:val="454"/>
          <w:jc w:val="center"/>
        </w:trPr>
        <w:tc>
          <w:tcPr>
            <w:tcW w:w="2655" w:type="dxa"/>
            <w:vAlign w:val="center"/>
          </w:tcPr>
          <w:p w14:paraId="72894514" w14:textId="77777777" w:rsidR="00204EAF" w:rsidRPr="00204EAF" w:rsidRDefault="00204EAF" w:rsidP="00204EAF">
            <w:pPr>
              <w:ind w:firstLine="0"/>
              <w:rPr>
                <w:sz w:val="24"/>
                <w:szCs w:val="24"/>
                <w:lang w:eastAsia="en-US"/>
              </w:rPr>
            </w:pPr>
            <w:r w:rsidRPr="00204EAF">
              <w:rPr>
                <w:sz w:val="24"/>
                <w:szCs w:val="24"/>
                <w:lang w:eastAsia="en-US"/>
              </w:rPr>
              <w:t>Затраты времени</w:t>
            </w:r>
          </w:p>
        </w:tc>
        <w:tc>
          <w:tcPr>
            <w:tcW w:w="2018" w:type="dxa"/>
            <w:vAlign w:val="center"/>
          </w:tcPr>
          <w:p w14:paraId="172C0D79" w14:textId="77777777" w:rsidR="00204EAF" w:rsidRPr="00204EAF" w:rsidRDefault="00204EAF" w:rsidP="00204EAF">
            <w:pPr>
              <w:ind w:firstLine="0"/>
              <w:rPr>
                <w:sz w:val="24"/>
                <w:szCs w:val="24"/>
                <w:lang w:eastAsia="en-US"/>
              </w:rPr>
            </w:pPr>
            <w:r w:rsidRPr="00204EAF">
              <w:rPr>
                <w:sz w:val="24"/>
                <w:szCs w:val="24"/>
                <w:lang w:eastAsia="en-US"/>
              </w:rPr>
              <w:t>6</w:t>
            </w:r>
          </w:p>
        </w:tc>
        <w:tc>
          <w:tcPr>
            <w:tcW w:w="1701" w:type="dxa"/>
            <w:vAlign w:val="center"/>
          </w:tcPr>
          <w:p w14:paraId="100DA284" w14:textId="77777777" w:rsidR="00204EAF" w:rsidRPr="00204EAF" w:rsidRDefault="00204EAF" w:rsidP="00204EAF">
            <w:pPr>
              <w:ind w:firstLine="0"/>
              <w:rPr>
                <w:sz w:val="24"/>
                <w:szCs w:val="24"/>
                <w:lang w:eastAsia="en-US"/>
              </w:rPr>
            </w:pPr>
            <w:r w:rsidRPr="00204EAF">
              <w:rPr>
                <w:sz w:val="24"/>
                <w:szCs w:val="24"/>
                <w:lang w:eastAsia="en-US"/>
              </w:rPr>
              <w:t>22</w:t>
            </w:r>
          </w:p>
        </w:tc>
        <w:tc>
          <w:tcPr>
            <w:tcW w:w="2410" w:type="dxa"/>
            <w:vAlign w:val="center"/>
          </w:tcPr>
          <w:p w14:paraId="76206755" w14:textId="77777777" w:rsidR="00204EAF" w:rsidRPr="00204EAF" w:rsidRDefault="00204EAF" w:rsidP="00204EAF">
            <w:pPr>
              <w:ind w:firstLine="0"/>
              <w:rPr>
                <w:sz w:val="24"/>
                <w:szCs w:val="24"/>
                <w:lang w:eastAsia="en-US"/>
              </w:rPr>
            </w:pPr>
            <w:r w:rsidRPr="00204EAF">
              <w:rPr>
                <w:sz w:val="24"/>
                <w:szCs w:val="24"/>
                <w:lang w:eastAsia="en-US"/>
              </w:rPr>
              <w:t>132</w:t>
            </w:r>
          </w:p>
        </w:tc>
      </w:tr>
    </w:tbl>
    <w:p w14:paraId="4B18B22F" w14:textId="77777777" w:rsidR="00204EAF" w:rsidRPr="00204EAF" w:rsidRDefault="00204EAF" w:rsidP="00204EAF">
      <w:pPr>
        <w:jc w:val="both"/>
        <w:rPr>
          <w:rFonts w:eastAsiaTheme="minorHAnsi" w:cstheme="minorBidi"/>
          <w:color w:val="auto"/>
          <w:sz w:val="24"/>
          <w:szCs w:val="24"/>
          <w:lang w:eastAsia="en-US"/>
        </w:rPr>
      </w:pPr>
    </w:p>
    <w:p w14:paraId="0D789715"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Рассчитаем сметную стоимость проекта. Капитальные затраты для проектных работ не производились. Оборудование, использованное для проектирования сети приведено в таблице 2.</w:t>
      </w:r>
    </w:p>
    <w:p w14:paraId="6648CA95"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Затраты на разработку проекта сети подразделяем на прямые и косвенные. Расчет выполним по отдельным статьям. Прямые статьи затрат сведены в таблицы 3-5, косвенные – в таблицу 6.</w:t>
      </w:r>
    </w:p>
    <w:p w14:paraId="11909AB0" w14:textId="411BC61E" w:rsidR="00204EAF" w:rsidRPr="00204EAF" w:rsidRDefault="00204EAF" w:rsidP="00204EAF">
      <w:pPr>
        <w:jc w:val="both"/>
        <w:rPr>
          <w:rFonts w:eastAsiaTheme="minorHAnsi" w:cstheme="minorBidi"/>
          <w:color w:val="auto"/>
          <w:sz w:val="24"/>
          <w:szCs w:val="24"/>
          <w:lang w:eastAsia="en-US"/>
        </w:rPr>
      </w:pPr>
    </w:p>
    <w:p w14:paraId="738AFC45"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Таблица </w:t>
      </w: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SEQ Таблица \* ARABIC </w:instrText>
      </w:r>
      <w:r w:rsidRPr="00204EAF">
        <w:rPr>
          <w:rFonts w:eastAsiaTheme="minorHAnsi" w:cstheme="minorBidi"/>
          <w:color w:val="auto"/>
          <w:sz w:val="24"/>
          <w:szCs w:val="24"/>
          <w:lang w:eastAsia="en-US"/>
        </w:rPr>
        <w:fldChar w:fldCharType="separate"/>
      </w:r>
      <w:r w:rsidRPr="00204EAF">
        <w:rPr>
          <w:rFonts w:eastAsiaTheme="minorHAnsi" w:cstheme="minorBidi"/>
          <w:color w:val="auto"/>
          <w:sz w:val="24"/>
          <w:szCs w:val="24"/>
          <w:lang w:eastAsia="en-US"/>
        </w:rPr>
        <w:t>2</w:t>
      </w:r>
      <w:r w:rsidRPr="00204EAF">
        <w:rPr>
          <w:rFonts w:eastAsiaTheme="minorHAnsi" w:cstheme="minorBidi"/>
          <w:color w:val="auto"/>
          <w:sz w:val="24"/>
          <w:szCs w:val="24"/>
          <w:lang w:eastAsia="en-US"/>
        </w:rPr>
        <w:fldChar w:fldCharType="end"/>
      </w:r>
      <w:r w:rsidRPr="00204EAF">
        <w:rPr>
          <w:rFonts w:eastAsiaTheme="minorHAnsi" w:cstheme="minorBidi"/>
          <w:color w:val="auto"/>
          <w:sz w:val="24"/>
          <w:szCs w:val="24"/>
          <w:lang w:eastAsia="en-US"/>
        </w:rPr>
        <w:t xml:space="preserve"> – Оборудование, использованное для создания проекта сети</w:t>
      </w:r>
    </w:p>
    <w:tbl>
      <w:tblPr>
        <w:tblStyle w:val="13"/>
        <w:tblW w:w="0" w:type="auto"/>
        <w:jc w:val="center"/>
        <w:tblLook w:val="04A0" w:firstRow="1" w:lastRow="0" w:firstColumn="1" w:lastColumn="0" w:noHBand="0" w:noVBand="1"/>
      </w:tblPr>
      <w:tblGrid>
        <w:gridCol w:w="3306"/>
        <w:gridCol w:w="3068"/>
        <w:gridCol w:w="1985"/>
      </w:tblGrid>
      <w:tr w:rsidR="00204EAF" w:rsidRPr="00204EAF" w14:paraId="0D9ABD39" w14:textId="77777777" w:rsidTr="00D62A64">
        <w:trPr>
          <w:trHeight w:val="454"/>
          <w:jc w:val="center"/>
        </w:trPr>
        <w:tc>
          <w:tcPr>
            <w:tcW w:w="3306" w:type="dxa"/>
            <w:vAlign w:val="center"/>
          </w:tcPr>
          <w:p w14:paraId="35FCD4F5" w14:textId="77777777" w:rsidR="00204EAF" w:rsidRPr="00204EAF" w:rsidRDefault="00204EAF" w:rsidP="00204EAF">
            <w:pPr>
              <w:ind w:firstLine="0"/>
              <w:rPr>
                <w:sz w:val="24"/>
                <w:szCs w:val="24"/>
                <w:lang w:eastAsia="en-US"/>
              </w:rPr>
            </w:pPr>
            <w:r w:rsidRPr="00204EAF">
              <w:rPr>
                <w:sz w:val="24"/>
                <w:szCs w:val="24"/>
                <w:lang w:eastAsia="en-US"/>
              </w:rPr>
              <w:t>Вид оборудования</w:t>
            </w:r>
          </w:p>
        </w:tc>
        <w:tc>
          <w:tcPr>
            <w:tcW w:w="3068" w:type="dxa"/>
            <w:vAlign w:val="center"/>
          </w:tcPr>
          <w:p w14:paraId="3F829871" w14:textId="77777777" w:rsidR="00204EAF" w:rsidRPr="00204EAF" w:rsidRDefault="00204EAF" w:rsidP="00204EAF">
            <w:pPr>
              <w:ind w:firstLine="0"/>
              <w:rPr>
                <w:sz w:val="24"/>
                <w:szCs w:val="24"/>
                <w:lang w:eastAsia="en-US"/>
              </w:rPr>
            </w:pPr>
            <w:r w:rsidRPr="00204EAF">
              <w:rPr>
                <w:sz w:val="24"/>
                <w:szCs w:val="24"/>
                <w:lang w:eastAsia="en-US"/>
              </w:rPr>
              <w:t>Первоначальная стоимость оборудования, руб.</w:t>
            </w:r>
          </w:p>
        </w:tc>
        <w:tc>
          <w:tcPr>
            <w:tcW w:w="1985" w:type="dxa"/>
            <w:vAlign w:val="center"/>
          </w:tcPr>
          <w:p w14:paraId="101EEDF0" w14:textId="77777777" w:rsidR="00204EAF" w:rsidRPr="00204EAF" w:rsidRDefault="00204EAF" w:rsidP="00204EAF">
            <w:pPr>
              <w:ind w:firstLine="0"/>
              <w:rPr>
                <w:sz w:val="24"/>
                <w:szCs w:val="24"/>
                <w:lang w:eastAsia="en-US"/>
              </w:rPr>
            </w:pPr>
            <w:r w:rsidRPr="00204EAF">
              <w:rPr>
                <w:sz w:val="24"/>
                <w:szCs w:val="24"/>
                <w:lang w:eastAsia="en-US"/>
              </w:rPr>
              <w:t>Мощность, Вт/ч</w:t>
            </w:r>
          </w:p>
        </w:tc>
      </w:tr>
      <w:tr w:rsidR="00204EAF" w:rsidRPr="00204EAF" w14:paraId="009F18C2" w14:textId="77777777" w:rsidTr="00D62A64">
        <w:trPr>
          <w:trHeight w:val="454"/>
          <w:jc w:val="center"/>
        </w:trPr>
        <w:tc>
          <w:tcPr>
            <w:tcW w:w="3306" w:type="dxa"/>
            <w:vAlign w:val="center"/>
          </w:tcPr>
          <w:p w14:paraId="0459ED8E" w14:textId="77777777" w:rsidR="00204EAF" w:rsidRPr="00204EAF" w:rsidRDefault="00204EAF" w:rsidP="00204EAF">
            <w:pPr>
              <w:ind w:firstLine="0"/>
              <w:rPr>
                <w:sz w:val="24"/>
                <w:szCs w:val="24"/>
                <w:lang w:val="en-US" w:eastAsia="en-US"/>
              </w:rPr>
            </w:pPr>
            <w:r w:rsidRPr="00204EAF">
              <w:rPr>
                <w:sz w:val="24"/>
                <w:szCs w:val="24"/>
                <w:lang w:eastAsia="en-US"/>
              </w:rPr>
              <w:t>Системный</w:t>
            </w:r>
            <w:r w:rsidRPr="00204EAF">
              <w:rPr>
                <w:sz w:val="24"/>
                <w:szCs w:val="24"/>
                <w:lang w:val="en-US" w:eastAsia="en-US"/>
              </w:rPr>
              <w:t xml:space="preserve"> </w:t>
            </w:r>
            <w:r w:rsidRPr="00204EAF">
              <w:rPr>
                <w:sz w:val="24"/>
                <w:szCs w:val="24"/>
                <w:lang w:eastAsia="en-US"/>
              </w:rPr>
              <w:t>блок</w:t>
            </w:r>
            <w:r w:rsidRPr="00204EAF">
              <w:rPr>
                <w:sz w:val="24"/>
                <w:szCs w:val="24"/>
                <w:lang w:val="en-US" w:eastAsia="en-US"/>
              </w:rPr>
              <w:t xml:space="preserve"> Acer </w:t>
            </w:r>
            <w:proofErr w:type="spellStart"/>
            <w:r w:rsidRPr="00204EAF">
              <w:rPr>
                <w:sz w:val="24"/>
                <w:szCs w:val="24"/>
                <w:lang w:val="en-US" w:eastAsia="en-US"/>
              </w:rPr>
              <w:t>Veriton</w:t>
            </w:r>
            <w:proofErr w:type="spellEnd"/>
            <w:r w:rsidRPr="00204EAF">
              <w:rPr>
                <w:sz w:val="24"/>
                <w:szCs w:val="24"/>
                <w:lang w:val="en-US" w:eastAsia="en-US"/>
              </w:rPr>
              <w:t xml:space="preserve"> ES2730G</w:t>
            </w:r>
          </w:p>
        </w:tc>
        <w:tc>
          <w:tcPr>
            <w:tcW w:w="3068" w:type="dxa"/>
            <w:vAlign w:val="center"/>
          </w:tcPr>
          <w:p w14:paraId="08FB1CC2" w14:textId="77777777" w:rsidR="00204EAF" w:rsidRPr="00204EAF" w:rsidRDefault="00204EAF" w:rsidP="00204EAF">
            <w:pPr>
              <w:ind w:firstLine="0"/>
              <w:rPr>
                <w:sz w:val="24"/>
                <w:szCs w:val="24"/>
                <w:lang w:eastAsia="en-US"/>
              </w:rPr>
            </w:pPr>
            <w:r w:rsidRPr="00204EAF">
              <w:rPr>
                <w:sz w:val="24"/>
                <w:szCs w:val="24"/>
                <w:lang w:eastAsia="en-US"/>
              </w:rPr>
              <w:t>31 000</w:t>
            </w:r>
          </w:p>
        </w:tc>
        <w:tc>
          <w:tcPr>
            <w:tcW w:w="1985" w:type="dxa"/>
            <w:vAlign w:val="center"/>
          </w:tcPr>
          <w:p w14:paraId="248AEC7C" w14:textId="77777777" w:rsidR="00204EAF" w:rsidRPr="00204EAF" w:rsidRDefault="00204EAF" w:rsidP="00204EAF">
            <w:pPr>
              <w:ind w:firstLine="0"/>
              <w:rPr>
                <w:sz w:val="24"/>
                <w:szCs w:val="24"/>
                <w:lang w:eastAsia="en-US"/>
              </w:rPr>
            </w:pPr>
            <w:r w:rsidRPr="00204EAF">
              <w:rPr>
                <w:sz w:val="24"/>
                <w:szCs w:val="24"/>
                <w:lang w:eastAsia="en-US"/>
              </w:rPr>
              <w:t>220</w:t>
            </w:r>
          </w:p>
        </w:tc>
      </w:tr>
      <w:tr w:rsidR="00204EAF" w:rsidRPr="00204EAF" w14:paraId="00199BAF" w14:textId="77777777" w:rsidTr="00D62A64">
        <w:trPr>
          <w:trHeight w:val="454"/>
          <w:jc w:val="center"/>
        </w:trPr>
        <w:tc>
          <w:tcPr>
            <w:tcW w:w="3306" w:type="dxa"/>
            <w:vAlign w:val="center"/>
          </w:tcPr>
          <w:p w14:paraId="7285776E" w14:textId="77777777" w:rsidR="00204EAF" w:rsidRPr="00204EAF" w:rsidRDefault="00204EAF" w:rsidP="00204EAF">
            <w:pPr>
              <w:ind w:firstLine="0"/>
              <w:rPr>
                <w:sz w:val="24"/>
                <w:szCs w:val="24"/>
                <w:lang w:eastAsia="en-US"/>
              </w:rPr>
            </w:pPr>
            <w:r w:rsidRPr="00204EAF">
              <w:rPr>
                <w:sz w:val="24"/>
                <w:szCs w:val="24"/>
                <w:lang w:eastAsia="en-US"/>
              </w:rPr>
              <w:t xml:space="preserve">Монитор </w:t>
            </w:r>
            <w:proofErr w:type="spellStart"/>
            <w:r w:rsidRPr="00204EAF">
              <w:rPr>
                <w:sz w:val="24"/>
                <w:szCs w:val="24"/>
                <w:lang w:eastAsia="en-US"/>
              </w:rPr>
              <w:t>Монитор</w:t>
            </w:r>
            <w:proofErr w:type="spellEnd"/>
            <w:r w:rsidRPr="00204EAF">
              <w:rPr>
                <w:sz w:val="24"/>
                <w:szCs w:val="24"/>
                <w:lang w:eastAsia="en-US"/>
              </w:rPr>
              <w:t xml:space="preserve"> LG 22MK400A-B</w:t>
            </w:r>
          </w:p>
        </w:tc>
        <w:tc>
          <w:tcPr>
            <w:tcW w:w="3068" w:type="dxa"/>
            <w:vAlign w:val="center"/>
          </w:tcPr>
          <w:p w14:paraId="0543B692" w14:textId="77777777" w:rsidR="00204EAF" w:rsidRPr="00204EAF" w:rsidRDefault="00204EAF" w:rsidP="00204EAF">
            <w:pPr>
              <w:ind w:firstLine="0"/>
              <w:rPr>
                <w:sz w:val="24"/>
                <w:szCs w:val="24"/>
                <w:lang w:eastAsia="en-US"/>
              </w:rPr>
            </w:pPr>
            <w:r w:rsidRPr="00204EAF">
              <w:rPr>
                <w:sz w:val="24"/>
                <w:szCs w:val="24"/>
                <w:lang w:eastAsia="en-US"/>
              </w:rPr>
              <w:t>5 500</w:t>
            </w:r>
          </w:p>
        </w:tc>
        <w:tc>
          <w:tcPr>
            <w:tcW w:w="1985" w:type="dxa"/>
            <w:vAlign w:val="center"/>
          </w:tcPr>
          <w:p w14:paraId="11BFA495" w14:textId="77777777" w:rsidR="00204EAF" w:rsidRPr="00204EAF" w:rsidRDefault="00204EAF" w:rsidP="00204EAF">
            <w:pPr>
              <w:ind w:firstLine="0"/>
              <w:rPr>
                <w:sz w:val="24"/>
                <w:szCs w:val="24"/>
                <w:lang w:eastAsia="en-US"/>
              </w:rPr>
            </w:pPr>
            <w:r w:rsidRPr="00204EAF">
              <w:rPr>
                <w:sz w:val="24"/>
                <w:szCs w:val="24"/>
                <w:lang w:eastAsia="en-US"/>
              </w:rPr>
              <w:t>15</w:t>
            </w:r>
          </w:p>
        </w:tc>
      </w:tr>
      <w:tr w:rsidR="00204EAF" w:rsidRPr="00204EAF" w14:paraId="546974D0" w14:textId="77777777" w:rsidTr="00D62A64">
        <w:trPr>
          <w:trHeight w:val="454"/>
          <w:jc w:val="center"/>
        </w:trPr>
        <w:tc>
          <w:tcPr>
            <w:tcW w:w="3306" w:type="dxa"/>
            <w:vAlign w:val="center"/>
          </w:tcPr>
          <w:p w14:paraId="71763AD9" w14:textId="77777777" w:rsidR="00204EAF" w:rsidRPr="00204EAF" w:rsidRDefault="00204EAF" w:rsidP="00204EAF">
            <w:pPr>
              <w:ind w:firstLine="0"/>
              <w:rPr>
                <w:sz w:val="24"/>
                <w:szCs w:val="24"/>
                <w:lang w:val="en-US" w:eastAsia="en-US"/>
              </w:rPr>
            </w:pPr>
            <w:r w:rsidRPr="00204EAF">
              <w:rPr>
                <w:sz w:val="24"/>
                <w:szCs w:val="24"/>
                <w:lang w:eastAsia="en-US"/>
              </w:rPr>
              <w:t>Модем</w:t>
            </w:r>
            <w:r w:rsidRPr="00204EAF">
              <w:rPr>
                <w:sz w:val="24"/>
                <w:szCs w:val="24"/>
                <w:lang w:val="en-US" w:eastAsia="en-US"/>
              </w:rPr>
              <w:t xml:space="preserve"> TP-LINK TL-WR841N</w:t>
            </w:r>
          </w:p>
        </w:tc>
        <w:tc>
          <w:tcPr>
            <w:tcW w:w="3068" w:type="dxa"/>
            <w:vAlign w:val="center"/>
          </w:tcPr>
          <w:p w14:paraId="5FBC9277" w14:textId="77777777" w:rsidR="00204EAF" w:rsidRPr="00204EAF" w:rsidRDefault="00204EAF" w:rsidP="00204EAF">
            <w:pPr>
              <w:ind w:firstLine="0"/>
              <w:rPr>
                <w:sz w:val="24"/>
                <w:szCs w:val="24"/>
                <w:lang w:eastAsia="en-US"/>
              </w:rPr>
            </w:pPr>
            <w:r w:rsidRPr="00204EAF">
              <w:rPr>
                <w:sz w:val="24"/>
                <w:szCs w:val="24"/>
                <w:lang w:eastAsia="en-US"/>
              </w:rPr>
              <w:t>1 300</w:t>
            </w:r>
          </w:p>
        </w:tc>
        <w:tc>
          <w:tcPr>
            <w:tcW w:w="1985" w:type="dxa"/>
            <w:vAlign w:val="center"/>
          </w:tcPr>
          <w:p w14:paraId="604BBB9E" w14:textId="77777777" w:rsidR="00204EAF" w:rsidRPr="00204EAF" w:rsidRDefault="00204EAF" w:rsidP="00204EAF">
            <w:pPr>
              <w:ind w:firstLine="0"/>
              <w:rPr>
                <w:sz w:val="24"/>
                <w:szCs w:val="24"/>
                <w:lang w:eastAsia="en-US"/>
              </w:rPr>
            </w:pPr>
            <w:r w:rsidRPr="00204EAF">
              <w:rPr>
                <w:sz w:val="24"/>
                <w:szCs w:val="24"/>
                <w:lang w:eastAsia="en-US"/>
              </w:rPr>
              <w:t>5</w:t>
            </w:r>
          </w:p>
        </w:tc>
      </w:tr>
      <w:tr w:rsidR="00204EAF" w:rsidRPr="00204EAF" w14:paraId="1936253B" w14:textId="77777777" w:rsidTr="00D62A64">
        <w:trPr>
          <w:trHeight w:val="454"/>
          <w:jc w:val="center"/>
        </w:trPr>
        <w:tc>
          <w:tcPr>
            <w:tcW w:w="3306" w:type="dxa"/>
            <w:vAlign w:val="center"/>
          </w:tcPr>
          <w:p w14:paraId="6CB33649" w14:textId="77777777" w:rsidR="00204EAF" w:rsidRPr="00204EAF" w:rsidRDefault="00204EAF" w:rsidP="00204EAF">
            <w:pPr>
              <w:ind w:firstLine="0"/>
              <w:rPr>
                <w:sz w:val="24"/>
                <w:szCs w:val="24"/>
                <w:lang w:eastAsia="en-US"/>
              </w:rPr>
            </w:pPr>
            <w:r w:rsidRPr="00204EAF">
              <w:rPr>
                <w:sz w:val="24"/>
                <w:szCs w:val="24"/>
                <w:lang w:eastAsia="en-US"/>
              </w:rPr>
              <w:t xml:space="preserve">Принтер HP </w:t>
            </w:r>
            <w:proofErr w:type="spellStart"/>
            <w:r w:rsidRPr="00204EAF">
              <w:rPr>
                <w:sz w:val="24"/>
                <w:szCs w:val="24"/>
                <w:lang w:eastAsia="en-US"/>
              </w:rPr>
              <w:t>OfficeJet</w:t>
            </w:r>
            <w:proofErr w:type="spellEnd"/>
            <w:r w:rsidRPr="00204EAF">
              <w:rPr>
                <w:sz w:val="24"/>
                <w:szCs w:val="24"/>
                <w:lang w:eastAsia="en-US"/>
              </w:rPr>
              <w:t xml:space="preserve"> 6950</w:t>
            </w:r>
          </w:p>
        </w:tc>
        <w:tc>
          <w:tcPr>
            <w:tcW w:w="3068" w:type="dxa"/>
            <w:vAlign w:val="center"/>
          </w:tcPr>
          <w:p w14:paraId="32368FD9" w14:textId="77777777" w:rsidR="00204EAF" w:rsidRPr="00204EAF" w:rsidRDefault="00204EAF" w:rsidP="00204EAF">
            <w:pPr>
              <w:ind w:firstLine="0"/>
              <w:rPr>
                <w:sz w:val="24"/>
                <w:szCs w:val="24"/>
                <w:lang w:eastAsia="en-US"/>
              </w:rPr>
            </w:pPr>
            <w:r w:rsidRPr="00204EAF">
              <w:rPr>
                <w:sz w:val="24"/>
                <w:szCs w:val="24"/>
                <w:lang w:eastAsia="en-US"/>
              </w:rPr>
              <w:t>4 500</w:t>
            </w:r>
          </w:p>
        </w:tc>
        <w:tc>
          <w:tcPr>
            <w:tcW w:w="1985" w:type="dxa"/>
            <w:vAlign w:val="center"/>
          </w:tcPr>
          <w:p w14:paraId="72393F16" w14:textId="77777777" w:rsidR="00204EAF" w:rsidRPr="00204EAF" w:rsidRDefault="00204EAF" w:rsidP="00204EAF">
            <w:pPr>
              <w:ind w:firstLine="0"/>
              <w:rPr>
                <w:sz w:val="24"/>
                <w:szCs w:val="24"/>
                <w:lang w:eastAsia="en-US"/>
              </w:rPr>
            </w:pPr>
            <w:r w:rsidRPr="00204EAF">
              <w:rPr>
                <w:sz w:val="24"/>
                <w:szCs w:val="24"/>
                <w:lang w:eastAsia="en-US"/>
              </w:rPr>
              <w:t>27</w:t>
            </w:r>
          </w:p>
        </w:tc>
      </w:tr>
      <w:tr w:rsidR="00204EAF" w:rsidRPr="00204EAF" w14:paraId="46D6B0D9" w14:textId="77777777" w:rsidTr="00D62A64">
        <w:trPr>
          <w:trHeight w:val="454"/>
          <w:jc w:val="center"/>
        </w:trPr>
        <w:tc>
          <w:tcPr>
            <w:tcW w:w="3306" w:type="dxa"/>
            <w:vAlign w:val="center"/>
          </w:tcPr>
          <w:p w14:paraId="4D3F1430" w14:textId="77777777" w:rsidR="00204EAF" w:rsidRPr="00204EAF" w:rsidRDefault="00204EAF" w:rsidP="00204EAF">
            <w:pPr>
              <w:ind w:firstLine="0"/>
              <w:rPr>
                <w:sz w:val="24"/>
                <w:szCs w:val="24"/>
                <w:lang w:eastAsia="en-US"/>
              </w:rPr>
            </w:pPr>
            <w:r w:rsidRPr="00204EAF">
              <w:rPr>
                <w:sz w:val="24"/>
                <w:szCs w:val="24"/>
                <w:lang w:eastAsia="en-US"/>
              </w:rPr>
              <w:t>Итого:</w:t>
            </w:r>
          </w:p>
        </w:tc>
        <w:tc>
          <w:tcPr>
            <w:tcW w:w="3068" w:type="dxa"/>
            <w:vAlign w:val="center"/>
          </w:tcPr>
          <w:p w14:paraId="07F6416B" w14:textId="77777777" w:rsidR="00204EAF" w:rsidRPr="00204EAF" w:rsidRDefault="00204EAF" w:rsidP="00204EAF">
            <w:pPr>
              <w:ind w:firstLine="0"/>
              <w:rPr>
                <w:sz w:val="24"/>
                <w:szCs w:val="24"/>
                <w:lang w:eastAsia="en-US"/>
              </w:rPr>
            </w:pPr>
            <w:r w:rsidRPr="00204EAF">
              <w:rPr>
                <w:sz w:val="24"/>
                <w:szCs w:val="24"/>
                <w:lang w:eastAsia="en-US"/>
              </w:rPr>
              <w:t>42 300 руб.</w:t>
            </w:r>
          </w:p>
        </w:tc>
        <w:tc>
          <w:tcPr>
            <w:tcW w:w="1985" w:type="dxa"/>
            <w:vAlign w:val="center"/>
          </w:tcPr>
          <w:p w14:paraId="0D386065" w14:textId="77777777" w:rsidR="00204EAF" w:rsidRPr="00204EAF" w:rsidRDefault="00204EAF" w:rsidP="00204EAF">
            <w:pPr>
              <w:ind w:firstLine="0"/>
              <w:rPr>
                <w:sz w:val="24"/>
                <w:szCs w:val="24"/>
                <w:lang w:eastAsia="en-US"/>
              </w:rPr>
            </w:pPr>
            <w:r w:rsidRPr="00204EAF">
              <w:rPr>
                <w:sz w:val="24"/>
                <w:szCs w:val="24"/>
                <w:lang w:eastAsia="en-US"/>
              </w:rPr>
              <w:t>267 Вт/ч</w:t>
            </w:r>
          </w:p>
        </w:tc>
      </w:tr>
    </w:tbl>
    <w:p w14:paraId="354B4A7A" w14:textId="77777777" w:rsidR="00204EAF" w:rsidRPr="00204EAF" w:rsidRDefault="00204EAF" w:rsidP="00204EAF">
      <w:pPr>
        <w:jc w:val="both"/>
        <w:rPr>
          <w:rFonts w:eastAsiaTheme="minorHAnsi" w:cstheme="minorBidi"/>
          <w:color w:val="auto"/>
          <w:sz w:val="24"/>
          <w:szCs w:val="24"/>
          <w:lang w:eastAsia="en-US"/>
        </w:rPr>
      </w:pPr>
    </w:p>
    <w:p w14:paraId="2474F567"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Таблица </w:t>
      </w: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SEQ Таблица \* ARABIC </w:instrText>
      </w:r>
      <w:r w:rsidRPr="00204EAF">
        <w:rPr>
          <w:rFonts w:eastAsiaTheme="minorHAnsi" w:cstheme="minorBidi"/>
          <w:color w:val="auto"/>
          <w:sz w:val="24"/>
          <w:szCs w:val="24"/>
          <w:lang w:eastAsia="en-US"/>
        </w:rPr>
        <w:fldChar w:fldCharType="separate"/>
      </w:r>
      <w:r w:rsidRPr="00204EAF">
        <w:rPr>
          <w:rFonts w:eastAsiaTheme="minorHAnsi" w:cstheme="minorBidi"/>
          <w:color w:val="auto"/>
          <w:sz w:val="24"/>
          <w:szCs w:val="24"/>
          <w:lang w:eastAsia="en-US"/>
        </w:rPr>
        <w:t>3</w:t>
      </w:r>
      <w:r w:rsidRPr="00204EAF">
        <w:rPr>
          <w:rFonts w:eastAsiaTheme="minorHAnsi" w:cstheme="minorBidi"/>
          <w:color w:val="auto"/>
          <w:sz w:val="24"/>
          <w:szCs w:val="24"/>
          <w:lang w:eastAsia="en-US"/>
        </w:rPr>
        <w:fldChar w:fldCharType="end"/>
      </w:r>
      <w:r w:rsidRPr="00204EAF">
        <w:rPr>
          <w:rFonts w:eastAsiaTheme="minorHAnsi" w:cstheme="minorBidi"/>
          <w:color w:val="auto"/>
          <w:sz w:val="24"/>
          <w:szCs w:val="24"/>
          <w:lang w:eastAsia="en-US"/>
        </w:rPr>
        <w:t xml:space="preserve"> – Прямые статьи затрат</w:t>
      </w:r>
    </w:p>
    <w:tbl>
      <w:tblPr>
        <w:tblStyle w:val="13"/>
        <w:tblW w:w="9634" w:type="dxa"/>
        <w:jc w:val="center"/>
        <w:tblLook w:val="04A0" w:firstRow="1" w:lastRow="0" w:firstColumn="1" w:lastColumn="0" w:noHBand="0" w:noVBand="1"/>
      </w:tblPr>
      <w:tblGrid>
        <w:gridCol w:w="4957"/>
        <w:gridCol w:w="2268"/>
        <w:gridCol w:w="2409"/>
      </w:tblGrid>
      <w:tr w:rsidR="00204EAF" w:rsidRPr="00204EAF" w14:paraId="5063777A" w14:textId="77777777" w:rsidTr="00D62A64">
        <w:trPr>
          <w:trHeight w:val="454"/>
          <w:jc w:val="center"/>
        </w:trPr>
        <w:tc>
          <w:tcPr>
            <w:tcW w:w="4957" w:type="dxa"/>
            <w:vAlign w:val="center"/>
          </w:tcPr>
          <w:p w14:paraId="35F7240B" w14:textId="77777777" w:rsidR="00204EAF" w:rsidRPr="00204EAF" w:rsidRDefault="00204EAF" w:rsidP="00204EAF">
            <w:pPr>
              <w:ind w:firstLine="0"/>
              <w:rPr>
                <w:sz w:val="24"/>
                <w:szCs w:val="24"/>
                <w:lang w:eastAsia="en-US"/>
              </w:rPr>
            </w:pPr>
            <w:r w:rsidRPr="00204EAF">
              <w:rPr>
                <w:sz w:val="24"/>
                <w:szCs w:val="24"/>
                <w:lang w:eastAsia="en-US"/>
              </w:rPr>
              <w:t>Наименование статьи затрат</w:t>
            </w:r>
          </w:p>
        </w:tc>
        <w:tc>
          <w:tcPr>
            <w:tcW w:w="2268" w:type="dxa"/>
            <w:vAlign w:val="center"/>
          </w:tcPr>
          <w:p w14:paraId="652E999A" w14:textId="77777777" w:rsidR="00204EAF" w:rsidRPr="00204EAF" w:rsidRDefault="00204EAF" w:rsidP="00204EAF">
            <w:pPr>
              <w:ind w:firstLine="0"/>
              <w:rPr>
                <w:sz w:val="24"/>
                <w:szCs w:val="24"/>
                <w:lang w:eastAsia="en-US"/>
              </w:rPr>
            </w:pPr>
            <w:r w:rsidRPr="00204EAF">
              <w:rPr>
                <w:sz w:val="24"/>
                <w:szCs w:val="24"/>
                <w:lang w:eastAsia="en-US"/>
              </w:rPr>
              <w:t>Сумма (руб.)</w:t>
            </w:r>
          </w:p>
        </w:tc>
        <w:tc>
          <w:tcPr>
            <w:tcW w:w="2409" w:type="dxa"/>
            <w:vAlign w:val="center"/>
          </w:tcPr>
          <w:p w14:paraId="47C7A075" w14:textId="77777777" w:rsidR="00204EAF" w:rsidRPr="00204EAF" w:rsidRDefault="00204EAF" w:rsidP="00204EAF">
            <w:pPr>
              <w:ind w:firstLine="0"/>
              <w:rPr>
                <w:sz w:val="24"/>
                <w:szCs w:val="24"/>
                <w:lang w:eastAsia="en-US"/>
              </w:rPr>
            </w:pPr>
            <w:r w:rsidRPr="00204EAF">
              <w:rPr>
                <w:sz w:val="24"/>
                <w:szCs w:val="24"/>
                <w:lang w:eastAsia="en-US"/>
              </w:rPr>
              <w:t>Удельный вес (%)</w:t>
            </w:r>
          </w:p>
        </w:tc>
      </w:tr>
      <w:tr w:rsidR="00204EAF" w:rsidRPr="00204EAF" w14:paraId="40E9241D" w14:textId="77777777" w:rsidTr="00D62A64">
        <w:trPr>
          <w:trHeight w:val="454"/>
          <w:jc w:val="center"/>
        </w:trPr>
        <w:tc>
          <w:tcPr>
            <w:tcW w:w="4957" w:type="dxa"/>
            <w:vAlign w:val="center"/>
          </w:tcPr>
          <w:p w14:paraId="12EB6E65" w14:textId="77777777" w:rsidR="00204EAF" w:rsidRPr="00204EAF" w:rsidRDefault="00204EAF" w:rsidP="00204EAF">
            <w:pPr>
              <w:ind w:firstLine="0"/>
              <w:rPr>
                <w:sz w:val="24"/>
                <w:szCs w:val="24"/>
                <w:lang w:eastAsia="en-US"/>
              </w:rPr>
            </w:pPr>
            <w:r w:rsidRPr="00204EAF">
              <w:rPr>
                <w:sz w:val="24"/>
                <w:szCs w:val="24"/>
                <w:lang w:eastAsia="en-US"/>
              </w:rPr>
              <w:t>Основная заработная плата персонала</w:t>
            </w:r>
          </w:p>
        </w:tc>
        <w:tc>
          <w:tcPr>
            <w:tcW w:w="2268" w:type="dxa"/>
            <w:vAlign w:val="center"/>
          </w:tcPr>
          <w:p w14:paraId="6CF6E1D2" w14:textId="77777777" w:rsidR="00204EAF" w:rsidRPr="00204EAF" w:rsidRDefault="00204EAF" w:rsidP="00204EAF">
            <w:pPr>
              <w:ind w:firstLine="0"/>
              <w:rPr>
                <w:sz w:val="24"/>
                <w:szCs w:val="24"/>
                <w:lang w:eastAsia="en-US"/>
              </w:rPr>
            </w:pPr>
            <w:r w:rsidRPr="00204EAF">
              <w:rPr>
                <w:sz w:val="24"/>
                <w:szCs w:val="24"/>
                <w:lang w:eastAsia="en-US"/>
              </w:rPr>
              <w:t>42 900</w:t>
            </w:r>
          </w:p>
        </w:tc>
        <w:tc>
          <w:tcPr>
            <w:tcW w:w="2409" w:type="dxa"/>
            <w:vAlign w:val="center"/>
          </w:tcPr>
          <w:p w14:paraId="564219EB" w14:textId="77777777" w:rsidR="00204EAF" w:rsidRPr="00204EAF" w:rsidRDefault="00204EAF" w:rsidP="00204EAF">
            <w:pPr>
              <w:ind w:firstLine="0"/>
              <w:rPr>
                <w:sz w:val="24"/>
                <w:szCs w:val="24"/>
                <w:lang w:eastAsia="en-US"/>
              </w:rPr>
            </w:pPr>
            <w:r w:rsidRPr="00204EAF">
              <w:rPr>
                <w:sz w:val="24"/>
                <w:szCs w:val="24"/>
                <w:lang w:eastAsia="en-US"/>
              </w:rPr>
              <w:t>54,4</w:t>
            </w:r>
          </w:p>
        </w:tc>
      </w:tr>
      <w:tr w:rsidR="00204EAF" w:rsidRPr="00204EAF" w14:paraId="2534AC74" w14:textId="77777777" w:rsidTr="00D62A64">
        <w:trPr>
          <w:trHeight w:val="454"/>
          <w:jc w:val="center"/>
        </w:trPr>
        <w:tc>
          <w:tcPr>
            <w:tcW w:w="4957" w:type="dxa"/>
            <w:vAlign w:val="center"/>
          </w:tcPr>
          <w:p w14:paraId="4B1B3AE9" w14:textId="77777777" w:rsidR="00204EAF" w:rsidRPr="00204EAF" w:rsidRDefault="00204EAF" w:rsidP="00204EAF">
            <w:pPr>
              <w:ind w:firstLine="0"/>
              <w:rPr>
                <w:sz w:val="24"/>
                <w:szCs w:val="24"/>
                <w:lang w:eastAsia="en-US"/>
              </w:rPr>
            </w:pPr>
            <w:r w:rsidRPr="00204EAF">
              <w:rPr>
                <w:sz w:val="24"/>
                <w:szCs w:val="24"/>
                <w:lang w:eastAsia="en-US"/>
              </w:rPr>
              <w:t>Дополнительная заработная плата персонала</w:t>
            </w:r>
          </w:p>
        </w:tc>
        <w:tc>
          <w:tcPr>
            <w:tcW w:w="2268" w:type="dxa"/>
            <w:vAlign w:val="center"/>
          </w:tcPr>
          <w:p w14:paraId="6EAFD655" w14:textId="77777777" w:rsidR="00204EAF" w:rsidRPr="00204EAF" w:rsidRDefault="00204EAF" w:rsidP="00204EAF">
            <w:pPr>
              <w:ind w:firstLine="0"/>
              <w:rPr>
                <w:sz w:val="24"/>
                <w:szCs w:val="24"/>
                <w:lang w:eastAsia="en-US"/>
              </w:rPr>
            </w:pPr>
            <w:r w:rsidRPr="00204EAF">
              <w:rPr>
                <w:sz w:val="24"/>
                <w:szCs w:val="24"/>
                <w:lang w:eastAsia="en-US"/>
              </w:rPr>
              <w:t>17 160</w:t>
            </w:r>
          </w:p>
        </w:tc>
        <w:tc>
          <w:tcPr>
            <w:tcW w:w="2409" w:type="dxa"/>
            <w:vAlign w:val="center"/>
          </w:tcPr>
          <w:p w14:paraId="6ABE64FA" w14:textId="77777777" w:rsidR="00204EAF" w:rsidRPr="00204EAF" w:rsidRDefault="00204EAF" w:rsidP="00204EAF">
            <w:pPr>
              <w:ind w:firstLine="0"/>
              <w:rPr>
                <w:sz w:val="24"/>
                <w:szCs w:val="24"/>
                <w:lang w:eastAsia="en-US"/>
              </w:rPr>
            </w:pPr>
            <w:r w:rsidRPr="00204EAF">
              <w:rPr>
                <w:sz w:val="24"/>
                <w:szCs w:val="24"/>
                <w:lang w:eastAsia="en-US"/>
              </w:rPr>
              <w:t>21,8</w:t>
            </w:r>
          </w:p>
        </w:tc>
      </w:tr>
      <w:tr w:rsidR="00204EAF" w:rsidRPr="00204EAF" w14:paraId="218919EB" w14:textId="77777777" w:rsidTr="00D62A64">
        <w:trPr>
          <w:trHeight w:val="454"/>
          <w:jc w:val="center"/>
        </w:trPr>
        <w:tc>
          <w:tcPr>
            <w:tcW w:w="4957" w:type="dxa"/>
            <w:vAlign w:val="center"/>
          </w:tcPr>
          <w:p w14:paraId="70C8AB9D" w14:textId="77777777" w:rsidR="00204EAF" w:rsidRPr="00204EAF" w:rsidRDefault="00204EAF" w:rsidP="00204EAF">
            <w:pPr>
              <w:ind w:firstLine="0"/>
              <w:rPr>
                <w:sz w:val="24"/>
                <w:szCs w:val="24"/>
                <w:lang w:eastAsia="en-US"/>
              </w:rPr>
            </w:pPr>
            <w:r w:rsidRPr="00204EAF">
              <w:rPr>
                <w:sz w:val="24"/>
                <w:szCs w:val="24"/>
                <w:lang w:eastAsia="en-US"/>
              </w:rPr>
              <w:t>Страховые взносы 30%</w:t>
            </w:r>
          </w:p>
        </w:tc>
        <w:tc>
          <w:tcPr>
            <w:tcW w:w="2268" w:type="dxa"/>
            <w:vAlign w:val="center"/>
          </w:tcPr>
          <w:p w14:paraId="5D6C9F31" w14:textId="77777777" w:rsidR="00204EAF" w:rsidRPr="00204EAF" w:rsidRDefault="00204EAF" w:rsidP="00204EAF">
            <w:pPr>
              <w:ind w:firstLine="0"/>
              <w:rPr>
                <w:sz w:val="24"/>
                <w:szCs w:val="24"/>
                <w:lang w:eastAsia="en-US"/>
              </w:rPr>
            </w:pPr>
            <w:r w:rsidRPr="00204EAF">
              <w:rPr>
                <w:sz w:val="24"/>
                <w:szCs w:val="24"/>
                <w:lang w:eastAsia="en-US"/>
              </w:rPr>
              <w:t>18 018</w:t>
            </w:r>
          </w:p>
        </w:tc>
        <w:tc>
          <w:tcPr>
            <w:tcW w:w="2409" w:type="dxa"/>
            <w:vAlign w:val="center"/>
          </w:tcPr>
          <w:p w14:paraId="2B241011" w14:textId="77777777" w:rsidR="00204EAF" w:rsidRPr="00204EAF" w:rsidRDefault="00204EAF" w:rsidP="00204EAF">
            <w:pPr>
              <w:ind w:firstLine="0"/>
              <w:rPr>
                <w:sz w:val="24"/>
                <w:szCs w:val="24"/>
                <w:lang w:eastAsia="en-US"/>
              </w:rPr>
            </w:pPr>
            <w:r w:rsidRPr="00204EAF">
              <w:rPr>
                <w:sz w:val="24"/>
                <w:szCs w:val="24"/>
                <w:lang w:eastAsia="en-US"/>
              </w:rPr>
              <w:t>22,8</w:t>
            </w:r>
          </w:p>
        </w:tc>
      </w:tr>
      <w:tr w:rsidR="00204EAF" w:rsidRPr="00204EAF" w14:paraId="22F98898" w14:textId="77777777" w:rsidTr="00D62A64">
        <w:trPr>
          <w:trHeight w:val="454"/>
          <w:jc w:val="center"/>
        </w:trPr>
        <w:tc>
          <w:tcPr>
            <w:tcW w:w="4957" w:type="dxa"/>
            <w:vAlign w:val="center"/>
          </w:tcPr>
          <w:p w14:paraId="23B419A0" w14:textId="77777777" w:rsidR="00204EAF" w:rsidRPr="00204EAF" w:rsidRDefault="00204EAF" w:rsidP="00204EAF">
            <w:pPr>
              <w:ind w:firstLine="0"/>
              <w:rPr>
                <w:sz w:val="24"/>
                <w:szCs w:val="24"/>
                <w:lang w:eastAsia="en-US"/>
              </w:rPr>
            </w:pPr>
            <w:r w:rsidRPr="00204EAF">
              <w:rPr>
                <w:sz w:val="24"/>
                <w:szCs w:val="24"/>
                <w:lang w:eastAsia="en-US"/>
              </w:rPr>
              <w:t>Электроэнергия</w:t>
            </w:r>
          </w:p>
        </w:tc>
        <w:tc>
          <w:tcPr>
            <w:tcW w:w="2268" w:type="dxa"/>
            <w:vAlign w:val="center"/>
          </w:tcPr>
          <w:p w14:paraId="4F47CD04" w14:textId="77777777" w:rsidR="00204EAF" w:rsidRPr="00204EAF" w:rsidRDefault="00204EAF" w:rsidP="00204EAF">
            <w:pPr>
              <w:ind w:firstLine="0"/>
              <w:rPr>
                <w:sz w:val="24"/>
                <w:szCs w:val="24"/>
                <w:lang w:eastAsia="en-US"/>
              </w:rPr>
            </w:pPr>
            <w:r w:rsidRPr="00204EAF">
              <w:rPr>
                <w:sz w:val="24"/>
                <w:szCs w:val="24"/>
                <w:lang w:eastAsia="en-US"/>
              </w:rPr>
              <w:t>110,3</w:t>
            </w:r>
          </w:p>
        </w:tc>
        <w:tc>
          <w:tcPr>
            <w:tcW w:w="2409" w:type="dxa"/>
            <w:vAlign w:val="center"/>
          </w:tcPr>
          <w:p w14:paraId="1090EDA5" w14:textId="77777777" w:rsidR="00204EAF" w:rsidRPr="00204EAF" w:rsidRDefault="00204EAF" w:rsidP="00204EAF">
            <w:pPr>
              <w:ind w:firstLine="0"/>
              <w:rPr>
                <w:sz w:val="24"/>
                <w:szCs w:val="24"/>
                <w:lang w:eastAsia="en-US"/>
              </w:rPr>
            </w:pPr>
            <w:r w:rsidRPr="00204EAF">
              <w:rPr>
                <w:sz w:val="24"/>
                <w:szCs w:val="24"/>
                <w:lang w:eastAsia="en-US"/>
              </w:rPr>
              <w:t>0,1</w:t>
            </w:r>
          </w:p>
        </w:tc>
      </w:tr>
      <w:tr w:rsidR="00204EAF" w:rsidRPr="00204EAF" w14:paraId="5E387EC1" w14:textId="77777777" w:rsidTr="00D62A64">
        <w:trPr>
          <w:trHeight w:val="454"/>
          <w:jc w:val="center"/>
        </w:trPr>
        <w:tc>
          <w:tcPr>
            <w:tcW w:w="4957" w:type="dxa"/>
            <w:vAlign w:val="center"/>
          </w:tcPr>
          <w:p w14:paraId="59F9E4CB" w14:textId="77777777" w:rsidR="00204EAF" w:rsidRPr="00204EAF" w:rsidRDefault="00204EAF" w:rsidP="00204EAF">
            <w:pPr>
              <w:ind w:firstLine="0"/>
              <w:rPr>
                <w:sz w:val="24"/>
                <w:szCs w:val="24"/>
                <w:lang w:eastAsia="en-US"/>
              </w:rPr>
            </w:pPr>
            <w:r w:rsidRPr="00204EAF">
              <w:rPr>
                <w:sz w:val="24"/>
                <w:szCs w:val="24"/>
                <w:lang w:eastAsia="en-US"/>
              </w:rPr>
              <w:t>Амортизационные отчисления</w:t>
            </w:r>
          </w:p>
        </w:tc>
        <w:tc>
          <w:tcPr>
            <w:tcW w:w="2268" w:type="dxa"/>
            <w:vAlign w:val="center"/>
          </w:tcPr>
          <w:p w14:paraId="62CB14B7" w14:textId="77777777" w:rsidR="00204EAF" w:rsidRPr="00204EAF" w:rsidRDefault="00204EAF" w:rsidP="00204EAF">
            <w:pPr>
              <w:ind w:firstLine="0"/>
              <w:rPr>
                <w:sz w:val="24"/>
                <w:szCs w:val="24"/>
                <w:lang w:eastAsia="en-US"/>
              </w:rPr>
            </w:pPr>
            <w:r w:rsidRPr="00204EAF">
              <w:rPr>
                <w:sz w:val="24"/>
                <w:szCs w:val="24"/>
                <w:lang w:eastAsia="en-US"/>
              </w:rPr>
              <w:t>705</w:t>
            </w:r>
          </w:p>
        </w:tc>
        <w:tc>
          <w:tcPr>
            <w:tcW w:w="2409" w:type="dxa"/>
            <w:vAlign w:val="center"/>
          </w:tcPr>
          <w:p w14:paraId="23E68992" w14:textId="77777777" w:rsidR="00204EAF" w:rsidRPr="00204EAF" w:rsidRDefault="00204EAF" w:rsidP="00204EAF">
            <w:pPr>
              <w:ind w:firstLine="0"/>
              <w:rPr>
                <w:sz w:val="24"/>
                <w:szCs w:val="24"/>
                <w:lang w:eastAsia="en-US"/>
              </w:rPr>
            </w:pPr>
            <w:r w:rsidRPr="00204EAF">
              <w:rPr>
                <w:sz w:val="24"/>
                <w:szCs w:val="24"/>
                <w:lang w:eastAsia="en-US"/>
              </w:rPr>
              <w:t>0,9</w:t>
            </w:r>
          </w:p>
        </w:tc>
      </w:tr>
      <w:tr w:rsidR="00204EAF" w:rsidRPr="00204EAF" w14:paraId="691B9DDA" w14:textId="77777777" w:rsidTr="00D62A64">
        <w:trPr>
          <w:trHeight w:val="454"/>
          <w:jc w:val="center"/>
        </w:trPr>
        <w:tc>
          <w:tcPr>
            <w:tcW w:w="4957" w:type="dxa"/>
            <w:vAlign w:val="center"/>
          </w:tcPr>
          <w:p w14:paraId="38638E5A" w14:textId="77777777" w:rsidR="00204EAF" w:rsidRPr="00204EAF" w:rsidRDefault="00204EAF" w:rsidP="00204EAF">
            <w:pPr>
              <w:ind w:firstLine="0"/>
              <w:rPr>
                <w:sz w:val="24"/>
                <w:szCs w:val="24"/>
                <w:lang w:eastAsia="en-US"/>
              </w:rPr>
            </w:pPr>
            <w:r w:rsidRPr="00204EAF">
              <w:rPr>
                <w:sz w:val="24"/>
                <w:szCs w:val="24"/>
                <w:lang w:eastAsia="en-US"/>
              </w:rPr>
              <w:t>Итого:</w:t>
            </w:r>
          </w:p>
        </w:tc>
        <w:tc>
          <w:tcPr>
            <w:tcW w:w="2268" w:type="dxa"/>
            <w:vAlign w:val="center"/>
          </w:tcPr>
          <w:p w14:paraId="5E58DD2C" w14:textId="77777777" w:rsidR="00204EAF" w:rsidRPr="00204EAF" w:rsidRDefault="00204EAF" w:rsidP="00204EAF">
            <w:pPr>
              <w:ind w:firstLine="0"/>
              <w:rPr>
                <w:sz w:val="24"/>
                <w:szCs w:val="24"/>
                <w:lang w:eastAsia="en-US"/>
              </w:rPr>
            </w:pPr>
            <w:r w:rsidRPr="00204EAF">
              <w:rPr>
                <w:sz w:val="24"/>
                <w:szCs w:val="24"/>
                <w:lang w:eastAsia="en-US"/>
              </w:rPr>
              <w:fldChar w:fldCharType="begin"/>
            </w:r>
            <w:r w:rsidRPr="00204EAF">
              <w:rPr>
                <w:sz w:val="24"/>
                <w:szCs w:val="24"/>
                <w:lang w:eastAsia="en-US"/>
              </w:rPr>
              <w:instrText xml:space="preserve"> =SUM(ABOVE) </w:instrText>
            </w:r>
            <w:r w:rsidRPr="00204EAF">
              <w:rPr>
                <w:sz w:val="24"/>
                <w:szCs w:val="24"/>
                <w:lang w:eastAsia="en-US"/>
              </w:rPr>
              <w:fldChar w:fldCharType="separate"/>
            </w:r>
            <w:r w:rsidRPr="00204EAF">
              <w:rPr>
                <w:sz w:val="24"/>
                <w:szCs w:val="24"/>
                <w:lang w:eastAsia="en-US"/>
              </w:rPr>
              <w:t>78 893,3</w:t>
            </w:r>
            <w:r w:rsidRPr="00204EAF">
              <w:rPr>
                <w:sz w:val="24"/>
                <w:szCs w:val="24"/>
                <w:lang w:eastAsia="en-US"/>
              </w:rPr>
              <w:fldChar w:fldCharType="end"/>
            </w:r>
          </w:p>
        </w:tc>
        <w:tc>
          <w:tcPr>
            <w:tcW w:w="2409" w:type="dxa"/>
            <w:vAlign w:val="center"/>
          </w:tcPr>
          <w:p w14:paraId="1229CFF5" w14:textId="77777777" w:rsidR="00204EAF" w:rsidRPr="00204EAF" w:rsidRDefault="00204EAF" w:rsidP="00204EAF">
            <w:pPr>
              <w:ind w:firstLine="0"/>
              <w:rPr>
                <w:sz w:val="24"/>
                <w:szCs w:val="24"/>
                <w:lang w:eastAsia="en-US"/>
              </w:rPr>
            </w:pPr>
            <w:r w:rsidRPr="00204EAF">
              <w:rPr>
                <w:sz w:val="24"/>
                <w:szCs w:val="24"/>
                <w:lang w:eastAsia="en-US"/>
              </w:rPr>
              <w:t>100%</w:t>
            </w:r>
          </w:p>
        </w:tc>
      </w:tr>
    </w:tbl>
    <w:p w14:paraId="6383A8B5" w14:textId="77777777" w:rsidR="00204EAF" w:rsidRPr="00204EAF" w:rsidRDefault="00204EAF" w:rsidP="00204EAF">
      <w:pPr>
        <w:jc w:val="both"/>
        <w:rPr>
          <w:rFonts w:eastAsiaTheme="minorHAnsi" w:cstheme="minorBidi"/>
          <w:color w:val="auto"/>
          <w:sz w:val="24"/>
          <w:szCs w:val="24"/>
          <w:lang w:eastAsia="en-US"/>
        </w:rPr>
      </w:pPr>
    </w:p>
    <w:p w14:paraId="4CEC12E7" w14:textId="77777777" w:rsidR="00204EAF" w:rsidRPr="00204EAF" w:rsidRDefault="00204EAF" w:rsidP="00BE5C2E">
      <w:pPr>
        <w:numPr>
          <w:ilvl w:val="0"/>
          <w:numId w:val="2"/>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Основная заработная плата персонала.</w:t>
      </w:r>
    </w:p>
    <w:p w14:paraId="179DF805"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В среднем зарплата у техника-программиста 39 000 р. (120 ч)</w:t>
      </w:r>
    </w:p>
    <w:p w14:paraId="224091F7" w14:textId="77777777" w:rsidR="00204EAF" w:rsidRPr="00204EAF" w:rsidRDefault="00204EAF" w:rsidP="00204EAF">
      <w:pPr>
        <w:jc w:val="both"/>
        <w:rPr>
          <w:rFonts w:eastAsiaTheme="minorHAnsi" w:cstheme="minorBidi"/>
          <w:color w:val="auto"/>
          <w:sz w:val="24"/>
          <w:szCs w:val="24"/>
          <w:lang w:eastAsia="en-US"/>
        </w:rPr>
      </w:pPr>
      <m:oMathPara>
        <m:oMathParaPr>
          <m:jc m:val="center"/>
        </m:oMathParaPr>
        <m:oMath>
          <m:r>
            <w:rPr>
              <w:rFonts w:ascii="Cambria Math" w:eastAsiaTheme="minorHAnsi" w:hAnsi="Cambria Math" w:cstheme="minorBidi"/>
              <w:color w:val="auto"/>
              <w:sz w:val="24"/>
              <w:szCs w:val="24"/>
              <w:lang w:eastAsia="en-US"/>
            </w:rPr>
            <m:t>част. тариф=</m:t>
          </m:r>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з/п</m:t>
              </m:r>
            </m:num>
            <m:den>
              <m:r>
                <w:rPr>
                  <w:rFonts w:ascii="Cambria Math" w:eastAsiaTheme="minorHAnsi" w:hAnsi="Cambria Math" w:cstheme="minorBidi"/>
                  <w:color w:val="auto"/>
                  <w:sz w:val="24"/>
                  <w:szCs w:val="24"/>
                  <w:lang w:eastAsia="en-US"/>
                </w:rPr>
                <m:t>кол. час</m:t>
              </m:r>
            </m:den>
          </m:f>
          <m:r>
            <w:rPr>
              <w:rFonts w:ascii="Cambria Math" w:eastAsiaTheme="minorHAnsi" w:hAnsi="Cambria Math" w:cstheme="minorBidi"/>
              <w:color w:val="auto"/>
              <w:sz w:val="24"/>
              <w:szCs w:val="24"/>
              <w:lang w:eastAsia="en-US"/>
            </w:rPr>
            <m:t>=ср. зар. в час,</m:t>
          </m:r>
        </m:oMath>
      </m:oMathPara>
    </w:p>
    <w:p w14:paraId="222C6269" w14:textId="77777777" w:rsidR="00204EAF" w:rsidRPr="00204EAF" w:rsidRDefault="00CF522F" w:rsidP="00204EAF">
      <w:pPr>
        <w:jc w:val="both"/>
        <w:rPr>
          <w:rFonts w:eastAsiaTheme="minorHAnsi" w:cstheme="minorBidi"/>
          <w:color w:val="auto"/>
          <w:sz w:val="24"/>
          <w:szCs w:val="24"/>
          <w:lang w:eastAsia="en-US"/>
        </w:rPr>
      </w:pPr>
      <m:oMathPara>
        <m:oMath>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39000</m:t>
              </m:r>
            </m:num>
            <m:den>
              <m:r>
                <w:rPr>
                  <w:rFonts w:ascii="Cambria Math" w:eastAsiaTheme="minorHAnsi" w:hAnsi="Cambria Math" w:cstheme="minorBidi"/>
                  <w:color w:val="auto"/>
                  <w:sz w:val="24"/>
                  <w:szCs w:val="24"/>
                  <w:lang w:eastAsia="en-US"/>
                </w:rPr>
                <m:t>120</m:t>
              </m:r>
            </m:den>
          </m:f>
          <m:r>
            <w:rPr>
              <w:rFonts w:ascii="Cambria Math" w:eastAsiaTheme="minorHAnsi" w:hAnsi="Cambria Math" w:cstheme="minorBidi"/>
              <w:color w:val="auto"/>
              <w:sz w:val="24"/>
              <w:szCs w:val="24"/>
              <w:lang w:eastAsia="en-US"/>
            </w:rPr>
            <m:t>=325 р/ч,</m:t>
          </m:r>
        </m:oMath>
      </m:oMathPara>
    </w:p>
    <w:p w14:paraId="1BC81A08"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132 ч∙325 р/ч =42900 р</m:t>
          </m:r>
        </m:oMath>
      </m:oMathPara>
    </w:p>
    <w:p w14:paraId="669B6E1C" w14:textId="77777777" w:rsidR="00204EAF" w:rsidRPr="00204EAF" w:rsidRDefault="00204EAF" w:rsidP="00BE5C2E">
      <w:pPr>
        <w:numPr>
          <w:ilvl w:val="0"/>
          <w:numId w:val="2"/>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Дополнительная заработная плата персонала.</w:t>
      </w:r>
    </w:p>
    <w:p w14:paraId="73DC13C4" w14:textId="77777777" w:rsidR="00204EAF" w:rsidRPr="00204EAF" w:rsidRDefault="00204EAF" w:rsidP="00204EAF">
      <w:pPr>
        <w:jc w:val="both"/>
        <w:rPr>
          <w:rFonts w:eastAsiaTheme="minorHAnsi" w:cstheme="minorBidi"/>
          <w:color w:val="auto"/>
          <w:sz w:val="24"/>
          <w:szCs w:val="24"/>
          <w:lang w:eastAsia="en-US"/>
        </w:rPr>
      </w:pPr>
      <m:oMathPara>
        <m:oMathParaPr>
          <m:jc m:val="center"/>
        </m:oMathParaPr>
        <m:oMath>
          <m:r>
            <w:rPr>
              <w:rFonts w:ascii="Cambria Math" w:eastAsiaTheme="minorHAnsi" w:hAnsi="Cambria Math" w:cstheme="minorBidi"/>
              <w:color w:val="auto"/>
              <w:sz w:val="24"/>
              <w:szCs w:val="24"/>
              <w:lang w:eastAsia="en-US"/>
            </w:rPr>
            <m:t>Дополнительная з/п персонала=Основная з/п персонала∙40%,</m:t>
          </m:r>
        </m:oMath>
      </m:oMathPara>
    </w:p>
    <w:p w14:paraId="5CEF401C"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42900∙40%=17160 р</m:t>
          </m:r>
        </m:oMath>
      </m:oMathPara>
    </w:p>
    <w:p w14:paraId="617B6064" w14:textId="77777777" w:rsidR="00204EAF" w:rsidRPr="00204EAF" w:rsidRDefault="00204EAF" w:rsidP="00BE5C2E">
      <w:pPr>
        <w:numPr>
          <w:ilvl w:val="0"/>
          <w:numId w:val="2"/>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Страховые взносы.</w:t>
      </w:r>
    </w:p>
    <w:p w14:paraId="552DBD96" w14:textId="77777777" w:rsidR="00204EAF" w:rsidRPr="00204EAF" w:rsidRDefault="00CF522F" w:rsidP="00204EAF">
      <w:pPr>
        <w:jc w:val="both"/>
        <w:rPr>
          <w:rFonts w:eastAsiaTheme="minorHAnsi" w:cstheme="minorBidi"/>
          <w:color w:val="auto"/>
          <w:sz w:val="24"/>
          <w:szCs w:val="24"/>
          <w:lang w:eastAsia="en-US"/>
        </w:rPr>
      </w:pPr>
      <m:oMathPara>
        <m:oMathParaPr>
          <m:jc m:val="center"/>
        </m:oMathParaPr>
        <m:oMath>
          <m:d>
            <m:dPr>
              <m:ctrlPr>
                <w:rPr>
                  <w:rFonts w:ascii="Cambria Math" w:eastAsiaTheme="minorHAnsi" w:hAnsi="Cambria Math" w:cstheme="minorBidi"/>
                  <w:i/>
                  <w:color w:val="auto"/>
                  <w:sz w:val="24"/>
                  <w:szCs w:val="24"/>
                  <w:lang w:eastAsia="en-US"/>
                </w:rPr>
              </m:ctrlPr>
            </m:dPr>
            <m:e>
              <m:r>
                <w:rPr>
                  <w:rFonts w:ascii="Cambria Math" w:eastAsiaTheme="minorHAnsi" w:hAnsi="Cambria Math" w:cstheme="minorBidi"/>
                  <w:color w:val="auto"/>
                  <w:sz w:val="24"/>
                  <w:szCs w:val="24"/>
                  <w:lang w:eastAsia="en-US"/>
                </w:rPr>
                <m:t>Основная з/п персонала+Дополнительная з/п персонала</m:t>
              </m:r>
            </m:e>
          </m:d>
          <m:r>
            <w:rPr>
              <w:rFonts w:ascii="Cambria Math" w:eastAsiaTheme="minorHAnsi" w:hAnsi="Cambria Math" w:cstheme="minorBidi"/>
              <w:color w:val="auto"/>
              <w:sz w:val="24"/>
              <w:szCs w:val="24"/>
              <w:lang w:eastAsia="en-US"/>
            </w:rPr>
            <m:t>∙30%</m:t>
          </m:r>
        </m:oMath>
      </m:oMathPara>
    </w:p>
    <w:p w14:paraId="56CEF47D" w14:textId="77777777" w:rsidR="00204EAF" w:rsidRPr="00204EAF" w:rsidRDefault="00CF522F" w:rsidP="00204EAF">
      <w:pPr>
        <w:jc w:val="both"/>
        <w:rPr>
          <w:rFonts w:eastAsiaTheme="minorHAnsi" w:cstheme="minorBidi"/>
          <w:color w:val="auto"/>
          <w:sz w:val="24"/>
          <w:szCs w:val="24"/>
          <w:lang w:eastAsia="en-US"/>
        </w:rPr>
      </w:pPr>
      <m:oMathPara>
        <m:oMath>
          <m:d>
            <m:dPr>
              <m:ctrlPr>
                <w:rPr>
                  <w:rFonts w:ascii="Cambria Math" w:eastAsiaTheme="minorHAnsi" w:hAnsi="Cambria Math" w:cstheme="minorBidi"/>
                  <w:i/>
                  <w:color w:val="auto"/>
                  <w:sz w:val="24"/>
                  <w:szCs w:val="24"/>
                  <w:lang w:eastAsia="en-US"/>
                </w:rPr>
              </m:ctrlPr>
            </m:dPr>
            <m:e>
              <m:r>
                <w:rPr>
                  <w:rFonts w:ascii="Cambria Math" w:eastAsiaTheme="minorHAnsi" w:hAnsi="Cambria Math" w:cstheme="minorBidi"/>
                  <w:color w:val="auto"/>
                  <w:sz w:val="24"/>
                  <w:szCs w:val="24"/>
                  <w:lang w:eastAsia="en-US"/>
                </w:rPr>
                <m:t>42900+17160</m:t>
              </m:r>
            </m:e>
          </m:d>
          <m:r>
            <w:rPr>
              <w:rFonts w:ascii="Cambria Math" w:eastAsiaTheme="minorHAnsi" w:hAnsi="Cambria Math" w:cstheme="minorBidi"/>
              <w:color w:val="auto"/>
              <w:sz w:val="24"/>
              <w:szCs w:val="24"/>
              <w:lang w:eastAsia="en-US"/>
            </w:rPr>
            <m:t>∙30%=18018 р</m:t>
          </m:r>
        </m:oMath>
      </m:oMathPara>
    </w:p>
    <w:p w14:paraId="5C8646CF" w14:textId="77777777" w:rsidR="00204EAF" w:rsidRPr="00204EAF" w:rsidRDefault="00204EAF" w:rsidP="00BE5C2E">
      <w:pPr>
        <w:numPr>
          <w:ilvl w:val="0"/>
          <w:numId w:val="2"/>
        </w:numPr>
        <w:ind w:left="0" w:firstLine="709"/>
        <w:jc w:val="both"/>
        <w:rPr>
          <w:rFonts w:eastAsiaTheme="minorHAnsi" w:cstheme="minorBidi"/>
          <w:color w:val="auto"/>
          <w:sz w:val="24"/>
          <w:szCs w:val="24"/>
          <w:lang w:val="en-US" w:eastAsia="en-US"/>
        </w:rPr>
      </w:pPr>
      <w:r w:rsidRPr="00204EAF">
        <w:rPr>
          <w:rFonts w:eastAsiaTheme="minorHAnsi" w:cstheme="minorBidi"/>
          <w:color w:val="auto"/>
          <w:sz w:val="24"/>
          <w:szCs w:val="24"/>
          <w:lang w:eastAsia="en-US"/>
        </w:rPr>
        <w:t>Электроэнергия.</w:t>
      </w:r>
    </w:p>
    <w:p w14:paraId="26576684"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Количество потребляемой мощности возьмем из таблицы 2. Количество потребленной электроэнергии:</w:t>
      </w:r>
    </w:p>
    <w:p w14:paraId="02049E57"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267 Вт/ч∙132 ч=35244 Вт≈35,24 кВт</m:t>
          </m:r>
        </m:oMath>
      </m:oMathPara>
    </w:p>
    <w:p w14:paraId="063B0E8E"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lastRenderedPageBreak/>
        <w:t>Стоимость 1 кВт = 3,13 р.</w:t>
      </w:r>
    </w:p>
    <w:p w14:paraId="22AA11BE"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Сумма расходов на электроэнергию </w:t>
      </w:r>
      <m:oMath>
        <m:r>
          <w:rPr>
            <w:rFonts w:ascii="Cambria Math" w:eastAsiaTheme="minorHAnsi" w:hAnsi="Cambria Math" w:cstheme="minorBidi"/>
            <w:color w:val="auto"/>
            <w:sz w:val="24"/>
            <w:szCs w:val="24"/>
            <w:lang w:eastAsia="en-US"/>
          </w:rPr>
          <m:t>3,13∙35,24=110,3 р.</m:t>
        </m:r>
      </m:oMath>
    </w:p>
    <w:p w14:paraId="71775A50" w14:textId="77777777" w:rsidR="00204EAF" w:rsidRPr="00204EAF" w:rsidRDefault="00204EAF" w:rsidP="00BE5C2E">
      <w:pPr>
        <w:numPr>
          <w:ilvl w:val="0"/>
          <w:numId w:val="2"/>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Амортизационные отчисления.</w:t>
      </w:r>
    </w:p>
    <w:p w14:paraId="0AD097C7" w14:textId="77777777" w:rsidR="00204EAF" w:rsidRPr="00204EAF" w:rsidRDefault="00204EAF" w:rsidP="00204EAF">
      <w:pPr>
        <w:jc w:val="both"/>
        <w:rPr>
          <w:rFonts w:eastAsiaTheme="minorHAnsi" w:cstheme="minorBidi"/>
          <w:color w:val="auto"/>
          <w:sz w:val="24"/>
          <w:szCs w:val="24"/>
          <w:lang w:eastAsia="en-US"/>
        </w:rPr>
      </w:pPr>
    </w:p>
    <w:p w14:paraId="7F5B6DF4"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Таблица </w:t>
      </w: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SEQ Таблица \* ARABIC </w:instrText>
      </w:r>
      <w:r w:rsidRPr="00204EAF">
        <w:rPr>
          <w:rFonts w:eastAsiaTheme="minorHAnsi" w:cstheme="minorBidi"/>
          <w:color w:val="auto"/>
          <w:sz w:val="24"/>
          <w:szCs w:val="24"/>
          <w:lang w:eastAsia="en-US"/>
        </w:rPr>
        <w:fldChar w:fldCharType="separate"/>
      </w:r>
      <w:r w:rsidRPr="00204EAF">
        <w:rPr>
          <w:rFonts w:eastAsiaTheme="minorHAnsi" w:cstheme="minorBidi"/>
          <w:color w:val="auto"/>
          <w:sz w:val="24"/>
          <w:szCs w:val="24"/>
          <w:lang w:eastAsia="en-US"/>
        </w:rPr>
        <w:t>4</w:t>
      </w:r>
      <w:r w:rsidRPr="00204EAF">
        <w:rPr>
          <w:rFonts w:eastAsiaTheme="minorHAnsi" w:cstheme="minorBidi"/>
          <w:color w:val="auto"/>
          <w:sz w:val="24"/>
          <w:szCs w:val="24"/>
          <w:lang w:eastAsia="en-US"/>
        </w:rPr>
        <w:fldChar w:fldCharType="end"/>
      </w:r>
      <w:r w:rsidRPr="00204EAF">
        <w:rPr>
          <w:rFonts w:eastAsiaTheme="minorHAnsi" w:cstheme="minorBidi"/>
          <w:color w:val="auto"/>
          <w:sz w:val="24"/>
          <w:szCs w:val="24"/>
          <w:lang w:eastAsia="en-US"/>
        </w:rPr>
        <w:t xml:space="preserve"> – Расчет амортизационных отчислений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077"/>
        <w:gridCol w:w="2710"/>
        <w:gridCol w:w="2823"/>
      </w:tblGrid>
      <w:tr w:rsidR="00204EAF" w:rsidRPr="00204EAF" w14:paraId="6618415C" w14:textId="77777777" w:rsidTr="00D62A64">
        <w:trPr>
          <w:trHeight w:val="397"/>
          <w:jc w:val="center"/>
        </w:trPr>
        <w:tc>
          <w:tcPr>
            <w:tcW w:w="604" w:type="dxa"/>
            <w:vAlign w:val="center"/>
          </w:tcPr>
          <w:p w14:paraId="71962079"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w:t>
            </w:r>
          </w:p>
        </w:tc>
        <w:tc>
          <w:tcPr>
            <w:tcW w:w="3077" w:type="dxa"/>
            <w:vAlign w:val="center"/>
          </w:tcPr>
          <w:p w14:paraId="2768C575"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Оборудование</w:t>
            </w:r>
          </w:p>
        </w:tc>
        <w:tc>
          <w:tcPr>
            <w:tcW w:w="2710" w:type="dxa"/>
            <w:vAlign w:val="center"/>
          </w:tcPr>
          <w:p w14:paraId="796BEAF3"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Срок гарантии</w:t>
            </w:r>
          </w:p>
        </w:tc>
        <w:tc>
          <w:tcPr>
            <w:tcW w:w="2823" w:type="dxa"/>
            <w:vAlign w:val="center"/>
          </w:tcPr>
          <w:p w14:paraId="3C215720"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Первоначальная стоимость</w:t>
            </w:r>
          </w:p>
        </w:tc>
      </w:tr>
      <w:tr w:rsidR="00204EAF" w:rsidRPr="00204EAF" w14:paraId="1DD42A0D" w14:textId="77777777" w:rsidTr="00D62A64">
        <w:trPr>
          <w:trHeight w:val="397"/>
          <w:jc w:val="center"/>
        </w:trPr>
        <w:tc>
          <w:tcPr>
            <w:tcW w:w="604" w:type="dxa"/>
            <w:vAlign w:val="center"/>
          </w:tcPr>
          <w:p w14:paraId="4B90655A"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1</w:t>
            </w:r>
          </w:p>
        </w:tc>
        <w:tc>
          <w:tcPr>
            <w:tcW w:w="3077" w:type="dxa"/>
            <w:vAlign w:val="center"/>
          </w:tcPr>
          <w:p w14:paraId="7D8CFBFE" w14:textId="77777777" w:rsidR="00204EAF" w:rsidRPr="00204EAF" w:rsidRDefault="00204EAF" w:rsidP="00204EAF">
            <w:pPr>
              <w:ind w:firstLine="0"/>
              <w:jc w:val="both"/>
              <w:rPr>
                <w:rFonts w:eastAsiaTheme="minorHAnsi" w:cstheme="minorBidi"/>
                <w:color w:val="auto"/>
                <w:sz w:val="24"/>
                <w:szCs w:val="24"/>
                <w:lang w:val="en-US" w:eastAsia="en-US"/>
              </w:rPr>
            </w:pPr>
            <w:r w:rsidRPr="00204EAF">
              <w:rPr>
                <w:rFonts w:eastAsiaTheme="minorHAnsi" w:cstheme="minorBidi"/>
                <w:color w:val="auto"/>
                <w:sz w:val="24"/>
                <w:szCs w:val="24"/>
                <w:lang w:eastAsia="en-US"/>
              </w:rPr>
              <w:t>Системный</w:t>
            </w:r>
            <w:r w:rsidRPr="00204EAF">
              <w:rPr>
                <w:rFonts w:eastAsiaTheme="minorHAnsi" w:cstheme="minorBidi"/>
                <w:color w:val="auto"/>
                <w:sz w:val="24"/>
                <w:szCs w:val="24"/>
                <w:lang w:val="en-US" w:eastAsia="en-US"/>
              </w:rPr>
              <w:t xml:space="preserve"> </w:t>
            </w:r>
            <w:r w:rsidRPr="00204EAF">
              <w:rPr>
                <w:rFonts w:eastAsiaTheme="minorHAnsi" w:cstheme="minorBidi"/>
                <w:color w:val="auto"/>
                <w:sz w:val="24"/>
                <w:szCs w:val="24"/>
                <w:lang w:eastAsia="en-US"/>
              </w:rPr>
              <w:t>блок</w:t>
            </w:r>
            <w:r w:rsidRPr="00204EAF">
              <w:rPr>
                <w:rFonts w:eastAsiaTheme="minorHAnsi" w:cstheme="minorBidi"/>
                <w:color w:val="auto"/>
                <w:sz w:val="24"/>
                <w:szCs w:val="24"/>
                <w:lang w:val="en-US" w:eastAsia="en-US"/>
              </w:rPr>
              <w:t xml:space="preserve"> Acer </w:t>
            </w:r>
            <w:proofErr w:type="spellStart"/>
            <w:r w:rsidRPr="00204EAF">
              <w:rPr>
                <w:rFonts w:eastAsiaTheme="minorHAnsi" w:cstheme="minorBidi"/>
                <w:color w:val="auto"/>
                <w:sz w:val="24"/>
                <w:szCs w:val="24"/>
                <w:lang w:val="en-US" w:eastAsia="en-US"/>
              </w:rPr>
              <w:t>Veriton</w:t>
            </w:r>
            <w:proofErr w:type="spellEnd"/>
            <w:r w:rsidRPr="00204EAF">
              <w:rPr>
                <w:rFonts w:eastAsiaTheme="minorHAnsi" w:cstheme="minorBidi"/>
                <w:color w:val="auto"/>
                <w:sz w:val="24"/>
                <w:szCs w:val="24"/>
                <w:lang w:val="en-US" w:eastAsia="en-US"/>
              </w:rPr>
              <w:t xml:space="preserve"> ES2730G</w:t>
            </w:r>
          </w:p>
        </w:tc>
        <w:tc>
          <w:tcPr>
            <w:tcW w:w="2710" w:type="dxa"/>
            <w:vAlign w:val="center"/>
          </w:tcPr>
          <w:p w14:paraId="24AC385C"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5 лет</w:t>
            </w:r>
          </w:p>
        </w:tc>
        <w:tc>
          <w:tcPr>
            <w:tcW w:w="2823" w:type="dxa"/>
            <w:vAlign w:val="center"/>
          </w:tcPr>
          <w:p w14:paraId="7DFAE946"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31 000</w:t>
            </w:r>
          </w:p>
        </w:tc>
      </w:tr>
      <w:tr w:rsidR="00204EAF" w:rsidRPr="00204EAF" w14:paraId="59A55F63" w14:textId="77777777" w:rsidTr="00D62A64">
        <w:trPr>
          <w:trHeight w:val="397"/>
          <w:jc w:val="center"/>
        </w:trPr>
        <w:tc>
          <w:tcPr>
            <w:tcW w:w="604" w:type="dxa"/>
            <w:vAlign w:val="center"/>
          </w:tcPr>
          <w:p w14:paraId="6F5E05DE"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2</w:t>
            </w:r>
          </w:p>
        </w:tc>
        <w:tc>
          <w:tcPr>
            <w:tcW w:w="3077" w:type="dxa"/>
            <w:vAlign w:val="center"/>
          </w:tcPr>
          <w:p w14:paraId="05140AFD"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Монитор </w:t>
            </w:r>
            <w:proofErr w:type="spellStart"/>
            <w:r w:rsidRPr="00204EAF">
              <w:rPr>
                <w:rFonts w:eastAsiaTheme="minorHAnsi" w:cstheme="minorBidi"/>
                <w:color w:val="auto"/>
                <w:sz w:val="24"/>
                <w:szCs w:val="24"/>
                <w:lang w:eastAsia="en-US"/>
              </w:rPr>
              <w:t>Монитор</w:t>
            </w:r>
            <w:proofErr w:type="spellEnd"/>
            <w:r w:rsidRPr="00204EAF">
              <w:rPr>
                <w:rFonts w:eastAsiaTheme="minorHAnsi" w:cstheme="minorBidi"/>
                <w:color w:val="auto"/>
                <w:sz w:val="24"/>
                <w:szCs w:val="24"/>
                <w:lang w:eastAsia="en-US"/>
              </w:rPr>
              <w:t xml:space="preserve"> LG 22MK400A-B</w:t>
            </w:r>
          </w:p>
        </w:tc>
        <w:tc>
          <w:tcPr>
            <w:tcW w:w="2710" w:type="dxa"/>
            <w:vAlign w:val="center"/>
          </w:tcPr>
          <w:p w14:paraId="6CF650C4"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5 лет</w:t>
            </w:r>
          </w:p>
        </w:tc>
        <w:tc>
          <w:tcPr>
            <w:tcW w:w="2823" w:type="dxa"/>
            <w:vAlign w:val="center"/>
          </w:tcPr>
          <w:p w14:paraId="40856CA2"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5 500</w:t>
            </w:r>
          </w:p>
        </w:tc>
      </w:tr>
      <w:tr w:rsidR="00204EAF" w:rsidRPr="00204EAF" w14:paraId="6B342993" w14:textId="77777777" w:rsidTr="00D62A64">
        <w:trPr>
          <w:trHeight w:val="397"/>
          <w:jc w:val="center"/>
        </w:trPr>
        <w:tc>
          <w:tcPr>
            <w:tcW w:w="604" w:type="dxa"/>
            <w:vAlign w:val="center"/>
          </w:tcPr>
          <w:p w14:paraId="38493F51"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3</w:t>
            </w:r>
          </w:p>
        </w:tc>
        <w:tc>
          <w:tcPr>
            <w:tcW w:w="3077" w:type="dxa"/>
            <w:vAlign w:val="center"/>
          </w:tcPr>
          <w:p w14:paraId="6D0EE4E8" w14:textId="77777777" w:rsidR="00204EAF" w:rsidRPr="00204EAF" w:rsidRDefault="00204EAF" w:rsidP="00204EAF">
            <w:pPr>
              <w:ind w:firstLine="0"/>
              <w:jc w:val="both"/>
              <w:rPr>
                <w:rFonts w:eastAsiaTheme="minorHAnsi" w:cstheme="minorBidi"/>
                <w:color w:val="auto"/>
                <w:sz w:val="24"/>
                <w:szCs w:val="24"/>
                <w:lang w:val="en-US" w:eastAsia="en-US"/>
              </w:rPr>
            </w:pPr>
            <w:r w:rsidRPr="00204EAF">
              <w:rPr>
                <w:rFonts w:eastAsiaTheme="minorHAnsi" w:cstheme="minorBidi"/>
                <w:color w:val="auto"/>
                <w:sz w:val="24"/>
                <w:szCs w:val="24"/>
                <w:lang w:eastAsia="en-US"/>
              </w:rPr>
              <w:t>Модем</w:t>
            </w:r>
            <w:r w:rsidRPr="00204EAF">
              <w:rPr>
                <w:rFonts w:eastAsiaTheme="minorHAnsi" w:cstheme="minorBidi"/>
                <w:color w:val="auto"/>
                <w:sz w:val="24"/>
                <w:szCs w:val="24"/>
                <w:lang w:val="en-US" w:eastAsia="en-US"/>
              </w:rPr>
              <w:t xml:space="preserve"> TP-LINK TL-WR841N</w:t>
            </w:r>
          </w:p>
        </w:tc>
        <w:tc>
          <w:tcPr>
            <w:tcW w:w="2710" w:type="dxa"/>
            <w:vAlign w:val="center"/>
          </w:tcPr>
          <w:p w14:paraId="6F709A5B"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5 лет</w:t>
            </w:r>
          </w:p>
        </w:tc>
        <w:tc>
          <w:tcPr>
            <w:tcW w:w="2823" w:type="dxa"/>
            <w:vAlign w:val="center"/>
          </w:tcPr>
          <w:p w14:paraId="4DDE7B7C"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1 300</w:t>
            </w:r>
          </w:p>
        </w:tc>
      </w:tr>
      <w:tr w:rsidR="00204EAF" w:rsidRPr="00204EAF" w14:paraId="7AC1BA0A" w14:textId="77777777" w:rsidTr="00D62A64">
        <w:trPr>
          <w:trHeight w:val="397"/>
          <w:jc w:val="center"/>
        </w:trPr>
        <w:tc>
          <w:tcPr>
            <w:tcW w:w="604" w:type="dxa"/>
            <w:vAlign w:val="center"/>
          </w:tcPr>
          <w:p w14:paraId="4B2BCAF6"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4</w:t>
            </w:r>
          </w:p>
        </w:tc>
        <w:tc>
          <w:tcPr>
            <w:tcW w:w="3077" w:type="dxa"/>
            <w:vAlign w:val="center"/>
          </w:tcPr>
          <w:p w14:paraId="6A162232"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Принтер HP </w:t>
            </w:r>
            <w:proofErr w:type="spellStart"/>
            <w:r w:rsidRPr="00204EAF">
              <w:rPr>
                <w:rFonts w:eastAsiaTheme="minorHAnsi" w:cstheme="minorBidi"/>
                <w:color w:val="auto"/>
                <w:sz w:val="24"/>
                <w:szCs w:val="24"/>
                <w:lang w:eastAsia="en-US"/>
              </w:rPr>
              <w:t>OfficeJet</w:t>
            </w:r>
            <w:proofErr w:type="spellEnd"/>
            <w:r w:rsidRPr="00204EAF">
              <w:rPr>
                <w:rFonts w:eastAsiaTheme="minorHAnsi" w:cstheme="minorBidi"/>
                <w:color w:val="auto"/>
                <w:sz w:val="24"/>
                <w:szCs w:val="24"/>
                <w:lang w:eastAsia="en-US"/>
              </w:rPr>
              <w:t xml:space="preserve"> 6950</w:t>
            </w:r>
          </w:p>
        </w:tc>
        <w:tc>
          <w:tcPr>
            <w:tcW w:w="2710" w:type="dxa"/>
            <w:vAlign w:val="center"/>
          </w:tcPr>
          <w:p w14:paraId="6E2AC867"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5 лет</w:t>
            </w:r>
          </w:p>
        </w:tc>
        <w:tc>
          <w:tcPr>
            <w:tcW w:w="2823" w:type="dxa"/>
            <w:vAlign w:val="center"/>
          </w:tcPr>
          <w:p w14:paraId="7A571B5D"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4 500</w:t>
            </w:r>
          </w:p>
        </w:tc>
      </w:tr>
      <w:tr w:rsidR="00204EAF" w:rsidRPr="00204EAF" w14:paraId="25C7E2DE" w14:textId="77777777" w:rsidTr="00D62A64">
        <w:trPr>
          <w:trHeight w:val="397"/>
          <w:jc w:val="center"/>
        </w:trPr>
        <w:tc>
          <w:tcPr>
            <w:tcW w:w="604" w:type="dxa"/>
            <w:vAlign w:val="center"/>
          </w:tcPr>
          <w:p w14:paraId="750B0A31" w14:textId="77777777" w:rsidR="00204EAF" w:rsidRPr="00204EAF" w:rsidRDefault="00204EAF" w:rsidP="00204EAF">
            <w:pPr>
              <w:ind w:firstLine="0"/>
              <w:jc w:val="both"/>
              <w:rPr>
                <w:rFonts w:eastAsiaTheme="minorHAnsi" w:cstheme="minorBidi"/>
                <w:color w:val="auto"/>
                <w:sz w:val="24"/>
                <w:szCs w:val="24"/>
                <w:lang w:eastAsia="en-US"/>
              </w:rPr>
            </w:pPr>
          </w:p>
        </w:tc>
        <w:tc>
          <w:tcPr>
            <w:tcW w:w="3077" w:type="dxa"/>
            <w:vAlign w:val="center"/>
          </w:tcPr>
          <w:p w14:paraId="4392DDAE" w14:textId="77777777" w:rsidR="00204EAF" w:rsidRPr="00204EAF" w:rsidRDefault="00204EAF" w:rsidP="00204EAF">
            <w:pPr>
              <w:ind w:firstLine="0"/>
              <w:jc w:val="both"/>
              <w:rPr>
                <w:rFonts w:eastAsiaTheme="minorHAnsi" w:cstheme="minorBidi"/>
                <w:color w:val="auto"/>
                <w:sz w:val="24"/>
                <w:szCs w:val="24"/>
                <w:lang w:val="en-US" w:eastAsia="en-US"/>
              </w:rPr>
            </w:pPr>
            <w:r w:rsidRPr="00204EAF">
              <w:rPr>
                <w:rFonts w:eastAsiaTheme="minorHAnsi" w:cstheme="minorBidi"/>
                <w:color w:val="auto"/>
                <w:sz w:val="24"/>
                <w:szCs w:val="24"/>
                <w:lang w:eastAsia="en-US"/>
              </w:rPr>
              <w:t>Итог</w:t>
            </w:r>
            <w:r w:rsidRPr="00204EAF">
              <w:rPr>
                <w:rFonts w:eastAsiaTheme="minorHAnsi" w:cstheme="minorBidi"/>
                <w:color w:val="auto"/>
                <w:sz w:val="24"/>
                <w:szCs w:val="24"/>
                <w:lang w:val="en-US" w:eastAsia="en-US"/>
              </w:rPr>
              <w:t>:</w:t>
            </w:r>
          </w:p>
        </w:tc>
        <w:tc>
          <w:tcPr>
            <w:tcW w:w="2710" w:type="dxa"/>
            <w:vAlign w:val="center"/>
          </w:tcPr>
          <w:p w14:paraId="744F3AFE" w14:textId="77777777" w:rsidR="00204EAF" w:rsidRPr="00204EAF" w:rsidRDefault="00204EAF" w:rsidP="00204EAF">
            <w:pPr>
              <w:ind w:firstLine="0"/>
              <w:jc w:val="center"/>
              <w:rPr>
                <w:rFonts w:eastAsiaTheme="minorHAnsi" w:cstheme="minorBidi"/>
                <w:color w:val="auto"/>
                <w:sz w:val="24"/>
                <w:szCs w:val="24"/>
                <w:lang w:eastAsia="en-US"/>
              </w:rPr>
            </w:pPr>
          </w:p>
        </w:tc>
        <w:tc>
          <w:tcPr>
            <w:tcW w:w="2823" w:type="dxa"/>
            <w:vAlign w:val="center"/>
          </w:tcPr>
          <w:p w14:paraId="1E9719DD"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=SUM(ABOVE) </w:instrText>
            </w:r>
            <w:r w:rsidRPr="00204EAF">
              <w:rPr>
                <w:rFonts w:eastAsiaTheme="minorHAnsi" w:cstheme="minorBidi"/>
                <w:color w:val="auto"/>
                <w:sz w:val="24"/>
                <w:szCs w:val="24"/>
                <w:lang w:eastAsia="en-US"/>
              </w:rPr>
              <w:fldChar w:fldCharType="separate"/>
            </w:r>
            <w:r w:rsidRPr="00204EAF">
              <w:rPr>
                <w:rFonts w:eastAsiaTheme="minorHAnsi" w:cstheme="minorBidi"/>
                <w:color w:val="auto"/>
                <w:sz w:val="24"/>
                <w:szCs w:val="24"/>
                <w:lang w:eastAsia="en-US"/>
              </w:rPr>
              <w:t>42 300</w:t>
            </w:r>
            <w:r w:rsidRPr="00204EAF">
              <w:rPr>
                <w:rFonts w:eastAsiaTheme="minorHAnsi" w:cstheme="minorBidi"/>
                <w:color w:val="auto"/>
                <w:sz w:val="24"/>
                <w:szCs w:val="24"/>
                <w:lang w:eastAsia="en-US"/>
              </w:rPr>
              <w:fldChar w:fldCharType="end"/>
            </w:r>
            <w:r w:rsidRPr="00204EAF">
              <w:rPr>
                <w:rFonts w:eastAsiaTheme="minorHAnsi" w:cstheme="minorBidi"/>
                <w:color w:val="auto"/>
                <w:sz w:val="24"/>
                <w:szCs w:val="24"/>
                <w:lang w:eastAsia="en-US"/>
              </w:rPr>
              <w:t xml:space="preserve"> руб.</w:t>
            </w:r>
          </w:p>
        </w:tc>
      </w:tr>
    </w:tbl>
    <w:p w14:paraId="00571F3E" w14:textId="77777777" w:rsidR="00204EAF" w:rsidRPr="00204EAF" w:rsidRDefault="00204EAF" w:rsidP="00204EAF">
      <w:pPr>
        <w:jc w:val="both"/>
        <w:rPr>
          <w:rFonts w:eastAsiaTheme="minorHAnsi" w:cstheme="minorBidi"/>
          <w:color w:val="auto"/>
          <w:sz w:val="24"/>
          <w:szCs w:val="24"/>
          <w:lang w:eastAsia="en-US"/>
        </w:rPr>
      </w:pPr>
    </w:p>
    <w:p w14:paraId="295630AB"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Норма амортизации за год %=</m:t>
          </m:r>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100%</m:t>
              </m:r>
            </m:num>
            <m:den>
              <m:r>
                <w:rPr>
                  <w:rFonts w:ascii="Cambria Math" w:eastAsiaTheme="minorHAnsi" w:hAnsi="Cambria Math" w:cstheme="minorBidi"/>
                  <w:color w:val="auto"/>
                  <w:sz w:val="24"/>
                  <w:szCs w:val="24"/>
                  <w:lang w:eastAsia="en-US"/>
                </w:rPr>
                <m:t>срок гарантии</m:t>
              </m:r>
            </m:den>
          </m:f>
          <m:r>
            <w:rPr>
              <w:rFonts w:ascii="Cambria Math" w:eastAsiaTheme="minorHAnsi" w:hAnsi="Cambria Math" w:cstheme="minorBidi"/>
              <w:color w:val="auto"/>
              <w:sz w:val="24"/>
              <w:szCs w:val="24"/>
              <w:lang w:eastAsia="en-US"/>
            </w:rPr>
            <m:t>=</m:t>
          </m:r>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100%</m:t>
              </m:r>
            </m:num>
            <m:den>
              <m:r>
                <w:rPr>
                  <w:rFonts w:ascii="Cambria Math" w:eastAsiaTheme="minorHAnsi" w:hAnsi="Cambria Math" w:cstheme="minorBidi"/>
                  <w:color w:val="auto"/>
                  <w:sz w:val="24"/>
                  <w:szCs w:val="24"/>
                  <w:lang w:eastAsia="en-US"/>
                </w:rPr>
                <m:t>5</m:t>
              </m:r>
            </m:den>
          </m:f>
          <m:r>
            <w:rPr>
              <w:rFonts w:ascii="Cambria Math" w:eastAsiaTheme="minorHAnsi" w:hAnsi="Cambria Math" w:cstheme="minorBidi"/>
              <w:color w:val="auto"/>
              <w:sz w:val="24"/>
              <w:szCs w:val="24"/>
              <w:lang w:eastAsia="en-US"/>
            </w:rPr>
            <m:t>=20% год</m:t>
          </m:r>
        </m:oMath>
      </m:oMathPara>
    </w:p>
    <w:p w14:paraId="6A95CADD"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Сумма амортизации за год=ПС∙Норма амортизации за год</m:t>
          </m:r>
        </m:oMath>
      </m:oMathPara>
    </w:p>
    <w:p w14:paraId="0F947819"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Сумма амортизации за год=42300∙20%=8460 руб</m:t>
          </m:r>
        </m:oMath>
      </m:oMathPara>
    </w:p>
    <w:p w14:paraId="4DD01B91" w14:textId="77777777" w:rsidR="00204EAF" w:rsidRPr="00204EAF" w:rsidRDefault="00204EAF" w:rsidP="00204EAF">
      <w:pPr>
        <w:jc w:val="both"/>
        <w:rPr>
          <w:rFonts w:ascii="Cambria Math" w:eastAsiaTheme="minorHAnsi" w:hAnsi="Cambria Math" w:cstheme="minorBidi"/>
          <w:color w:val="auto"/>
          <w:sz w:val="24"/>
          <w:szCs w:val="24"/>
          <w:lang w:eastAsia="en-US"/>
          <w:oMath/>
        </w:rPr>
      </w:pPr>
      <m:oMathPara>
        <m:oMath>
          <m:r>
            <w:rPr>
              <w:rFonts w:ascii="Cambria Math" w:eastAsiaTheme="minorHAnsi" w:hAnsi="Cambria Math" w:cstheme="minorBidi"/>
              <w:color w:val="auto"/>
              <w:sz w:val="24"/>
              <w:szCs w:val="24"/>
              <w:lang w:eastAsia="en-US"/>
            </w:rPr>
            <m:t>Сумма амортизации за мес=</m:t>
          </m:r>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Сумма амортизации за год</m:t>
              </m:r>
            </m:num>
            <m:den>
              <m:r>
                <w:rPr>
                  <w:rFonts w:ascii="Cambria Math" w:eastAsiaTheme="minorHAnsi" w:hAnsi="Cambria Math" w:cstheme="minorBidi"/>
                  <w:color w:val="auto"/>
                  <w:sz w:val="24"/>
                  <w:szCs w:val="24"/>
                  <w:lang w:eastAsia="en-US"/>
                </w:rPr>
                <m:t>12</m:t>
              </m:r>
            </m:den>
          </m:f>
        </m:oMath>
      </m:oMathPara>
    </w:p>
    <w:p w14:paraId="43BE6444"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Сумма амортизации за мес=</m:t>
          </m:r>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8460</m:t>
              </m:r>
            </m:num>
            <m:den>
              <m:r>
                <w:rPr>
                  <w:rFonts w:ascii="Cambria Math" w:eastAsiaTheme="minorHAnsi" w:hAnsi="Cambria Math" w:cstheme="minorBidi"/>
                  <w:color w:val="auto"/>
                  <w:sz w:val="24"/>
                  <w:szCs w:val="24"/>
                  <w:lang w:eastAsia="en-US"/>
                </w:rPr>
                <m:t>12</m:t>
              </m:r>
            </m:den>
          </m:f>
          <m:r>
            <w:rPr>
              <w:rFonts w:ascii="Cambria Math" w:eastAsiaTheme="minorHAnsi" w:hAnsi="Cambria Math" w:cstheme="minorBidi"/>
              <w:color w:val="auto"/>
              <w:sz w:val="24"/>
              <w:szCs w:val="24"/>
              <w:lang w:eastAsia="en-US"/>
            </w:rPr>
            <m:t>=705 р.</m:t>
          </m:r>
        </m:oMath>
      </m:oMathPara>
    </w:p>
    <w:p w14:paraId="7A194F54" w14:textId="77777777" w:rsidR="00204EAF" w:rsidRPr="00204EAF" w:rsidRDefault="00204EAF" w:rsidP="00204EAF">
      <w:pPr>
        <w:jc w:val="both"/>
        <w:rPr>
          <w:rFonts w:eastAsiaTheme="minorHAnsi" w:cstheme="minorBidi"/>
          <w:color w:val="auto"/>
          <w:sz w:val="24"/>
          <w:szCs w:val="24"/>
          <w:lang w:eastAsia="en-US"/>
        </w:rPr>
      </w:pPr>
    </w:p>
    <w:p w14:paraId="3805466C"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Структура прямых затрат проекта изображена на рисунке 2.</w:t>
      </w:r>
    </w:p>
    <w:p w14:paraId="3D6B6F48"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В структуре прямых затрат проекта наибольшую долю занимает основная заработная плата и дополнительная заработная плата техника программиста, что характерно для наукоемких технологий.</w:t>
      </w:r>
    </w:p>
    <w:p w14:paraId="5D98F306" w14:textId="77777777" w:rsidR="00204EAF" w:rsidRPr="00204EAF" w:rsidRDefault="00204EAF" w:rsidP="00204EAF">
      <w:pPr>
        <w:jc w:val="both"/>
        <w:rPr>
          <w:rFonts w:eastAsiaTheme="minorHAnsi" w:cstheme="minorBidi"/>
          <w:color w:val="auto"/>
          <w:sz w:val="24"/>
          <w:szCs w:val="24"/>
          <w:lang w:eastAsia="en-US"/>
        </w:rPr>
      </w:pPr>
    </w:p>
    <w:p w14:paraId="4FB00D2A"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noProof/>
          <w:color w:val="auto"/>
          <w:sz w:val="24"/>
          <w:szCs w:val="24"/>
        </w:rPr>
        <w:drawing>
          <wp:inline distT="0" distB="0" distL="0" distR="0" wp14:anchorId="37B7FFDD" wp14:editId="28DF9F8C">
            <wp:extent cx="6120000" cy="3145000"/>
            <wp:effectExtent l="0" t="0" r="14605" b="17780"/>
            <wp:docPr id="70" name="Диаграмма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2FF5D1E3"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Рисунок </w:t>
      </w: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SEQ Рисунок \* ARABIC </w:instrText>
      </w:r>
      <w:r w:rsidRPr="00204EAF">
        <w:rPr>
          <w:rFonts w:eastAsiaTheme="minorHAnsi" w:cstheme="minorBidi"/>
          <w:color w:val="auto"/>
          <w:sz w:val="24"/>
          <w:szCs w:val="24"/>
          <w:lang w:eastAsia="en-US"/>
        </w:rPr>
        <w:fldChar w:fldCharType="separate"/>
      </w:r>
      <w:r w:rsidRPr="00204EAF">
        <w:rPr>
          <w:rFonts w:eastAsiaTheme="minorHAnsi" w:cstheme="minorBidi"/>
          <w:noProof/>
          <w:color w:val="auto"/>
          <w:sz w:val="24"/>
          <w:szCs w:val="24"/>
          <w:lang w:eastAsia="en-US"/>
        </w:rPr>
        <w:t>2</w:t>
      </w:r>
      <w:r w:rsidRPr="00204EAF">
        <w:rPr>
          <w:rFonts w:eastAsiaTheme="minorHAnsi" w:cstheme="minorBidi"/>
          <w:color w:val="auto"/>
          <w:sz w:val="24"/>
          <w:szCs w:val="24"/>
          <w:lang w:eastAsia="en-US"/>
        </w:rPr>
        <w:fldChar w:fldCharType="end"/>
      </w:r>
      <w:r w:rsidRPr="00204EAF">
        <w:rPr>
          <w:rFonts w:eastAsiaTheme="minorHAnsi" w:cstheme="minorBidi"/>
          <w:color w:val="auto"/>
          <w:sz w:val="24"/>
          <w:szCs w:val="24"/>
          <w:lang w:eastAsia="en-US"/>
        </w:rPr>
        <w:t xml:space="preserve"> – Структура прямых затрат проекта</w:t>
      </w:r>
    </w:p>
    <w:p w14:paraId="0481ABD7" w14:textId="77777777" w:rsidR="00204EAF" w:rsidRPr="00204EAF" w:rsidRDefault="00204EAF" w:rsidP="00204EAF">
      <w:pPr>
        <w:jc w:val="both"/>
        <w:rPr>
          <w:rFonts w:eastAsiaTheme="minorHAnsi" w:cstheme="minorBidi"/>
          <w:color w:val="auto"/>
          <w:sz w:val="24"/>
          <w:szCs w:val="24"/>
          <w:lang w:eastAsia="en-US"/>
        </w:rPr>
      </w:pPr>
    </w:p>
    <w:p w14:paraId="7DA9F752"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Рассчитаем косвенные расходы необходимые для создания проекта.</w:t>
      </w:r>
    </w:p>
    <w:p w14:paraId="7C820909" w14:textId="65038DDE" w:rsidR="0089005C" w:rsidRDefault="0089005C">
      <w:pPr>
        <w:rPr>
          <w:rFonts w:eastAsiaTheme="minorHAnsi" w:cstheme="minorBidi"/>
          <w:color w:val="auto"/>
          <w:sz w:val="24"/>
          <w:szCs w:val="24"/>
          <w:lang w:eastAsia="en-US"/>
        </w:rPr>
      </w:pPr>
      <w:r>
        <w:rPr>
          <w:rFonts w:eastAsiaTheme="minorHAnsi" w:cstheme="minorBidi"/>
          <w:color w:val="auto"/>
          <w:sz w:val="24"/>
          <w:szCs w:val="24"/>
          <w:lang w:eastAsia="en-US"/>
        </w:rPr>
        <w:br w:type="page"/>
      </w:r>
    </w:p>
    <w:p w14:paraId="23A18F0A"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lastRenderedPageBreak/>
        <w:t xml:space="preserve">Таблица </w:t>
      </w: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SEQ Таблица \* ARABIC </w:instrText>
      </w:r>
      <w:r w:rsidRPr="00204EAF">
        <w:rPr>
          <w:rFonts w:eastAsiaTheme="minorHAnsi" w:cstheme="minorBidi"/>
          <w:color w:val="auto"/>
          <w:sz w:val="24"/>
          <w:szCs w:val="24"/>
          <w:lang w:eastAsia="en-US"/>
        </w:rPr>
        <w:fldChar w:fldCharType="separate"/>
      </w:r>
      <w:r w:rsidRPr="00204EAF">
        <w:rPr>
          <w:rFonts w:eastAsiaTheme="minorHAnsi" w:cstheme="minorBidi"/>
          <w:color w:val="auto"/>
          <w:sz w:val="24"/>
          <w:szCs w:val="24"/>
          <w:lang w:eastAsia="en-US"/>
        </w:rPr>
        <w:t>5</w:t>
      </w:r>
      <w:r w:rsidRPr="00204EAF">
        <w:rPr>
          <w:rFonts w:eastAsiaTheme="minorHAnsi" w:cstheme="minorBidi"/>
          <w:color w:val="auto"/>
          <w:sz w:val="24"/>
          <w:szCs w:val="24"/>
          <w:lang w:eastAsia="en-US"/>
        </w:rPr>
        <w:fldChar w:fldCharType="end"/>
      </w:r>
      <w:r w:rsidRPr="00204EAF">
        <w:rPr>
          <w:rFonts w:eastAsiaTheme="minorHAnsi" w:cstheme="minorBidi"/>
          <w:color w:val="auto"/>
          <w:sz w:val="24"/>
          <w:szCs w:val="24"/>
          <w:lang w:eastAsia="en-US"/>
        </w:rPr>
        <w:t xml:space="preserve"> – Косвенные статьи затрат</w:t>
      </w:r>
    </w:p>
    <w:tbl>
      <w:tblPr>
        <w:tblStyle w:val="13"/>
        <w:tblW w:w="0" w:type="auto"/>
        <w:jc w:val="center"/>
        <w:tblLook w:val="04A0" w:firstRow="1" w:lastRow="0" w:firstColumn="1" w:lastColumn="0" w:noHBand="0" w:noVBand="1"/>
      </w:tblPr>
      <w:tblGrid>
        <w:gridCol w:w="4106"/>
        <w:gridCol w:w="2409"/>
        <w:gridCol w:w="2413"/>
      </w:tblGrid>
      <w:tr w:rsidR="00204EAF" w:rsidRPr="00204EAF" w14:paraId="4F8860BF" w14:textId="77777777" w:rsidTr="00D62A64">
        <w:trPr>
          <w:trHeight w:val="454"/>
          <w:jc w:val="center"/>
        </w:trPr>
        <w:tc>
          <w:tcPr>
            <w:tcW w:w="4106" w:type="dxa"/>
            <w:vAlign w:val="center"/>
          </w:tcPr>
          <w:p w14:paraId="07F93459" w14:textId="77777777" w:rsidR="00204EAF" w:rsidRPr="00204EAF" w:rsidRDefault="00204EAF" w:rsidP="00204EAF">
            <w:pPr>
              <w:ind w:firstLine="0"/>
              <w:rPr>
                <w:sz w:val="24"/>
                <w:szCs w:val="24"/>
                <w:lang w:eastAsia="en-US"/>
              </w:rPr>
            </w:pPr>
            <w:r w:rsidRPr="00204EAF">
              <w:rPr>
                <w:sz w:val="24"/>
                <w:szCs w:val="24"/>
                <w:lang w:eastAsia="en-US"/>
              </w:rPr>
              <w:t>Наименование статьи</w:t>
            </w:r>
          </w:p>
        </w:tc>
        <w:tc>
          <w:tcPr>
            <w:tcW w:w="2409" w:type="dxa"/>
            <w:vAlign w:val="center"/>
          </w:tcPr>
          <w:p w14:paraId="7E59F945" w14:textId="77777777" w:rsidR="00204EAF" w:rsidRPr="00204EAF" w:rsidRDefault="00204EAF" w:rsidP="00204EAF">
            <w:pPr>
              <w:ind w:firstLine="0"/>
              <w:rPr>
                <w:sz w:val="24"/>
                <w:szCs w:val="24"/>
                <w:lang w:eastAsia="en-US"/>
              </w:rPr>
            </w:pPr>
            <w:r w:rsidRPr="00204EAF">
              <w:rPr>
                <w:sz w:val="24"/>
                <w:szCs w:val="24"/>
                <w:lang w:eastAsia="en-US"/>
              </w:rPr>
              <w:t>Сумма (руб.)</w:t>
            </w:r>
          </w:p>
        </w:tc>
        <w:tc>
          <w:tcPr>
            <w:tcW w:w="2413" w:type="dxa"/>
            <w:vAlign w:val="center"/>
          </w:tcPr>
          <w:p w14:paraId="5CBCBC15" w14:textId="77777777" w:rsidR="00204EAF" w:rsidRPr="00204EAF" w:rsidRDefault="00204EAF" w:rsidP="00204EAF">
            <w:pPr>
              <w:ind w:firstLine="0"/>
              <w:rPr>
                <w:sz w:val="24"/>
                <w:szCs w:val="24"/>
                <w:lang w:eastAsia="en-US"/>
              </w:rPr>
            </w:pPr>
            <w:r w:rsidRPr="00204EAF">
              <w:rPr>
                <w:sz w:val="24"/>
                <w:szCs w:val="24"/>
                <w:lang w:eastAsia="en-US"/>
              </w:rPr>
              <w:t>Удельный вес (%)</w:t>
            </w:r>
          </w:p>
        </w:tc>
      </w:tr>
      <w:tr w:rsidR="00204EAF" w:rsidRPr="00204EAF" w14:paraId="2A662077" w14:textId="77777777" w:rsidTr="00D62A64">
        <w:trPr>
          <w:trHeight w:val="454"/>
          <w:jc w:val="center"/>
        </w:trPr>
        <w:tc>
          <w:tcPr>
            <w:tcW w:w="4106" w:type="dxa"/>
            <w:vAlign w:val="center"/>
          </w:tcPr>
          <w:p w14:paraId="3DF4678A" w14:textId="77777777" w:rsidR="00204EAF" w:rsidRPr="00204EAF" w:rsidRDefault="00204EAF" w:rsidP="00204EAF">
            <w:pPr>
              <w:ind w:firstLine="0"/>
              <w:rPr>
                <w:sz w:val="24"/>
                <w:szCs w:val="24"/>
                <w:lang w:eastAsia="en-US"/>
              </w:rPr>
            </w:pPr>
            <w:r w:rsidRPr="00204EAF">
              <w:rPr>
                <w:sz w:val="24"/>
                <w:szCs w:val="24"/>
                <w:lang w:eastAsia="en-US"/>
              </w:rPr>
              <w:t>Охрана труда и техника безопасности</w:t>
            </w:r>
          </w:p>
        </w:tc>
        <w:tc>
          <w:tcPr>
            <w:tcW w:w="2409" w:type="dxa"/>
            <w:vAlign w:val="center"/>
          </w:tcPr>
          <w:p w14:paraId="6434DF0A" w14:textId="77777777" w:rsidR="00204EAF" w:rsidRPr="00204EAF" w:rsidRDefault="00204EAF" w:rsidP="00204EAF">
            <w:pPr>
              <w:ind w:firstLine="0"/>
              <w:rPr>
                <w:sz w:val="24"/>
                <w:szCs w:val="24"/>
                <w:lang w:eastAsia="en-US"/>
              </w:rPr>
            </w:pPr>
            <w:r w:rsidRPr="00204EAF">
              <w:rPr>
                <w:sz w:val="24"/>
                <w:szCs w:val="24"/>
                <w:lang w:eastAsia="en-US"/>
              </w:rPr>
              <w:t>15 000</w:t>
            </w:r>
          </w:p>
        </w:tc>
        <w:tc>
          <w:tcPr>
            <w:tcW w:w="2413" w:type="dxa"/>
            <w:vAlign w:val="center"/>
          </w:tcPr>
          <w:p w14:paraId="5B5D6E87" w14:textId="77777777" w:rsidR="00204EAF" w:rsidRPr="00204EAF" w:rsidRDefault="00204EAF" w:rsidP="00204EAF">
            <w:pPr>
              <w:ind w:firstLine="0"/>
              <w:rPr>
                <w:sz w:val="24"/>
                <w:szCs w:val="24"/>
                <w:lang w:eastAsia="en-US"/>
              </w:rPr>
            </w:pPr>
            <w:r w:rsidRPr="00204EAF">
              <w:rPr>
                <w:sz w:val="24"/>
                <w:szCs w:val="24"/>
                <w:lang w:eastAsia="en-US"/>
              </w:rPr>
              <w:t>42,9</w:t>
            </w:r>
          </w:p>
        </w:tc>
      </w:tr>
      <w:tr w:rsidR="00204EAF" w:rsidRPr="00204EAF" w14:paraId="3E36697A" w14:textId="77777777" w:rsidTr="00D62A64">
        <w:trPr>
          <w:trHeight w:val="454"/>
          <w:jc w:val="center"/>
        </w:trPr>
        <w:tc>
          <w:tcPr>
            <w:tcW w:w="4106" w:type="dxa"/>
            <w:vAlign w:val="center"/>
          </w:tcPr>
          <w:p w14:paraId="2AF82C87" w14:textId="77777777" w:rsidR="00204EAF" w:rsidRPr="00204EAF" w:rsidRDefault="00204EAF" w:rsidP="00204EAF">
            <w:pPr>
              <w:ind w:firstLine="0"/>
              <w:rPr>
                <w:sz w:val="24"/>
                <w:szCs w:val="24"/>
                <w:lang w:eastAsia="en-US"/>
              </w:rPr>
            </w:pPr>
            <w:r w:rsidRPr="00204EAF">
              <w:rPr>
                <w:sz w:val="24"/>
                <w:szCs w:val="24"/>
                <w:lang w:eastAsia="en-US"/>
              </w:rPr>
              <w:t>Содержание отдела</w:t>
            </w:r>
          </w:p>
        </w:tc>
        <w:tc>
          <w:tcPr>
            <w:tcW w:w="2409" w:type="dxa"/>
            <w:vAlign w:val="center"/>
          </w:tcPr>
          <w:p w14:paraId="0DD112D5" w14:textId="77777777" w:rsidR="00204EAF" w:rsidRPr="00204EAF" w:rsidRDefault="00204EAF" w:rsidP="00204EAF">
            <w:pPr>
              <w:ind w:firstLine="0"/>
              <w:rPr>
                <w:sz w:val="24"/>
                <w:szCs w:val="24"/>
                <w:lang w:eastAsia="en-US"/>
              </w:rPr>
            </w:pPr>
            <w:r w:rsidRPr="00204EAF">
              <w:rPr>
                <w:sz w:val="24"/>
                <w:szCs w:val="24"/>
                <w:lang w:eastAsia="en-US"/>
              </w:rPr>
              <w:t>15 000</w:t>
            </w:r>
          </w:p>
        </w:tc>
        <w:tc>
          <w:tcPr>
            <w:tcW w:w="2413" w:type="dxa"/>
            <w:vAlign w:val="center"/>
          </w:tcPr>
          <w:p w14:paraId="28CC3C6A" w14:textId="77777777" w:rsidR="00204EAF" w:rsidRPr="00204EAF" w:rsidRDefault="00204EAF" w:rsidP="00204EAF">
            <w:pPr>
              <w:ind w:firstLine="0"/>
              <w:rPr>
                <w:sz w:val="24"/>
                <w:szCs w:val="24"/>
                <w:lang w:eastAsia="en-US"/>
              </w:rPr>
            </w:pPr>
            <w:r w:rsidRPr="00204EAF">
              <w:rPr>
                <w:sz w:val="24"/>
                <w:szCs w:val="24"/>
                <w:lang w:eastAsia="en-US"/>
              </w:rPr>
              <w:t>42,9</w:t>
            </w:r>
          </w:p>
        </w:tc>
      </w:tr>
      <w:tr w:rsidR="00204EAF" w:rsidRPr="00204EAF" w14:paraId="407AD255" w14:textId="77777777" w:rsidTr="00D62A64">
        <w:trPr>
          <w:trHeight w:val="454"/>
          <w:jc w:val="center"/>
        </w:trPr>
        <w:tc>
          <w:tcPr>
            <w:tcW w:w="4106" w:type="dxa"/>
            <w:vAlign w:val="center"/>
          </w:tcPr>
          <w:p w14:paraId="48794549" w14:textId="77777777" w:rsidR="00204EAF" w:rsidRPr="00204EAF" w:rsidRDefault="00204EAF" w:rsidP="00204EAF">
            <w:pPr>
              <w:ind w:firstLine="0"/>
              <w:rPr>
                <w:sz w:val="24"/>
                <w:szCs w:val="24"/>
                <w:lang w:eastAsia="en-US"/>
              </w:rPr>
            </w:pPr>
            <w:r w:rsidRPr="00204EAF">
              <w:rPr>
                <w:sz w:val="24"/>
                <w:szCs w:val="24"/>
                <w:lang w:eastAsia="en-US"/>
              </w:rPr>
              <w:t>Прочие расходы</w:t>
            </w:r>
          </w:p>
        </w:tc>
        <w:tc>
          <w:tcPr>
            <w:tcW w:w="2409" w:type="dxa"/>
            <w:vAlign w:val="center"/>
          </w:tcPr>
          <w:p w14:paraId="6F63E4CC" w14:textId="77777777" w:rsidR="00204EAF" w:rsidRPr="00204EAF" w:rsidRDefault="00204EAF" w:rsidP="00204EAF">
            <w:pPr>
              <w:ind w:firstLine="0"/>
              <w:rPr>
                <w:sz w:val="24"/>
                <w:szCs w:val="24"/>
                <w:lang w:eastAsia="en-US"/>
              </w:rPr>
            </w:pPr>
            <w:r w:rsidRPr="00204EAF">
              <w:rPr>
                <w:sz w:val="24"/>
                <w:szCs w:val="24"/>
                <w:lang w:eastAsia="en-US"/>
              </w:rPr>
              <w:t>5 000</w:t>
            </w:r>
          </w:p>
        </w:tc>
        <w:tc>
          <w:tcPr>
            <w:tcW w:w="2413" w:type="dxa"/>
            <w:vAlign w:val="center"/>
          </w:tcPr>
          <w:p w14:paraId="664D59CC" w14:textId="77777777" w:rsidR="00204EAF" w:rsidRPr="00204EAF" w:rsidRDefault="00204EAF" w:rsidP="00204EAF">
            <w:pPr>
              <w:ind w:firstLine="0"/>
              <w:rPr>
                <w:sz w:val="24"/>
                <w:szCs w:val="24"/>
                <w:lang w:eastAsia="en-US"/>
              </w:rPr>
            </w:pPr>
            <w:r w:rsidRPr="00204EAF">
              <w:rPr>
                <w:sz w:val="24"/>
                <w:szCs w:val="24"/>
                <w:lang w:eastAsia="en-US"/>
              </w:rPr>
              <w:t>14,2</w:t>
            </w:r>
          </w:p>
        </w:tc>
      </w:tr>
      <w:tr w:rsidR="00204EAF" w:rsidRPr="00204EAF" w14:paraId="09D0C7B2" w14:textId="77777777" w:rsidTr="00D62A64">
        <w:trPr>
          <w:trHeight w:val="454"/>
          <w:jc w:val="center"/>
        </w:trPr>
        <w:tc>
          <w:tcPr>
            <w:tcW w:w="4106" w:type="dxa"/>
            <w:vAlign w:val="center"/>
          </w:tcPr>
          <w:p w14:paraId="42E3DDF2" w14:textId="77777777" w:rsidR="00204EAF" w:rsidRPr="00204EAF" w:rsidRDefault="00204EAF" w:rsidP="00204EAF">
            <w:pPr>
              <w:ind w:firstLine="0"/>
              <w:rPr>
                <w:sz w:val="24"/>
                <w:szCs w:val="24"/>
                <w:lang w:eastAsia="en-US"/>
              </w:rPr>
            </w:pPr>
            <w:r w:rsidRPr="00204EAF">
              <w:rPr>
                <w:sz w:val="24"/>
                <w:szCs w:val="24"/>
                <w:lang w:eastAsia="en-US"/>
              </w:rPr>
              <w:t>Итого:</w:t>
            </w:r>
          </w:p>
        </w:tc>
        <w:tc>
          <w:tcPr>
            <w:tcW w:w="2409" w:type="dxa"/>
            <w:vAlign w:val="center"/>
          </w:tcPr>
          <w:p w14:paraId="3AC6694D" w14:textId="77777777" w:rsidR="00204EAF" w:rsidRPr="00204EAF" w:rsidRDefault="00204EAF" w:rsidP="00204EAF">
            <w:pPr>
              <w:ind w:firstLine="0"/>
              <w:rPr>
                <w:sz w:val="24"/>
                <w:szCs w:val="24"/>
                <w:lang w:eastAsia="en-US"/>
              </w:rPr>
            </w:pPr>
            <w:r w:rsidRPr="00204EAF">
              <w:rPr>
                <w:sz w:val="24"/>
                <w:szCs w:val="24"/>
                <w:lang w:eastAsia="en-US"/>
              </w:rPr>
              <w:t>35 000</w:t>
            </w:r>
          </w:p>
        </w:tc>
        <w:tc>
          <w:tcPr>
            <w:tcW w:w="2413" w:type="dxa"/>
            <w:vAlign w:val="center"/>
          </w:tcPr>
          <w:p w14:paraId="68C28763" w14:textId="77777777" w:rsidR="00204EAF" w:rsidRPr="00204EAF" w:rsidRDefault="00204EAF" w:rsidP="00204EAF">
            <w:pPr>
              <w:ind w:firstLine="0"/>
              <w:rPr>
                <w:sz w:val="24"/>
                <w:szCs w:val="24"/>
                <w:lang w:eastAsia="en-US"/>
              </w:rPr>
            </w:pPr>
            <w:r w:rsidRPr="00204EAF">
              <w:rPr>
                <w:sz w:val="24"/>
                <w:szCs w:val="24"/>
                <w:lang w:eastAsia="en-US"/>
              </w:rPr>
              <w:t>100%</w:t>
            </w:r>
          </w:p>
        </w:tc>
      </w:tr>
    </w:tbl>
    <w:p w14:paraId="2989AC44" w14:textId="77777777" w:rsidR="00204EAF" w:rsidRPr="00204EAF" w:rsidRDefault="00204EAF" w:rsidP="00204EAF">
      <w:pPr>
        <w:jc w:val="both"/>
        <w:rPr>
          <w:rFonts w:eastAsiaTheme="minorHAnsi" w:cstheme="minorBidi"/>
          <w:color w:val="auto"/>
          <w:sz w:val="24"/>
          <w:szCs w:val="24"/>
          <w:lang w:eastAsia="en-US"/>
        </w:rPr>
      </w:pPr>
    </w:p>
    <w:p w14:paraId="21A273D0"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В структуре косвенных затрат проекта наибольшую долю занимает затраты на содержание отдела и технику безопасности.</w:t>
      </w:r>
    </w:p>
    <w:p w14:paraId="7041B47F"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Сметная стоимость проекта определяется суммированием прямых и косвенных затрат. Цена формируется с учетом налогообложения и суммы прибыли на создание проекта. В таблице 6 приведена смета затрат на разработку базы данных для учета вычислительной и оргтехники школы на примере МБОУ ООШ №19.</w:t>
      </w:r>
    </w:p>
    <w:p w14:paraId="23B66659" w14:textId="77777777" w:rsidR="00204EAF" w:rsidRPr="00204EAF" w:rsidRDefault="00204EAF" w:rsidP="00204EAF">
      <w:pPr>
        <w:jc w:val="both"/>
        <w:rPr>
          <w:rFonts w:eastAsiaTheme="minorHAnsi" w:cstheme="minorBidi"/>
          <w:color w:val="auto"/>
          <w:sz w:val="24"/>
          <w:szCs w:val="24"/>
          <w:lang w:eastAsia="en-US"/>
        </w:rPr>
      </w:pPr>
    </w:p>
    <w:p w14:paraId="278121B3"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Таблица </w:t>
      </w: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SEQ Таблица \* ARABIC </w:instrText>
      </w:r>
      <w:r w:rsidRPr="00204EAF">
        <w:rPr>
          <w:rFonts w:eastAsiaTheme="minorHAnsi" w:cstheme="minorBidi"/>
          <w:color w:val="auto"/>
          <w:sz w:val="24"/>
          <w:szCs w:val="24"/>
          <w:lang w:eastAsia="en-US"/>
        </w:rPr>
        <w:fldChar w:fldCharType="separate"/>
      </w:r>
      <w:r w:rsidRPr="00204EAF">
        <w:rPr>
          <w:rFonts w:eastAsiaTheme="minorHAnsi" w:cstheme="minorBidi"/>
          <w:color w:val="auto"/>
          <w:sz w:val="24"/>
          <w:szCs w:val="24"/>
          <w:lang w:eastAsia="en-US"/>
        </w:rPr>
        <w:t>6</w:t>
      </w:r>
      <w:r w:rsidRPr="00204EAF">
        <w:rPr>
          <w:rFonts w:eastAsiaTheme="minorHAnsi" w:cstheme="minorBidi"/>
          <w:color w:val="auto"/>
          <w:sz w:val="24"/>
          <w:szCs w:val="24"/>
          <w:lang w:eastAsia="en-US"/>
        </w:rPr>
        <w:fldChar w:fldCharType="end"/>
      </w:r>
      <w:r w:rsidRPr="00204EAF">
        <w:rPr>
          <w:rFonts w:eastAsiaTheme="minorHAnsi" w:cstheme="minorBidi"/>
          <w:color w:val="auto"/>
          <w:sz w:val="24"/>
          <w:szCs w:val="24"/>
          <w:lang w:eastAsia="en-US"/>
        </w:rPr>
        <w:t xml:space="preserve"> – Смета затрат</w:t>
      </w:r>
    </w:p>
    <w:tbl>
      <w:tblPr>
        <w:tblStyle w:val="13"/>
        <w:tblW w:w="0" w:type="auto"/>
        <w:jc w:val="center"/>
        <w:tblLook w:val="04A0" w:firstRow="1" w:lastRow="0" w:firstColumn="1" w:lastColumn="0" w:noHBand="0" w:noVBand="1"/>
      </w:tblPr>
      <w:tblGrid>
        <w:gridCol w:w="4531"/>
        <w:gridCol w:w="4536"/>
      </w:tblGrid>
      <w:tr w:rsidR="00204EAF" w:rsidRPr="00204EAF" w14:paraId="7D42C568" w14:textId="77777777" w:rsidTr="00D62A64">
        <w:trPr>
          <w:trHeight w:val="397"/>
          <w:jc w:val="center"/>
        </w:trPr>
        <w:tc>
          <w:tcPr>
            <w:tcW w:w="4531" w:type="dxa"/>
          </w:tcPr>
          <w:p w14:paraId="1FF6A0CD" w14:textId="77777777" w:rsidR="00204EAF" w:rsidRPr="00204EAF" w:rsidRDefault="00204EAF" w:rsidP="00204EAF">
            <w:pPr>
              <w:ind w:firstLine="0"/>
              <w:rPr>
                <w:sz w:val="24"/>
                <w:szCs w:val="24"/>
                <w:lang w:eastAsia="en-US"/>
              </w:rPr>
            </w:pPr>
            <w:r w:rsidRPr="00204EAF">
              <w:rPr>
                <w:sz w:val="24"/>
                <w:szCs w:val="24"/>
                <w:lang w:eastAsia="en-US"/>
              </w:rPr>
              <w:t>Наименование затрат</w:t>
            </w:r>
          </w:p>
        </w:tc>
        <w:tc>
          <w:tcPr>
            <w:tcW w:w="4536" w:type="dxa"/>
          </w:tcPr>
          <w:p w14:paraId="5383AAF8" w14:textId="77777777" w:rsidR="00204EAF" w:rsidRPr="00204EAF" w:rsidRDefault="00204EAF" w:rsidP="00204EAF">
            <w:pPr>
              <w:ind w:firstLine="0"/>
              <w:rPr>
                <w:sz w:val="24"/>
                <w:szCs w:val="24"/>
                <w:lang w:eastAsia="en-US"/>
              </w:rPr>
            </w:pPr>
            <w:r w:rsidRPr="00204EAF">
              <w:rPr>
                <w:sz w:val="24"/>
                <w:szCs w:val="24"/>
                <w:lang w:eastAsia="en-US"/>
              </w:rPr>
              <w:t>Сумма (руб.)</w:t>
            </w:r>
          </w:p>
        </w:tc>
      </w:tr>
      <w:tr w:rsidR="00204EAF" w:rsidRPr="00204EAF" w14:paraId="34077FB8" w14:textId="77777777" w:rsidTr="00D62A64">
        <w:trPr>
          <w:trHeight w:val="397"/>
          <w:jc w:val="center"/>
        </w:trPr>
        <w:tc>
          <w:tcPr>
            <w:tcW w:w="4531" w:type="dxa"/>
          </w:tcPr>
          <w:p w14:paraId="059C1468" w14:textId="77777777" w:rsidR="00204EAF" w:rsidRPr="00204EAF" w:rsidRDefault="00204EAF" w:rsidP="00204EAF">
            <w:pPr>
              <w:ind w:firstLine="0"/>
              <w:rPr>
                <w:sz w:val="24"/>
                <w:szCs w:val="24"/>
                <w:lang w:eastAsia="en-US"/>
              </w:rPr>
            </w:pPr>
            <w:r w:rsidRPr="00204EAF">
              <w:rPr>
                <w:sz w:val="24"/>
                <w:szCs w:val="24"/>
                <w:lang w:eastAsia="en-US"/>
              </w:rPr>
              <w:t>Прямые затраты</w:t>
            </w:r>
          </w:p>
        </w:tc>
        <w:tc>
          <w:tcPr>
            <w:tcW w:w="4536" w:type="dxa"/>
          </w:tcPr>
          <w:p w14:paraId="4FC7835E" w14:textId="77777777" w:rsidR="00204EAF" w:rsidRPr="00204EAF" w:rsidRDefault="00204EAF" w:rsidP="00204EAF">
            <w:pPr>
              <w:ind w:firstLine="0"/>
              <w:rPr>
                <w:sz w:val="24"/>
                <w:szCs w:val="24"/>
                <w:lang w:eastAsia="en-US"/>
              </w:rPr>
            </w:pPr>
            <w:r w:rsidRPr="00204EAF">
              <w:rPr>
                <w:sz w:val="24"/>
                <w:szCs w:val="24"/>
                <w:lang w:eastAsia="en-US"/>
              </w:rPr>
              <w:fldChar w:fldCharType="begin"/>
            </w:r>
            <w:r w:rsidRPr="00204EAF">
              <w:rPr>
                <w:sz w:val="24"/>
                <w:szCs w:val="24"/>
                <w:lang w:eastAsia="en-US"/>
              </w:rPr>
              <w:instrText xml:space="preserve"> =SUM(ABOVE) </w:instrText>
            </w:r>
            <w:r w:rsidRPr="00204EAF">
              <w:rPr>
                <w:sz w:val="24"/>
                <w:szCs w:val="24"/>
                <w:lang w:eastAsia="en-US"/>
              </w:rPr>
              <w:fldChar w:fldCharType="separate"/>
            </w:r>
            <w:r w:rsidRPr="00204EAF">
              <w:rPr>
                <w:sz w:val="24"/>
                <w:szCs w:val="24"/>
                <w:lang w:eastAsia="en-US"/>
              </w:rPr>
              <w:t>78 893,3</w:t>
            </w:r>
            <w:r w:rsidRPr="00204EAF">
              <w:rPr>
                <w:sz w:val="24"/>
                <w:szCs w:val="24"/>
                <w:lang w:eastAsia="en-US"/>
              </w:rPr>
              <w:fldChar w:fldCharType="end"/>
            </w:r>
          </w:p>
        </w:tc>
      </w:tr>
      <w:tr w:rsidR="00204EAF" w:rsidRPr="00204EAF" w14:paraId="1A6522E0" w14:textId="77777777" w:rsidTr="00D62A64">
        <w:trPr>
          <w:trHeight w:val="397"/>
          <w:jc w:val="center"/>
        </w:trPr>
        <w:tc>
          <w:tcPr>
            <w:tcW w:w="4531" w:type="dxa"/>
          </w:tcPr>
          <w:p w14:paraId="1EBB9621" w14:textId="77777777" w:rsidR="00204EAF" w:rsidRPr="00204EAF" w:rsidRDefault="00204EAF" w:rsidP="00204EAF">
            <w:pPr>
              <w:ind w:firstLine="0"/>
              <w:rPr>
                <w:sz w:val="24"/>
                <w:szCs w:val="24"/>
                <w:lang w:eastAsia="en-US"/>
              </w:rPr>
            </w:pPr>
            <w:r w:rsidRPr="00204EAF">
              <w:rPr>
                <w:sz w:val="24"/>
                <w:szCs w:val="24"/>
                <w:lang w:eastAsia="en-US"/>
              </w:rPr>
              <w:t>Косвенные затраты</w:t>
            </w:r>
          </w:p>
        </w:tc>
        <w:tc>
          <w:tcPr>
            <w:tcW w:w="4536" w:type="dxa"/>
          </w:tcPr>
          <w:p w14:paraId="1D7B3320" w14:textId="77777777" w:rsidR="00204EAF" w:rsidRPr="00204EAF" w:rsidRDefault="00204EAF" w:rsidP="00204EAF">
            <w:pPr>
              <w:ind w:firstLine="0"/>
              <w:rPr>
                <w:sz w:val="24"/>
                <w:szCs w:val="24"/>
                <w:lang w:eastAsia="en-US"/>
              </w:rPr>
            </w:pPr>
            <w:r w:rsidRPr="00204EAF">
              <w:rPr>
                <w:sz w:val="24"/>
                <w:szCs w:val="24"/>
                <w:lang w:eastAsia="en-US"/>
              </w:rPr>
              <w:t>35 000</w:t>
            </w:r>
          </w:p>
        </w:tc>
      </w:tr>
      <w:tr w:rsidR="00204EAF" w:rsidRPr="00204EAF" w14:paraId="78D0F7F8" w14:textId="77777777" w:rsidTr="00D62A64">
        <w:trPr>
          <w:trHeight w:val="397"/>
          <w:jc w:val="center"/>
        </w:trPr>
        <w:tc>
          <w:tcPr>
            <w:tcW w:w="4531" w:type="dxa"/>
          </w:tcPr>
          <w:p w14:paraId="34F7B375" w14:textId="77777777" w:rsidR="00204EAF" w:rsidRPr="00204EAF" w:rsidRDefault="00204EAF" w:rsidP="00204EAF">
            <w:pPr>
              <w:ind w:firstLine="0"/>
              <w:rPr>
                <w:sz w:val="24"/>
                <w:szCs w:val="24"/>
                <w:lang w:eastAsia="en-US"/>
              </w:rPr>
            </w:pPr>
            <w:r w:rsidRPr="00204EAF">
              <w:rPr>
                <w:sz w:val="24"/>
                <w:szCs w:val="24"/>
                <w:lang w:eastAsia="en-US"/>
              </w:rPr>
              <w:t>Полная себестоимость</w:t>
            </w:r>
          </w:p>
        </w:tc>
        <w:tc>
          <w:tcPr>
            <w:tcW w:w="4536" w:type="dxa"/>
          </w:tcPr>
          <w:p w14:paraId="1DAC5F4E" w14:textId="77777777" w:rsidR="00204EAF" w:rsidRPr="00204EAF" w:rsidRDefault="00204EAF" w:rsidP="00204EAF">
            <w:pPr>
              <w:ind w:firstLine="0"/>
              <w:rPr>
                <w:sz w:val="24"/>
                <w:szCs w:val="24"/>
                <w:lang w:eastAsia="en-US"/>
              </w:rPr>
            </w:pPr>
            <w:r w:rsidRPr="00204EAF">
              <w:rPr>
                <w:sz w:val="24"/>
                <w:szCs w:val="24"/>
                <w:lang w:eastAsia="en-US"/>
              </w:rPr>
              <w:t>113 893,3</w:t>
            </w:r>
          </w:p>
        </w:tc>
      </w:tr>
      <w:tr w:rsidR="00204EAF" w:rsidRPr="00204EAF" w14:paraId="574ADBF7" w14:textId="77777777" w:rsidTr="00D62A64">
        <w:trPr>
          <w:trHeight w:val="397"/>
          <w:jc w:val="center"/>
        </w:trPr>
        <w:tc>
          <w:tcPr>
            <w:tcW w:w="4531" w:type="dxa"/>
          </w:tcPr>
          <w:p w14:paraId="03C5CD9F" w14:textId="77777777" w:rsidR="00204EAF" w:rsidRPr="00204EAF" w:rsidRDefault="00204EAF" w:rsidP="00204EAF">
            <w:pPr>
              <w:ind w:firstLine="0"/>
              <w:rPr>
                <w:sz w:val="24"/>
                <w:szCs w:val="24"/>
                <w:lang w:eastAsia="en-US"/>
              </w:rPr>
            </w:pPr>
            <w:r w:rsidRPr="00204EAF">
              <w:rPr>
                <w:sz w:val="24"/>
                <w:szCs w:val="24"/>
                <w:lang w:eastAsia="en-US"/>
              </w:rPr>
              <w:t>Прибыль</w:t>
            </w:r>
          </w:p>
        </w:tc>
        <w:tc>
          <w:tcPr>
            <w:tcW w:w="4536" w:type="dxa"/>
          </w:tcPr>
          <w:p w14:paraId="566E0F39" w14:textId="77777777" w:rsidR="00204EAF" w:rsidRPr="00204EAF" w:rsidRDefault="00204EAF" w:rsidP="00204EAF">
            <w:pPr>
              <w:ind w:firstLine="0"/>
              <w:rPr>
                <w:sz w:val="24"/>
                <w:szCs w:val="24"/>
                <w:lang w:eastAsia="en-US"/>
              </w:rPr>
            </w:pPr>
            <w:r w:rsidRPr="00204EAF">
              <w:rPr>
                <w:sz w:val="24"/>
                <w:szCs w:val="24"/>
                <w:lang w:eastAsia="en-US"/>
              </w:rPr>
              <w:t>34 167,99</w:t>
            </w:r>
          </w:p>
        </w:tc>
      </w:tr>
      <w:tr w:rsidR="00204EAF" w:rsidRPr="00204EAF" w14:paraId="7E034D4B" w14:textId="77777777" w:rsidTr="00D62A64">
        <w:trPr>
          <w:trHeight w:val="397"/>
          <w:jc w:val="center"/>
        </w:trPr>
        <w:tc>
          <w:tcPr>
            <w:tcW w:w="4531" w:type="dxa"/>
          </w:tcPr>
          <w:p w14:paraId="6DE57FE6" w14:textId="77777777" w:rsidR="00204EAF" w:rsidRPr="00204EAF" w:rsidRDefault="00204EAF" w:rsidP="00204EAF">
            <w:pPr>
              <w:ind w:firstLine="0"/>
              <w:rPr>
                <w:sz w:val="24"/>
                <w:szCs w:val="24"/>
                <w:lang w:eastAsia="en-US"/>
              </w:rPr>
            </w:pPr>
            <w:r w:rsidRPr="00204EAF">
              <w:rPr>
                <w:sz w:val="24"/>
                <w:szCs w:val="24"/>
                <w:lang w:eastAsia="en-US"/>
              </w:rPr>
              <w:t>НДС</w:t>
            </w:r>
          </w:p>
        </w:tc>
        <w:tc>
          <w:tcPr>
            <w:tcW w:w="4536" w:type="dxa"/>
          </w:tcPr>
          <w:p w14:paraId="18688D59" w14:textId="77777777" w:rsidR="00204EAF" w:rsidRPr="00204EAF" w:rsidRDefault="00204EAF" w:rsidP="00204EAF">
            <w:pPr>
              <w:ind w:firstLine="0"/>
              <w:rPr>
                <w:sz w:val="24"/>
                <w:szCs w:val="24"/>
                <w:lang w:eastAsia="en-US"/>
              </w:rPr>
            </w:pPr>
            <w:r w:rsidRPr="00204EAF">
              <w:rPr>
                <w:sz w:val="24"/>
                <w:szCs w:val="24"/>
                <w:lang w:eastAsia="en-US"/>
              </w:rPr>
              <w:t>29 612,3</w:t>
            </w:r>
          </w:p>
        </w:tc>
      </w:tr>
      <w:tr w:rsidR="00204EAF" w:rsidRPr="00204EAF" w14:paraId="6ACDDDC5" w14:textId="77777777" w:rsidTr="00D62A64">
        <w:trPr>
          <w:trHeight w:val="397"/>
          <w:jc w:val="center"/>
        </w:trPr>
        <w:tc>
          <w:tcPr>
            <w:tcW w:w="4531" w:type="dxa"/>
          </w:tcPr>
          <w:p w14:paraId="5FB93EC4" w14:textId="77777777" w:rsidR="00204EAF" w:rsidRPr="00204EAF" w:rsidRDefault="00204EAF" w:rsidP="00204EAF">
            <w:pPr>
              <w:ind w:firstLine="0"/>
              <w:rPr>
                <w:sz w:val="24"/>
                <w:szCs w:val="24"/>
                <w:lang w:eastAsia="en-US"/>
              </w:rPr>
            </w:pPr>
            <w:r w:rsidRPr="00204EAF">
              <w:rPr>
                <w:sz w:val="24"/>
                <w:szCs w:val="24"/>
                <w:lang w:eastAsia="en-US"/>
              </w:rPr>
              <w:t>Цена</w:t>
            </w:r>
          </w:p>
        </w:tc>
        <w:tc>
          <w:tcPr>
            <w:tcW w:w="4536" w:type="dxa"/>
          </w:tcPr>
          <w:p w14:paraId="60A9BD3E" w14:textId="77777777" w:rsidR="00204EAF" w:rsidRPr="00204EAF" w:rsidRDefault="00204EAF" w:rsidP="00204EAF">
            <w:pPr>
              <w:ind w:firstLine="0"/>
              <w:rPr>
                <w:sz w:val="24"/>
                <w:szCs w:val="24"/>
                <w:lang w:eastAsia="en-US"/>
              </w:rPr>
            </w:pPr>
            <w:r w:rsidRPr="00204EAF">
              <w:rPr>
                <w:sz w:val="24"/>
                <w:szCs w:val="24"/>
                <w:lang w:eastAsia="en-US"/>
              </w:rPr>
              <w:t>177 673,6</w:t>
            </w:r>
          </w:p>
        </w:tc>
      </w:tr>
    </w:tbl>
    <w:p w14:paraId="76C1BE22" w14:textId="77777777" w:rsidR="00204EAF" w:rsidRPr="00204EAF" w:rsidRDefault="00204EAF" w:rsidP="00204EAF">
      <w:pPr>
        <w:jc w:val="both"/>
        <w:rPr>
          <w:rFonts w:eastAsiaTheme="minorHAnsi" w:cstheme="minorBidi"/>
          <w:color w:val="auto"/>
          <w:sz w:val="24"/>
          <w:szCs w:val="24"/>
          <w:lang w:eastAsia="en-US"/>
        </w:rPr>
      </w:pPr>
    </w:p>
    <w:p w14:paraId="01A80A07" w14:textId="77777777" w:rsidR="00204EAF" w:rsidRPr="00204EAF" w:rsidRDefault="00204EAF" w:rsidP="00BE5C2E">
      <w:pPr>
        <w:numPr>
          <w:ilvl w:val="0"/>
          <w:numId w:val="4"/>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Прибыль.</w:t>
      </w:r>
    </w:p>
    <w:p w14:paraId="269562C5" w14:textId="77777777" w:rsidR="00204EAF" w:rsidRPr="00204EAF" w:rsidRDefault="00204EAF" w:rsidP="00204EAF">
      <w:pPr>
        <w:jc w:val="both"/>
        <w:rPr>
          <w:rFonts w:eastAsiaTheme="minorHAnsi" w:cstheme="minorBidi"/>
          <w:color w:val="auto"/>
          <w:sz w:val="24"/>
          <w:szCs w:val="24"/>
          <w:lang w:eastAsia="en-US"/>
        </w:rPr>
      </w:pPr>
      <m:oMathPara>
        <m:oMathParaPr>
          <m:jc m:val="center"/>
        </m:oMathParaPr>
        <m:oMath>
          <m:r>
            <w:rPr>
              <w:rFonts w:ascii="Cambria Math" w:eastAsiaTheme="minorHAnsi" w:hAnsi="Cambria Math" w:cstheme="minorBidi"/>
              <w:color w:val="auto"/>
              <w:sz w:val="24"/>
              <w:szCs w:val="24"/>
              <w:lang w:eastAsia="en-US"/>
            </w:rPr>
            <m:t>Прибыль=Полная себестоимость ∙30%</m:t>
          </m:r>
        </m:oMath>
      </m:oMathPara>
    </w:p>
    <w:p w14:paraId="4BFAEA32"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Прибыль=113893,3∙30%=34167,99 р</m:t>
          </m:r>
        </m:oMath>
      </m:oMathPara>
    </w:p>
    <w:p w14:paraId="73F76234" w14:textId="77777777" w:rsidR="00204EAF" w:rsidRPr="00204EAF" w:rsidRDefault="00204EAF" w:rsidP="00BE5C2E">
      <w:pPr>
        <w:numPr>
          <w:ilvl w:val="0"/>
          <w:numId w:val="4"/>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НДС.</w:t>
      </w:r>
    </w:p>
    <w:p w14:paraId="747F6BE9" w14:textId="77777777" w:rsidR="00204EAF" w:rsidRPr="00204EAF" w:rsidRDefault="00204EAF" w:rsidP="00204EAF">
      <w:pPr>
        <w:jc w:val="both"/>
        <w:rPr>
          <w:rFonts w:eastAsiaTheme="minorHAnsi" w:cstheme="minorBidi"/>
          <w:color w:val="auto"/>
          <w:sz w:val="24"/>
          <w:szCs w:val="24"/>
          <w:lang w:eastAsia="en-US"/>
        </w:rPr>
      </w:pPr>
      <m:oMathPara>
        <m:oMathParaPr>
          <m:jc m:val="center"/>
        </m:oMathParaPr>
        <m:oMath>
          <m:r>
            <w:rPr>
              <w:rFonts w:ascii="Cambria Math" w:eastAsiaTheme="minorHAnsi" w:hAnsi="Cambria Math" w:cstheme="minorBidi"/>
              <w:color w:val="auto"/>
              <w:sz w:val="24"/>
              <w:szCs w:val="24"/>
              <w:lang w:eastAsia="en-US"/>
            </w:rPr>
            <m:t>НДС=(Полная себестоимость+Прибыль) ∙20%</m:t>
          </m:r>
        </m:oMath>
      </m:oMathPara>
    </w:p>
    <w:p w14:paraId="575BAFC5"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НДС=(113893,3+34167,99)∙20%=29612,3 р</m:t>
          </m:r>
        </m:oMath>
      </m:oMathPara>
    </w:p>
    <w:p w14:paraId="73730895" w14:textId="77777777" w:rsidR="00204EAF" w:rsidRPr="00204EAF" w:rsidRDefault="00204EAF" w:rsidP="00BE5C2E">
      <w:pPr>
        <w:numPr>
          <w:ilvl w:val="0"/>
          <w:numId w:val="4"/>
        </w:numPr>
        <w:ind w:left="0" w:firstLine="709"/>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Цена.</w:t>
      </w:r>
    </w:p>
    <w:p w14:paraId="1F1D2B2D" w14:textId="77777777" w:rsidR="00204EAF" w:rsidRPr="00204EAF" w:rsidRDefault="00204EAF" w:rsidP="00204EAF">
      <w:pPr>
        <w:jc w:val="both"/>
        <w:rPr>
          <w:rFonts w:eastAsiaTheme="minorHAnsi" w:cstheme="minorBidi"/>
          <w:color w:val="auto"/>
          <w:sz w:val="24"/>
          <w:szCs w:val="24"/>
          <w:lang w:eastAsia="en-US"/>
        </w:rPr>
      </w:pPr>
      <m:oMathPara>
        <m:oMathParaPr>
          <m:jc m:val="center"/>
        </m:oMathParaPr>
        <m:oMath>
          <m:r>
            <w:rPr>
              <w:rFonts w:ascii="Cambria Math" w:eastAsiaTheme="minorHAnsi" w:hAnsi="Cambria Math" w:cstheme="minorBidi"/>
              <w:color w:val="auto"/>
              <w:sz w:val="24"/>
              <w:szCs w:val="24"/>
              <w:lang w:eastAsia="en-US"/>
            </w:rPr>
            <m:t>Цена=Полная себестоимость+Прибыль+НДС</m:t>
          </m:r>
        </m:oMath>
      </m:oMathPara>
    </w:p>
    <w:p w14:paraId="3D0E1851"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Цена=113893,3+34167,99+29612,3=177673,6 р</m:t>
          </m:r>
        </m:oMath>
      </m:oMathPara>
    </w:p>
    <w:p w14:paraId="60C7B364" w14:textId="77777777" w:rsidR="00204EAF" w:rsidRPr="00204EAF" w:rsidRDefault="00204EAF" w:rsidP="00204EAF">
      <w:pPr>
        <w:jc w:val="both"/>
        <w:rPr>
          <w:rFonts w:eastAsiaTheme="minorHAnsi" w:cstheme="minorBidi"/>
          <w:color w:val="auto"/>
          <w:sz w:val="24"/>
          <w:szCs w:val="24"/>
          <w:lang w:eastAsia="en-US"/>
        </w:rPr>
      </w:pPr>
    </w:p>
    <w:p w14:paraId="6839E69B"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Сметная стоимость проекта составляет 177 673,6 руб., стоимость проекта является конкурентоспособной в Ростовской области.</w:t>
      </w:r>
    </w:p>
    <w:p w14:paraId="1050BC00" w14:textId="77777777" w:rsidR="00204EAF" w:rsidRPr="00204EAF" w:rsidRDefault="00204EAF" w:rsidP="00204EAF">
      <w:pPr>
        <w:jc w:val="both"/>
        <w:rPr>
          <w:rFonts w:eastAsiaTheme="minorHAnsi" w:cstheme="minorBidi"/>
          <w:bCs/>
          <w:color w:val="auto"/>
          <w:sz w:val="24"/>
          <w:szCs w:val="24"/>
          <w:lang w:eastAsia="en-US"/>
        </w:rPr>
      </w:pPr>
      <w:r w:rsidRPr="00204EAF">
        <w:rPr>
          <w:rFonts w:eastAsiaTheme="minorHAnsi" w:cstheme="minorBidi"/>
          <w:bCs/>
          <w:color w:val="auto"/>
          <w:sz w:val="24"/>
          <w:szCs w:val="24"/>
          <w:lang w:eastAsia="en-US"/>
        </w:rPr>
        <w:t>В структуре полной производственной себестоимости проекта наибольшая доля приходится на прямые затраты 69,27% в общей совокупности затрат.</w:t>
      </w:r>
    </w:p>
    <w:p w14:paraId="044910DD" w14:textId="77777777" w:rsidR="00204EAF" w:rsidRPr="00204EAF" w:rsidRDefault="00204EAF" w:rsidP="00204EAF">
      <w:pPr>
        <w:jc w:val="both"/>
        <w:rPr>
          <w:rFonts w:eastAsiaTheme="minorHAnsi" w:cstheme="minorBidi"/>
          <w:bCs/>
          <w:color w:val="auto"/>
          <w:sz w:val="24"/>
          <w:szCs w:val="24"/>
          <w:lang w:eastAsia="en-US"/>
        </w:rPr>
      </w:pPr>
    </w:p>
    <w:p w14:paraId="02189EFE" w14:textId="77777777" w:rsidR="00204EAF" w:rsidRPr="00204EAF" w:rsidRDefault="00204EAF" w:rsidP="00967616">
      <w:pPr>
        <w:ind w:left="709" w:firstLine="0"/>
        <w:jc w:val="both"/>
        <w:rPr>
          <w:rFonts w:eastAsiaTheme="minorHAnsi" w:cstheme="minorBidi"/>
          <w:b/>
          <w:color w:val="auto"/>
          <w:sz w:val="24"/>
          <w:szCs w:val="24"/>
          <w:lang w:eastAsia="en-US"/>
        </w:rPr>
      </w:pPr>
      <w:bookmarkStart w:id="67" w:name="_Toc9681688"/>
      <w:r w:rsidRPr="00204EAF">
        <w:rPr>
          <w:rFonts w:eastAsiaTheme="minorHAnsi" w:cstheme="minorBidi"/>
          <w:b/>
          <w:color w:val="auto"/>
          <w:sz w:val="24"/>
          <w:szCs w:val="24"/>
          <w:lang w:eastAsia="en-US"/>
        </w:rPr>
        <w:t>Расчет экономического эффекта от внедрения</w:t>
      </w:r>
      <w:bookmarkEnd w:id="67"/>
    </w:p>
    <w:p w14:paraId="39E83807"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Далее просчитаем эффективность от внедрения разработанной БД.</w:t>
      </w:r>
    </w:p>
    <w:p w14:paraId="1CBA3BE7"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Временные затраты при работе с информацией в школе занесем в таблицу 7.</w:t>
      </w:r>
    </w:p>
    <w:p w14:paraId="2F98CF88" w14:textId="4972EA92" w:rsidR="0089005C" w:rsidRDefault="0089005C">
      <w:pPr>
        <w:rPr>
          <w:rFonts w:eastAsiaTheme="minorHAnsi" w:cstheme="minorBidi"/>
          <w:color w:val="auto"/>
          <w:sz w:val="24"/>
          <w:szCs w:val="24"/>
          <w:lang w:eastAsia="en-US"/>
        </w:rPr>
      </w:pPr>
      <w:r>
        <w:rPr>
          <w:rFonts w:eastAsiaTheme="minorHAnsi" w:cstheme="minorBidi"/>
          <w:color w:val="auto"/>
          <w:sz w:val="24"/>
          <w:szCs w:val="24"/>
          <w:lang w:eastAsia="en-US"/>
        </w:rPr>
        <w:br w:type="page"/>
      </w:r>
    </w:p>
    <w:p w14:paraId="589DB29D" w14:textId="77777777" w:rsidR="00204EAF" w:rsidRPr="00204EAF" w:rsidRDefault="00204EAF" w:rsidP="00204EAF">
      <w:pPr>
        <w:jc w:val="both"/>
        <w:rPr>
          <w:rFonts w:eastAsiaTheme="minorHAnsi" w:cstheme="minorBidi"/>
          <w:color w:val="auto"/>
          <w:sz w:val="24"/>
          <w:szCs w:val="24"/>
          <w:lang w:eastAsia="en-US"/>
        </w:rPr>
      </w:pPr>
    </w:p>
    <w:p w14:paraId="145E5A3E" w14:textId="77777777" w:rsidR="00204EAF" w:rsidRPr="00204EAF" w:rsidRDefault="00204EAF" w:rsidP="00204EAF">
      <w:pPr>
        <w:ind w:firstLine="0"/>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Таблица </w:t>
      </w: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SEQ Таблица \* ARABIC </w:instrText>
      </w:r>
      <w:r w:rsidRPr="00204EAF">
        <w:rPr>
          <w:rFonts w:eastAsiaTheme="minorHAnsi" w:cstheme="minorBidi"/>
          <w:color w:val="auto"/>
          <w:sz w:val="24"/>
          <w:szCs w:val="24"/>
          <w:lang w:eastAsia="en-US"/>
        </w:rPr>
        <w:fldChar w:fldCharType="separate"/>
      </w:r>
      <w:r w:rsidRPr="00204EAF">
        <w:rPr>
          <w:rFonts w:eastAsiaTheme="minorHAnsi" w:cstheme="minorBidi"/>
          <w:noProof/>
          <w:color w:val="auto"/>
          <w:sz w:val="24"/>
          <w:szCs w:val="24"/>
          <w:lang w:eastAsia="en-US"/>
        </w:rPr>
        <w:t>7</w:t>
      </w:r>
      <w:r w:rsidRPr="00204EAF">
        <w:rPr>
          <w:rFonts w:eastAsiaTheme="minorHAnsi" w:cstheme="minorBidi"/>
          <w:noProof/>
          <w:color w:val="auto"/>
          <w:sz w:val="24"/>
          <w:szCs w:val="24"/>
          <w:lang w:eastAsia="en-US"/>
        </w:rPr>
        <w:fldChar w:fldCharType="end"/>
      </w:r>
      <w:r w:rsidRPr="00204EAF">
        <w:rPr>
          <w:rFonts w:eastAsiaTheme="minorHAnsi" w:cstheme="minorBidi"/>
          <w:color w:val="auto"/>
          <w:sz w:val="24"/>
          <w:szCs w:val="24"/>
          <w:lang w:eastAsia="en-US"/>
        </w:rPr>
        <w:t xml:space="preserve"> – Затраты времени</w:t>
      </w:r>
    </w:p>
    <w:tbl>
      <w:tblPr>
        <w:tblStyle w:val="13"/>
        <w:tblW w:w="0" w:type="auto"/>
        <w:jc w:val="center"/>
        <w:tblLayout w:type="fixed"/>
        <w:tblLook w:val="04A0" w:firstRow="1" w:lastRow="0" w:firstColumn="1" w:lastColumn="0" w:noHBand="0" w:noVBand="1"/>
      </w:tblPr>
      <w:tblGrid>
        <w:gridCol w:w="3681"/>
        <w:gridCol w:w="2550"/>
        <w:gridCol w:w="2409"/>
      </w:tblGrid>
      <w:tr w:rsidR="00204EAF" w:rsidRPr="00204EAF" w14:paraId="2567209B" w14:textId="77777777" w:rsidTr="00D62A64">
        <w:trPr>
          <w:trHeight w:val="397"/>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2B8BB18" w14:textId="77777777" w:rsidR="00204EAF" w:rsidRPr="00204EAF" w:rsidRDefault="00204EAF" w:rsidP="00204EAF">
            <w:pPr>
              <w:ind w:firstLine="0"/>
              <w:rPr>
                <w:sz w:val="24"/>
                <w:szCs w:val="24"/>
                <w:lang w:eastAsia="en-US"/>
              </w:rPr>
            </w:pPr>
            <w:r w:rsidRPr="00204EAF">
              <w:rPr>
                <w:sz w:val="24"/>
                <w:szCs w:val="24"/>
                <w:lang w:eastAsia="en-US"/>
              </w:rPr>
              <w:t>Операция</w:t>
            </w:r>
          </w:p>
        </w:tc>
        <w:tc>
          <w:tcPr>
            <w:tcW w:w="2550" w:type="dxa"/>
            <w:tcBorders>
              <w:top w:val="single" w:sz="4" w:space="0" w:color="auto"/>
              <w:left w:val="single" w:sz="4" w:space="0" w:color="auto"/>
              <w:bottom w:val="single" w:sz="4" w:space="0" w:color="auto"/>
              <w:right w:val="single" w:sz="4" w:space="0" w:color="auto"/>
            </w:tcBorders>
            <w:vAlign w:val="center"/>
            <w:hideMark/>
          </w:tcPr>
          <w:p w14:paraId="03EE2E89" w14:textId="77777777" w:rsidR="00204EAF" w:rsidRPr="00204EAF" w:rsidRDefault="00204EAF" w:rsidP="00204EAF">
            <w:pPr>
              <w:ind w:firstLine="0"/>
              <w:rPr>
                <w:sz w:val="24"/>
                <w:szCs w:val="24"/>
                <w:lang w:eastAsia="en-US"/>
              </w:rPr>
            </w:pPr>
            <w:r w:rsidRPr="00204EAF">
              <w:rPr>
                <w:sz w:val="24"/>
                <w:szCs w:val="24"/>
                <w:lang w:eastAsia="en-US"/>
              </w:rPr>
              <w:t>Затраты времени до внедрения (мин)</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37BF4B1" w14:textId="77777777" w:rsidR="00204EAF" w:rsidRPr="00204EAF" w:rsidRDefault="00204EAF" w:rsidP="00204EAF">
            <w:pPr>
              <w:ind w:firstLine="0"/>
              <w:rPr>
                <w:sz w:val="24"/>
                <w:szCs w:val="24"/>
                <w:lang w:eastAsia="en-US"/>
              </w:rPr>
            </w:pPr>
            <w:r w:rsidRPr="00204EAF">
              <w:rPr>
                <w:sz w:val="24"/>
                <w:szCs w:val="24"/>
                <w:lang w:eastAsia="en-US"/>
              </w:rPr>
              <w:t>Затраты времени после внедрения (мин)</w:t>
            </w:r>
          </w:p>
        </w:tc>
      </w:tr>
      <w:tr w:rsidR="00204EAF" w:rsidRPr="00204EAF" w14:paraId="174831B3" w14:textId="77777777" w:rsidTr="00D62A64">
        <w:trPr>
          <w:trHeight w:val="397"/>
          <w:jc w:val="center"/>
        </w:trPr>
        <w:tc>
          <w:tcPr>
            <w:tcW w:w="3681" w:type="dxa"/>
            <w:tcBorders>
              <w:top w:val="single" w:sz="4" w:space="0" w:color="auto"/>
              <w:left w:val="single" w:sz="4" w:space="0" w:color="auto"/>
              <w:bottom w:val="single" w:sz="4" w:space="0" w:color="auto"/>
              <w:right w:val="single" w:sz="4" w:space="0" w:color="auto"/>
            </w:tcBorders>
            <w:vAlign w:val="center"/>
          </w:tcPr>
          <w:p w14:paraId="005A9D99" w14:textId="77777777" w:rsidR="00204EAF" w:rsidRPr="00204EAF" w:rsidRDefault="00204EAF" w:rsidP="00BE5C2E">
            <w:pPr>
              <w:numPr>
                <w:ilvl w:val="0"/>
                <w:numId w:val="3"/>
              </w:numPr>
              <w:ind w:left="0" w:firstLine="0"/>
              <w:rPr>
                <w:sz w:val="24"/>
                <w:szCs w:val="24"/>
                <w:lang w:eastAsia="en-US"/>
              </w:rPr>
            </w:pPr>
            <w:r w:rsidRPr="00204EAF">
              <w:rPr>
                <w:sz w:val="24"/>
                <w:szCs w:val="24"/>
                <w:lang w:eastAsia="en-US"/>
              </w:rPr>
              <w:t>Запись данных о ВТ</w:t>
            </w:r>
          </w:p>
        </w:tc>
        <w:tc>
          <w:tcPr>
            <w:tcW w:w="2550" w:type="dxa"/>
            <w:tcBorders>
              <w:top w:val="single" w:sz="4" w:space="0" w:color="auto"/>
              <w:left w:val="single" w:sz="4" w:space="0" w:color="auto"/>
              <w:bottom w:val="single" w:sz="4" w:space="0" w:color="auto"/>
              <w:right w:val="single" w:sz="4" w:space="0" w:color="auto"/>
            </w:tcBorders>
            <w:vAlign w:val="center"/>
            <w:hideMark/>
          </w:tcPr>
          <w:p w14:paraId="2F5CAE68" w14:textId="77777777" w:rsidR="00204EAF" w:rsidRPr="00204EAF" w:rsidRDefault="00204EAF" w:rsidP="00204EAF">
            <w:pPr>
              <w:ind w:firstLine="0"/>
              <w:rPr>
                <w:sz w:val="24"/>
                <w:szCs w:val="24"/>
                <w:lang w:eastAsia="en-US"/>
              </w:rPr>
            </w:pPr>
            <w:r w:rsidRPr="00204EAF">
              <w:rPr>
                <w:sz w:val="24"/>
                <w:szCs w:val="24"/>
                <w:lang w:eastAsia="en-US"/>
              </w:rPr>
              <w:t>10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19B8BA0" w14:textId="77777777" w:rsidR="00204EAF" w:rsidRPr="00204EAF" w:rsidRDefault="00204EAF" w:rsidP="00204EAF">
            <w:pPr>
              <w:ind w:firstLine="0"/>
              <w:rPr>
                <w:sz w:val="24"/>
                <w:szCs w:val="24"/>
                <w:lang w:eastAsia="en-US"/>
              </w:rPr>
            </w:pPr>
            <w:r w:rsidRPr="00204EAF">
              <w:rPr>
                <w:sz w:val="24"/>
                <w:szCs w:val="24"/>
                <w:lang w:eastAsia="en-US"/>
              </w:rPr>
              <w:t>5</w:t>
            </w:r>
          </w:p>
        </w:tc>
      </w:tr>
      <w:tr w:rsidR="00204EAF" w:rsidRPr="00204EAF" w14:paraId="3F2BE384" w14:textId="77777777" w:rsidTr="00D62A64">
        <w:trPr>
          <w:trHeight w:val="397"/>
          <w:jc w:val="center"/>
        </w:trPr>
        <w:tc>
          <w:tcPr>
            <w:tcW w:w="3681" w:type="dxa"/>
            <w:tcBorders>
              <w:top w:val="single" w:sz="4" w:space="0" w:color="auto"/>
              <w:left w:val="single" w:sz="4" w:space="0" w:color="auto"/>
              <w:bottom w:val="single" w:sz="4" w:space="0" w:color="auto"/>
              <w:right w:val="single" w:sz="4" w:space="0" w:color="auto"/>
            </w:tcBorders>
            <w:vAlign w:val="center"/>
          </w:tcPr>
          <w:p w14:paraId="47A758D3" w14:textId="77777777" w:rsidR="00204EAF" w:rsidRPr="00204EAF" w:rsidRDefault="00204EAF" w:rsidP="00BE5C2E">
            <w:pPr>
              <w:numPr>
                <w:ilvl w:val="0"/>
                <w:numId w:val="3"/>
              </w:numPr>
              <w:ind w:left="0" w:firstLine="0"/>
              <w:rPr>
                <w:sz w:val="24"/>
                <w:szCs w:val="24"/>
                <w:lang w:eastAsia="en-US"/>
              </w:rPr>
            </w:pPr>
            <w:r w:rsidRPr="00204EAF">
              <w:rPr>
                <w:sz w:val="24"/>
                <w:szCs w:val="24"/>
                <w:lang w:eastAsia="en-US"/>
              </w:rPr>
              <w:t>Просмотр информации о ВТ</w:t>
            </w:r>
          </w:p>
        </w:tc>
        <w:tc>
          <w:tcPr>
            <w:tcW w:w="2550" w:type="dxa"/>
            <w:tcBorders>
              <w:top w:val="single" w:sz="4" w:space="0" w:color="auto"/>
              <w:left w:val="single" w:sz="4" w:space="0" w:color="auto"/>
              <w:bottom w:val="single" w:sz="4" w:space="0" w:color="auto"/>
              <w:right w:val="single" w:sz="4" w:space="0" w:color="auto"/>
            </w:tcBorders>
            <w:vAlign w:val="center"/>
          </w:tcPr>
          <w:p w14:paraId="7A07645A" w14:textId="77777777" w:rsidR="00204EAF" w:rsidRPr="00204EAF" w:rsidRDefault="00204EAF" w:rsidP="00204EAF">
            <w:pPr>
              <w:ind w:firstLine="0"/>
              <w:rPr>
                <w:sz w:val="24"/>
                <w:szCs w:val="24"/>
                <w:lang w:eastAsia="en-US"/>
              </w:rPr>
            </w:pPr>
            <w:r w:rsidRPr="00204EAF">
              <w:rPr>
                <w:sz w:val="24"/>
                <w:szCs w:val="24"/>
                <w:lang w:eastAsia="en-US"/>
              </w:rPr>
              <w:t>15</w:t>
            </w:r>
          </w:p>
        </w:tc>
        <w:tc>
          <w:tcPr>
            <w:tcW w:w="2409" w:type="dxa"/>
            <w:tcBorders>
              <w:top w:val="single" w:sz="4" w:space="0" w:color="auto"/>
              <w:left w:val="single" w:sz="4" w:space="0" w:color="auto"/>
              <w:bottom w:val="single" w:sz="4" w:space="0" w:color="auto"/>
              <w:right w:val="single" w:sz="4" w:space="0" w:color="auto"/>
            </w:tcBorders>
            <w:vAlign w:val="center"/>
          </w:tcPr>
          <w:p w14:paraId="08A1B866" w14:textId="77777777" w:rsidR="00204EAF" w:rsidRPr="00204EAF" w:rsidRDefault="00204EAF" w:rsidP="00204EAF">
            <w:pPr>
              <w:ind w:firstLine="0"/>
              <w:rPr>
                <w:sz w:val="24"/>
                <w:szCs w:val="24"/>
                <w:lang w:eastAsia="en-US"/>
              </w:rPr>
            </w:pPr>
            <w:r w:rsidRPr="00204EAF">
              <w:rPr>
                <w:sz w:val="24"/>
                <w:szCs w:val="24"/>
                <w:lang w:eastAsia="en-US"/>
              </w:rPr>
              <w:t>2</w:t>
            </w:r>
          </w:p>
        </w:tc>
      </w:tr>
      <w:tr w:rsidR="00204EAF" w:rsidRPr="00204EAF" w14:paraId="1847CB88" w14:textId="77777777" w:rsidTr="00D62A64">
        <w:trPr>
          <w:trHeight w:val="397"/>
          <w:jc w:val="center"/>
        </w:trPr>
        <w:tc>
          <w:tcPr>
            <w:tcW w:w="3681" w:type="dxa"/>
            <w:tcBorders>
              <w:top w:val="single" w:sz="4" w:space="0" w:color="auto"/>
              <w:left w:val="single" w:sz="4" w:space="0" w:color="auto"/>
              <w:bottom w:val="single" w:sz="4" w:space="0" w:color="auto"/>
              <w:right w:val="single" w:sz="4" w:space="0" w:color="auto"/>
            </w:tcBorders>
            <w:vAlign w:val="center"/>
          </w:tcPr>
          <w:p w14:paraId="11C41D37" w14:textId="77777777" w:rsidR="00204EAF" w:rsidRPr="00204EAF" w:rsidRDefault="00204EAF" w:rsidP="00BE5C2E">
            <w:pPr>
              <w:numPr>
                <w:ilvl w:val="0"/>
                <w:numId w:val="3"/>
              </w:numPr>
              <w:ind w:left="0" w:firstLine="0"/>
              <w:rPr>
                <w:sz w:val="24"/>
                <w:szCs w:val="24"/>
                <w:lang w:eastAsia="en-US"/>
              </w:rPr>
            </w:pPr>
            <w:r w:rsidRPr="00204EAF">
              <w:rPr>
                <w:sz w:val="24"/>
                <w:szCs w:val="24"/>
                <w:lang w:eastAsia="en-US"/>
              </w:rPr>
              <w:t>Выборка данных о ВТ</w:t>
            </w:r>
          </w:p>
        </w:tc>
        <w:tc>
          <w:tcPr>
            <w:tcW w:w="2550" w:type="dxa"/>
            <w:tcBorders>
              <w:top w:val="single" w:sz="4" w:space="0" w:color="auto"/>
              <w:left w:val="single" w:sz="4" w:space="0" w:color="auto"/>
              <w:bottom w:val="single" w:sz="4" w:space="0" w:color="auto"/>
              <w:right w:val="single" w:sz="4" w:space="0" w:color="auto"/>
            </w:tcBorders>
            <w:vAlign w:val="center"/>
          </w:tcPr>
          <w:p w14:paraId="2BA18DCA" w14:textId="77777777" w:rsidR="00204EAF" w:rsidRPr="00204EAF" w:rsidRDefault="00204EAF" w:rsidP="00204EAF">
            <w:pPr>
              <w:ind w:firstLine="0"/>
              <w:rPr>
                <w:sz w:val="24"/>
                <w:szCs w:val="24"/>
                <w:lang w:eastAsia="en-US"/>
              </w:rPr>
            </w:pPr>
            <w:r w:rsidRPr="00204EAF">
              <w:rPr>
                <w:sz w:val="24"/>
                <w:szCs w:val="24"/>
                <w:lang w:eastAsia="en-US"/>
              </w:rPr>
              <w:t>50</w:t>
            </w:r>
          </w:p>
        </w:tc>
        <w:tc>
          <w:tcPr>
            <w:tcW w:w="2409" w:type="dxa"/>
            <w:tcBorders>
              <w:top w:val="single" w:sz="4" w:space="0" w:color="auto"/>
              <w:left w:val="single" w:sz="4" w:space="0" w:color="auto"/>
              <w:bottom w:val="single" w:sz="4" w:space="0" w:color="auto"/>
              <w:right w:val="single" w:sz="4" w:space="0" w:color="auto"/>
            </w:tcBorders>
            <w:vAlign w:val="center"/>
          </w:tcPr>
          <w:p w14:paraId="6FC94ACF" w14:textId="77777777" w:rsidR="00204EAF" w:rsidRPr="00204EAF" w:rsidRDefault="00204EAF" w:rsidP="00204EAF">
            <w:pPr>
              <w:ind w:firstLine="0"/>
              <w:rPr>
                <w:sz w:val="24"/>
                <w:szCs w:val="24"/>
                <w:lang w:eastAsia="en-US"/>
              </w:rPr>
            </w:pPr>
            <w:r w:rsidRPr="00204EAF">
              <w:rPr>
                <w:sz w:val="24"/>
                <w:szCs w:val="24"/>
                <w:lang w:eastAsia="en-US"/>
              </w:rPr>
              <w:t>3</w:t>
            </w:r>
          </w:p>
        </w:tc>
      </w:tr>
      <w:tr w:rsidR="00204EAF" w:rsidRPr="00204EAF" w14:paraId="0B1605BA" w14:textId="77777777" w:rsidTr="00D62A64">
        <w:trPr>
          <w:trHeight w:val="397"/>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557DC47" w14:textId="77777777" w:rsidR="00204EAF" w:rsidRPr="00204EAF" w:rsidRDefault="00204EAF" w:rsidP="00204EAF">
            <w:pPr>
              <w:ind w:firstLine="0"/>
              <w:rPr>
                <w:sz w:val="24"/>
                <w:szCs w:val="24"/>
                <w:lang w:eastAsia="en-US"/>
              </w:rPr>
            </w:pPr>
            <w:r w:rsidRPr="00204EAF">
              <w:rPr>
                <w:sz w:val="24"/>
                <w:szCs w:val="24"/>
                <w:lang w:eastAsia="en-US"/>
              </w:rPr>
              <w:t>Итого:</w:t>
            </w:r>
          </w:p>
        </w:tc>
        <w:tc>
          <w:tcPr>
            <w:tcW w:w="2550" w:type="dxa"/>
            <w:tcBorders>
              <w:top w:val="single" w:sz="4" w:space="0" w:color="auto"/>
              <w:left w:val="single" w:sz="4" w:space="0" w:color="auto"/>
              <w:bottom w:val="single" w:sz="4" w:space="0" w:color="auto"/>
              <w:right w:val="single" w:sz="4" w:space="0" w:color="auto"/>
            </w:tcBorders>
            <w:vAlign w:val="center"/>
          </w:tcPr>
          <w:p w14:paraId="66AA4849" w14:textId="77777777" w:rsidR="00204EAF" w:rsidRPr="00204EAF" w:rsidRDefault="00204EAF" w:rsidP="00204EAF">
            <w:pPr>
              <w:ind w:firstLine="0"/>
              <w:rPr>
                <w:sz w:val="24"/>
                <w:szCs w:val="24"/>
                <w:lang w:eastAsia="en-US"/>
              </w:rPr>
            </w:pPr>
            <w:r w:rsidRPr="00204EAF">
              <w:rPr>
                <w:sz w:val="24"/>
                <w:szCs w:val="24"/>
                <w:lang w:eastAsia="en-US"/>
              </w:rPr>
              <w:fldChar w:fldCharType="begin"/>
            </w:r>
            <w:r w:rsidRPr="00204EAF">
              <w:rPr>
                <w:sz w:val="24"/>
                <w:szCs w:val="24"/>
                <w:lang w:eastAsia="en-US"/>
              </w:rPr>
              <w:instrText xml:space="preserve"> =SUM(ABOVE) </w:instrText>
            </w:r>
            <w:r w:rsidRPr="00204EAF">
              <w:rPr>
                <w:sz w:val="24"/>
                <w:szCs w:val="24"/>
                <w:lang w:eastAsia="en-US"/>
              </w:rPr>
              <w:fldChar w:fldCharType="separate"/>
            </w:r>
            <w:r w:rsidRPr="00204EAF">
              <w:rPr>
                <w:sz w:val="24"/>
                <w:szCs w:val="24"/>
                <w:lang w:eastAsia="en-US"/>
              </w:rPr>
              <w:t>75</w:t>
            </w:r>
            <w:r w:rsidRPr="00204EAF">
              <w:rPr>
                <w:sz w:val="24"/>
                <w:szCs w:val="24"/>
                <w:lang w:eastAsia="en-US"/>
              </w:rPr>
              <w:fldChar w:fldCharType="end"/>
            </w:r>
          </w:p>
        </w:tc>
        <w:tc>
          <w:tcPr>
            <w:tcW w:w="2409" w:type="dxa"/>
            <w:tcBorders>
              <w:top w:val="single" w:sz="4" w:space="0" w:color="auto"/>
              <w:left w:val="single" w:sz="4" w:space="0" w:color="auto"/>
              <w:bottom w:val="single" w:sz="4" w:space="0" w:color="auto"/>
              <w:right w:val="single" w:sz="4" w:space="0" w:color="auto"/>
            </w:tcBorders>
            <w:vAlign w:val="center"/>
          </w:tcPr>
          <w:p w14:paraId="2DA41713" w14:textId="77777777" w:rsidR="00204EAF" w:rsidRPr="00204EAF" w:rsidRDefault="00204EAF" w:rsidP="00204EAF">
            <w:pPr>
              <w:ind w:firstLine="0"/>
              <w:rPr>
                <w:sz w:val="24"/>
                <w:szCs w:val="24"/>
                <w:lang w:eastAsia="en-US"/>
              </w:rPr>
            </w:pPr>
            <w:r w:rsidRPr="00204EAF">
              <w:rPr>
                <w:sz w:val="24"/>
                <w:szCs w:val="24"/>
                <w:lang w:eastAsia="en-US"/>
              </w:rPr>
              <w:fldChar w:fldCharType="begin"/>
            </w:r>
            <w:r w:rsidRPr="00204EAF">
              <w:rPr>
                <w:sz w:val="24"/>
                <w:szCs w:val="24"/>
                <w:lang w:eastAsia="en-US"/>
              </w:rPr>
              <w:instrText xml:space="preserve"> =SUM(ABOVE) </w:instrText>
            </w:r>
            <w:r w:rsidRPr="00204EAF">
              <w:rPr>
                <w:sz w:val="24"/>
                <w:szCs w:val="24"/>
                <w:lang w:eastAsia="en-US"/>
              </w:rPr>
              <w:fldChar w:fldCharType="separate"/>
            </w:r>
            <w:r w:rsidRPr="00204EAF">
              <w:rPr>
                <w:sz w:val="24"/>
                <w:szCs w:val="24"/>
                <w:lang w:eastAsia="en-US"/>
              </w:rPr>
              <w:t>10</w:t>
            </w:r>
            <w:r w:rsidRPr="00204EAF">
              <w:rPr>
                <w:sz w:val="24"/>
                <w:szCs w:val="24"/>
                <w:lang w:eastAsia="en-US"/>
              </w:rPr>
              <w:fldChar w:fldCharType="end"/>
            </w:r>
          </w:p>
        </w:tc>
      </w:tr>
    </w:tbl>
    <w:p w14:paraId="66E67188" w14:textId="77777777" w:rsidR="00204EAF" w:rsidRPr="00204EAF" w:rsidRDefault="00204EAF" w:rsidP="00204EAF">
      <w:pPr>
        <w:jc w:val="both"/>
        <w:rPr>
          <w:rFonts w:eastAsiaTheme="minorHAnsi" w:cstheme="minorBidi"/>
          <w:color w:val="auto"/>
          <w:sz w:val="24"/>
          <w:szCs w:val="24"/>
          <w:lang w:eastAsia="en-US"/>
        </w:rPr>
      </w:pPr>
    </w:p>
    <w:p w14:paraId="319E5AC1"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Экономия составит:</w:t>
      </w:r>
    </w:p>
    <w:p w14:paraId="230C6A9E"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Э</m:t>
          </m:r>
          <m:d>
            <m:dPr>
              <m:ctrlPr>
                <w:rPr>
                  <w:rFonts w:ascii="Cambria Math" w:eastAsiaTheme="minorHAnsi" w:hAnsi="Cambria Math" w:cstheme="minorBidi"/>
                  <w:i/>
                  <w:color w:val="auto"/>
                  <w:sz w:val="24"/>
                  <w:szCs w:val="24"/>
                  <w:lang w:eastAsia="en-US"/>
                </w:rPr>
              </m:ctrlPr>
            </m:dPr>
            <m:e>
              <m:r>
                <w:rPr>
                  <w:rFonts w:ascii="Cambria Math" w:eastAsiaTheme="minorHAnsi" w:hAnsi="Cambria Math" w:cstheme="minorBidi"/>
                  <w:color w:val="auto"/>
                  <w:sz w:val="24"/>
                  <w:szCs w:val="24"/>
                  <w:lang w:eastAsia="en-US"/>
                </w:rPr>
                <m:t>мин</m:t>
              </m:r>
            </m:e>
          </m:d>
          <m:r>
            <w:rPr>
              <w:rFonts w:ascii="Cambria Math" w:eastAsiaTheme="minorHAnsi" w:hAnsi="Cambria Math" w:cstheme="minorBidi"/>
              <w:color w:val="auto"/>
              <w:sz w:val="24"/>
              <w:szCs w:val="24"/>
              <w:lang w:eastAsia="en-US"/>
            </w:rPr>
            <m:t>=75-10=65 мин.,</m:t>
          </m:r>
        </m:oMath>
      </m:oMathPara>
    </w:p>
    <w:p w14:paraId="2E62F455"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Э</m:t>
          </m:r>
          <m:d>
            <m:dPr>
              <m:ctrlPr>
                <w:rPr>
                  <w:rFonts w:ascii="Cambria Math" w:eastAsiaTheme="minorHAnsi" w:hAnsi="Cambria Math" w:cstheme="minorBidi"/>
                  <w:i/>
                  <w:color w:val="auto"/>
                  <w:sz w:val="24"/>
                  <w:szCs w:val="24"/>
                  <w:lang w:eastAsia="en-US"/>
                </w:rPr>
              </m:ctrlPr>
            </m:dPr>
            <m:e>
              <m:r>
                <w:rPr>
                  <w:rFonts w:ascii="Cambria Math" w:eastAsiaTheme="minorHAnsi" w:hAnsi="Cambria Math" w:cstheme="minorBidi"/>
                  <w:color w:val="auto"/>
                  <w:sz w:val="24"/>
                  <w:szCs w:val="24"/>
                  <w:lang w:eastAsia="en-US"/>
                </w:rPr>
                <m:t>час</m:t>
              </m:r>
            </m:e>
          </m:d>
          <m:r>
            <w:rPr>
              <w:rFonts w:ascii="Cambria Math" w:eastAsiaTheme="minorHAnsi" w:hAnsi="Cambria Math" w:cstheme="minorBidi"/>
              <w:color w:val="auto"/>
              <w:sz w:val="24"/>
              <w:szCs w:val="24"/>
              <w:lang w:eastAsia="en-US"/>
            </w:rPr>
            <m:t>=</m:t>
          </m:r>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65</m:t>
              </m:r>
            </m:num>
            <m:den>
              <m:r>
                <w:rPr>
                  <w:rFonts w:ascii="Cambria Math" w:eastAsiaTheme="minorHAnsi" w:hAnsi="Cambria Math" w:cstheme="minorBidi"/>
                  <w:color w:val="auto"/>
                  <w:sz w:val="24"/>
                  <w:szCs w:val="24"/>
                  <w:lang w:eastAsia="en-US"/>
                </w:rPr>
                <m:t>60</m:t>
              </m:r>
            </m:den>
          </m:f>
          <m:r>
            <w:rPr>
              <w:rFonts w:ascii="Cambria Math" w:eastAsiaTheme="minorHAnsi" w:hAnsi="Cambria Math" w:cstheme="minorBidi"/>
              <w:color w:val="auto"/>
              <w:sz w:val="24"/>
              <w:szCs w:val="24"/>
              <w:lang w:eastAsia="en-US"/>
            </w:rPr>
            <m:t>=1,08 час.</m:t>
          </m:r>
        </m:oMath>
      </m:oMathPara>
    </w:p>
    <w:p w14:paraId="25443EEA" w14:textId="77777777" w:rsidR="00204EAF" w:rsidRPr="00204EAF" w:rsidRDefault="00CF522F" w:rsidP="00204EAF">
      <w:pPr>
        <w:jc w:val="both"/>
        <w:rPr>
          <w:rFonts w:eastAsiaTheme="minorHAnsi" w:cstheme="minorBidi"/>
          <w:i/>
          <w:color w:val="auto"/>
          <w:sz w:val="24"/>
          <w:szCs w:val="24"/>
          <w:lang w:eastAsia="en-US"/>
        </w:rPr>
      </w:pPr>
      <m:oMathPara>
        <m:oMath>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75</m:t>
              </m:r>
            </m:num>
            <m:den>
              <m:r>
                <w:rPr>
                  <w:rFonts w:ascii="Cambria Math" w:eastAsiaTheme="minorHAnsi" w:hAnsi="Cambria Math" w:cstheme="minorBidi"/>
                  <w:color w:val="auto"/>
                  <w:sz w:val="24"/>
                  <w:szCs w:val="24"/>
                  <w:lang w:eastAsia="en-US"/>
                </w:rPr>
                <m:t>10</m:t>
              </m:r>
            </m:den>
          </m:f>
          <m:r>
            <w:rPr>
              <w:rFonts w:ascii="Cambria Math" w:eastAsiaTheme="minorHAnsi" w:hAnsi="Cambria Math" w:cstheme="minorBidi"/>
              <w:color w:val="auto"/>
              <w:sz w:val="24"/>
              <w:szCs w:val="24"/>
              <w:lang w:eastAsia="en-US"/>
            </w:rPr>
            <m:t>=7,5 раз</m:t>
          </m:r>
        </m:oMath>
      </m:oMathPara>
    </w:p>
    <w:p w14:paraId="462E6F46"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Скорость обработки информации увеличивается в 7,5 раз.</w:t>
      </w:r>
    </w:p>
    <w:p w14:paraId="7E6FA937"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Диаграмма изменения времени на обработку информации после внедрения проекта КС изображена на рисунке 7.</w:t>
      </w:r>
    </w:p>
    <w:p w14:paraId="1CBBAC8D" w14:textId="77777777" w:rsidR="00204EAF" w:rsidRPr="00204EAF" w:rsidRDefault="00204EAF" w:rsidP="00204EAF">
      <w:pPr>
        <w:jc w:val="both"/>
        <w:rPr>
          <w:rFonts w:eastAsiaTheme="minorHAnsi" w:cstheme="minorBidi"/>
          <w:color w:val="auto"/>
          <w:sz w:val="24"/>
          <w:szCs w:val="24"/>
          <w:lang w:eastAsia="en-US"/>
        </w:rPr>
      </w:pPr>
    </w:p>
    <w:p w14:paraId="66D76394"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noProof/>
          <w:color w:val="auto"/>
          <w:sz w:val="24"/>
          <w:szCs w:val="24"/>
        </w:rPr>
        <w:drawing>
          <wp:inline distT="0" distB="0" distL="0" distR="0" wp14:anchorId="25F884AB" wp14:editId="4A06608C">
            <wp:extent cx="5400000" cy="2796273"/>
            <wp:effectExtent l="0" t="0" r="10795" b="4445"/>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7014141B" w14:textId="77777777" w:rsidR="00204EAF" w:rsidRPr="00204EAF" w:rsidRDefault="00204EAF" w:rsidP="00204EAF">
      <w:pPr>
        <w:ind w:firstLine="0"/>
        <w:jc w:val="center"/>
        <w:rPr>
          <w:rFonts w:eastAsiaTheme="minorHAnsi" w:cstheme="minorBidi"/>
          <w:color w:val="auto"/>
          <w:sz w:val="24"/>
          <w:szCs w:val="24"/>
          <w:lang w:eastAsia="en-US"/>
        </w:rPr>
      </w:pPr>
      <w:r w:rsidRPr="00204EAF">
        <w:rPr>
          <w:rFonts w:eastAsiaTheme="minorHAnsi" w:cstheme="minorBidi"/>
          <w:color w:val="auto"/>
          <w:sz w:val="24"/>
          <w:szCs w:val="24"/>
          <w:lang w:eastAsia="en-US"/>
        </w:rPr>
        <w:t xml:space="preserve">Рисунок </w:t>
      </w:r>
      <w:r w:rsidRPr="00204EAF">
        <w:rPr>
          <w:rFonts w:eastAsiaTheme="minorHAnsi" w:cstheme="minorBidi"/>
          <w:color w:val="auto"/>
          <w:sz w:val="24"/>
          <w:szCs w:val="24"/>
          <w:lang w:eastAsia="en-US"/>
        </w:rPr>
        <w:fldChar w:fldCharType="begin"/>
      </w:r>
      <w:r w:rsidRPr="00204EAF">
        <w:rPr>
          <w:rFonts w:eastAsiaTheme="minorHAnsi" w:cstheme="minorBidi"/>
          <w:color w:val="auto"/>
          <w:sz w:val="24"/>
          <w:szCs w:val="24"/>
          <w:lang w:eastAsia="en-US"/>
        </w:rPr>
        <w:instrText xml:space="preserve"> SEQ Рисунок \* ARABIC </w:instrText>
      </w:r>
      <w:r w:rsidRPr="00204EAF">
        <w:rPr>
          <w:rFonts w:eastAsiaTheme="minorHAnsi" w:cstheme="minorBidi"/>
          <w:color w:val="auto"/>
          <w:sz w:val="24"/>
          <w:szCs w:val="24"/>
          <w:lang w:eastAsia="en-US"/>
        </w:rPr>
        <w:fldChar w:fldCharType="separate"/>
      </w:r>
      <w:r w:rsidRPr="00204EAF">
        <w:rPr>
          <w:rFonts w:eastAsiaTheme="minorHAnsi" w:cstheme="minorBidi"/>
          <w:color w:val="auto"/>
          <w:sz w:val="24"/>
          <w:szCs w:val="24"/>
          <w:lang w:eastAsia="en-US"/>
        </w:rPr>
        <w:t>7</w:t>
      </w:r>
      <w:r w:rsidRPr="00204EAF">
        <w:rPr>
          <w:rFonts w:eastAsiaTheme="minorHAnsi" w:cstheme="minorBidi"/>
          <w:color w:val="auto"/>
          <w:sz w:val="24"/>
          <w:szCs w:val="24"/>
          <w:lang w:eastAsia="en-US"/>
        </w:rPr>
        <w:fldChar w:fldCharType="end"/>
      </w:r>
      <w:r w:rsidRPr="00204EAF">
        <w:rPr>
          <w:rFonts w:eastAsiaTheme="minorHAnsi" w:cstheme="minorBidi"/>
          <w:color w:val="auto"/>
          <w:sz w:val="24"/>
          <w:szCs w:val="24"/>
          <w:lang w:eastAsia="en-US"/>
        </w:rPr>
        <w:t xml:space="preserve"> – Диаграмма изменения времени на обработку информации</w:t>
      </w:r>
    </w:p>
    <w:p w14:paraId="4D544CDD" w14:textId="77777777" w:rsidR="00204EAF" w:rsidRPr="00204EAF" w:rsidRDefault="00204EAF" w:rsidP="00204EAF">
      <w:pPr>
        <w:jc w:val="both"/>
        <w:rPr>
          <w:rFonts w:eastAsiaTheme="minorHAnsi" w:cstheme="minorBidi"/>
          <w:color w:val="auto"/>
          <w:sz w:val="24"/>
          <w:szCs w:val="24"/>
          <w:lang w:eastAsia="en-US"/>
        </w:rPr>
      </w:pPr>
    </w:p>
    <w:p w14:paraId="36159A45"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Сотрудник, обрабатывающий информацию, согласно штатного расписания, имеет должностной оклад равный 30 000 руб. в месяц. Среднее количество рабочих дней в месяц составляет 20 дней.</w:t>
      </w:r>
    </w:p>
    <w:p w14:paraId="75CC16B0" w14:textId="77777777" w:rsidR="00204EAF" w:rsidRPr="00204EAF" w:rsidRDefault="00204EAF" w:rsidP="00BE5C2E">
      <w:pPr>
        <w:numPr>
          <w:ilvl w:val="0"/>
          <w:numId w:val="5"/>
        </w:num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Стоимость одного часа работы.</w:t>
      </w:r>
    </w:p>
    <w:p w14:paraId="318F6509" w14:textId="77777777" w:rsidR="00204EAF" w:rsidRPr="00204EAF" w:rsidRDefault="00204EAF" w:rsidP="00204EAF">
      <w:pPr>
        <w:jc w:val="both"/>
        <w:rPr>
          <w:rFonts w:eastAsiaTheme="minorHAnsi" w:cstheme="minorBidi"/>
          <w:color w:val="auto"/>
          <w:sz w:val="24"/>
          <w:szCs w:val="24"/>
          <w:lang w:eastAsia="en-US"/>
        </w:rPr>
      </w:pPr>
      <m:oMathPara>
        <m:oMathParaPr>
          <m:jc m:val="center"/>
        </m:oMathParaPr>
        <m:oMath>
          <m:r>
            <w:rPr>
              <w:rFonts w:ascii="Cambria Math" w:eastAsiaTheme="minorHAnsi" w:hAnsi="Cambria Math" w:cstheme="minorBidi"/>
              <w:color w:val="auto"/>
              <w:sz w:val="24"/>
              <w:szCs w:val="24"/>
              <w:lang w:eastAsia="en-US"/>
            </w:rPr>
            <m:t>Стоимость часа работы=</m:t>
          </m:r>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оклад за мес</m:t>
              </m:r>
            </m:num>
            <m:den>
              <m:r>
                <w:rPr>
                  <w:rFonts w:ascii="Cambria Math" w:eastAsiaTheme="minorHAnsi" w:hAnsi="Cambria Math" w:cstheme="minorBidi"/>
                  <w:color w:val="auto"/>
                  <w:sz w:val="24"/>
                  <w:szCs w:val="24"/>
                  <w:lang w:eastAsia="en-US"/>
                </w:rPr>
                <m:t>кол-во рабочих дней</m:t>
              </m:r>
            </m:den>
          </m:f>
        </m:oMath>
      </m:oMathPara>
    </w:p>
    <w:p w14:paraId="6523D0ED"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Стоимость часа работы=</m:t>
          </m:r>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30000</m:t>
              </m:r>
            </m:num>
            <m:den>
              <m:r>
                <w:rPr>
                  <w:rFonts w:ascii="Cambria Math" w:eastAsiaTheme="minorHAnsi" w:hAnsi="Cambria Math" w:cstheme="minorBidi"/>
                  <w:color w:val="auto"/>
                  <w:sz w:val="24"/>
                  <w:szCs w:val="24"/>
                  <w:lang w:eastAsia="en-US"/>
                </w:rPr>
                <m:t>20</m:t>
              </m:r>
            </m:den>
          </m:f>
          <m:r>
            <w:rPr>
              <w:rFonts w:ascii="Cambria Math" w:eastAsiaTheme="minorHAnsi" w:hAnsi="Cambria Math" w:cstheme="minorBidi"/>
              <w:color w:val="auto"/>
              <w:sz w:val="24"/>
              <w:szCs w:val="24"/>
              <w:lang w:eastAsia="en-US"/>
            </w:rPr>
            <m:t>=1500 руб/день</m:t>
          </m:r>
        </m:oMath>
      </m:oMathPara>
    </w:p>
    <w:p w14:paraId="2A12F8F4" w14:textId="77777777" w:rsidR="00204EAF" w:rsidRPr="00204EAF" w:rsidRDefault="00204EAF" w:rsidP="00BE5C2E">
      <w:pPr>
        <w:numPr>
          <w:ilvl w:val="0"/>
          <w:numId w:val="5"/>
        </w:num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Эффективность работы сотрудника.</w:t>
      </w:r>
    </w:p>
    <w:p w14:paraId="34E56ED9" w14:textId="77777777" w:rsidR="00204EAF" w:rsidRPr="00204EAF" w:rsidRDefault="00204EAF" w:rsidP="00204EAF">
      <w:pPr>
        <w:jc w:val="both"/>
        <w:rPr>
          <w:rFonts w:eastAsiaTheme="minorHAnsi" w:cstheme="minorBidi"/>
          <w:color w:val="auto"/>
          <w:sz w:val="24"/>
          <w:szCs w:val="24"/>
          <w:lang w:eastAsia="en-US"/>
        </w:rPr>
      </w:pPr>
      <m:oMathPara>
        <m:oMathParaPr>
          <m:jc m:val="center"/>
        </m:oMathParaPr>
        <m:oMath>
          <m:r>
            <w:rPr>
              <w:rFonts w:ascii="Cambria Math" w:eastAsiaTheme="minorHAnsi" w:hAnsi="Cambria Math" w:cstheme="minorBidi"/>
              <w:color w:val="auto"/>
              <w:sz w:val="24"/>
              <w:szCs w:val="24"/>
              <w:lang w:eastAsia="en-US"/>
            </w:rPr>
            <m:t>Эффективность работы сотрудника==стоимость часа работы∙скорость обработки информации</m:t>
          </m:r>
        </m:oMath>
      </m:oMathPara>
    </w:p>
    <w:p w14:paraId="60DA5C3D"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m:t>Эффективность работы сотрудника=1500∙7,5=11250 руб.</m:t>
          </m:r>
        </m:oMath>
      </m:oMathPara>
    </w:p>
    <w:p w14:paraId="34116F18" w14:textId="77777777" w:rsidR="00204EAF" w:rsidRPr="00204EAF" w:rsidRDefault="00204EAF" w:rsidP="00BE5C2E">
      <w:pPr>
        <w:numPr>
          <w:ilvl w:val="0"/>
          <w:numId w:val="5"/>
        </w:num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Окупаемость проекта.</w:t>
      </w:r>
    </w:p>
    <w:p w14:paraId="1BDFCAE1" w14:textId="77777777" w:rsidR="00204EAF" w:rsidRPr="00204EAF" w:rsidRDefault="00204EAF" w:rsidP="00204EAF">
      <w:pPr>
        <w:jc w:val="both"/>
        <w:rPr>
          <w:rFonts w:eastAsiaTheme="minorHAnsi" w:cstheme="minorBidi"/>
          <w:color w:val="auto"/>
          <w:sz w:val="24"/>
          <w:szCs w:val="24"/>
          <w:lang w:eastAsia="en-US"/>
        </w:rPr>
      </w:pPr>
      <m:oMathPara>
        <m:oMathParaPr>
          <m:jc m:val="center"/>
        </m:oMathParaPr>
        <m:oMath>
          <m:r>
            <w:rPr>
              <w:rFonts w:ascii="Cambria Math" w:eastAsiaTheme="minorHAnsi" w:hAnsi="Cambria Math" w:cstheme="minorBidi"/>
              <w:color w:val="auto"/>
              <w:sz w:val="24"/>
              <w:szCs w:val="24"/>
              <w:lang w:eastAsia="en-US"/>
            </w:rPr>
            <m:t>Окупаемость=</m:t>
          </m:r>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стоимость проекта (без НДС)</m:t>
              </m:r>
            </m:num>
            <m:den>
              <m:r>
                <w:rPr>
                  <w:rFonts w:ascii="Cambria Math" w:eastAsiaTheme="minorHAnsi" w:hAnsi="Cambria Math" w:cstheme="minorBidi"/>
                  <w:color w:val="auto"/>
                  <w:sz w:val="24"/>
                  <w:szCs w:val="24"/>
                  <w:lang w:eastAsia="en-US"/>
                </w:rPr>
                <m:t>эффективность работы сотрудника</m:t>
              </m:r>
            </m:den>
          </m:f>
        </m:oMath>
      </m:oMathPara>
    </w:p>
    <w:p w14:paraId="7376E770" w14:textId="77777777" w:rsidR="00204EAF" w:rsidRPr="00204EAF" w:rsidRDefault="00204EAF" w:rsidP="00204EAF">
      <w:pPr>
        <w:jc w:val="both"/>
        <w:rPr>
          <w:rFonts w:eastAsiaTheme="minorHAnsi" w:cstheme="minorBidi"/>
          <w:color w:val="auto"/>
          <w:sz w:val="24"/>
          <w:szCs w:val="24"/>
          <w:lang w:eastAsia="en-US"/>
        </w:rPr>
      </w:pPr>
      <m:oMathPara>
        <m:oMath>
          <m:r>
            <w:rPr>
              <w:rFonts w:ascii="Cambria Math" w:eastAsiaTheme="minorHAnsi" w:hAnsi="Cambria Math" w:cstheme="minorBidi"/>
              <w:color w:val="auto"/>
              <w:sz w:val="24"/>
              <w:szCs w:val="24"/>
              <w:lang w:eastAsia="en-US"/>
            </w:rPr>
            <w:lastRenderedPageBreak/>
            <m:t>Окупаемость=</m:t>
          </m:r>
          <m:f>
            <m:fPr>
              <m:ctrlPr>
                <w:rPr>
                  <w:rFonts w:ascii="Cambria Math" w:eastAsiaTheme="minorHAnsi" w:hAnsi="Cambria Math" w:cstheme="minorBidi"/>
                  <w:i/>
                  <w:color w:val="auto"/>
                  <w:sz w:val="24"/>
                  <w:szCs w:val="24"/>
                  <w:lang w:eastAsia="en-US"/>
                </w:rPr>
              </m:ctrlPr>
            </m:fPr>
            <m:num>
              <m:r>
                <w:rPr>
                  <w:rFonts w:ascii="Cambria Math" w:eastAsiaTheme="minorHAnsi" w:hAnsi="Cambria Math" w:cstheme="minorBidi"/>
                  <w:color w:val="auto"/>
                  <w:sz w:val="24"/>
                  <w:szCs w:val="24"/>
                  <w:lang w:eastAsia="en-US"/>
                </w:rPr>
                <m:t>148061,29</m:t>
              </m:r>
            </m:num>
            <m:den>
              <m:r>
                <w:rPr>
                  <w:rFonts w:ascii="Cambria Math" w:eastAsiaTheme="minorHAnsi" w:hAnsi="Cambria Math" w:cstheme="minorBidi"/>
                  <w:color w:val="auto"/>
                  <w:sz w:val="24"/>
                  <w:szCs w:val="24"/>
                  <w:lang w:eastAsia="en-US"/>
                </w:rPr>
                <m:t>11250</m:t>
              </m:r>
            </m:den>
          </m:f>
          <m:r>
            <w:rPr>
              <w:rFonts w:ascii="Cambria Math" w:eastAsiaTheme="minorHAnsi" w:hAnsi="Cambria Math" w:cstheme="minorBidi"/>
              <w:color w:val="auto"/>
              <w:sz w:val="24"/>
              <w:szCs w:val="24"/>
              <w:lang w:eastAsia="en-US"/>
            </w:rPr>
            <m:t>=13,16 дн.</m:t>
          </m:r>
        </m:oMath>
      </m:oMathPara>
    </w:p>
    <w:p w14:paraId="33999B64" w14:textId="77777777" w:rsidR="00204EAF" w:rsidRPr="00204EAF" w:rsidRDefault="00204EAF" w:rsidP="00204EAF">
      <w:pPr>
        <w:jc w:val="both"/>
        <w:rPr>
          <w:rFonts w:eastAsiaTheme="minorHAnsi" w:cstheme="minorBidi"/>
          <w:color w:val="auto"/>
          <w:sz w:val="24"/>
          <w:szCs w:val="24"/>
          <w:lang w:eastAsia="en-US"/>
        </w:rPr>
      </w:pPr>
    </w:p>
    <w:p w14:paraId="26EB0DCB"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Итоговые показатели эффективности проекта сведены в таблицу 8.</w:t>
      </w:r>
    </w:p>
    <w:p w14:paraId="227CDCA5" w14:textId="77777777" w:rsidR="00204EAF" w:rsidRPr="00204EAF" w:rsidRDefault="00204EAF" w:rsidP="00204EAF">
      <w:pPr>
        <w:jc w:val="both"/>
        <w:rPr>
          <w:rFonts w:eastAsiaTheme="minorHAnsi" w:cstheme="minorBidi"/>
          <w:color w:val="auto"/>
          <w:sz w:val="24"/>
          <w:szCs w:val="24"/>
          <w:lang w:eastAsia="en-US"/>
        </w:rPr>
      </w:pPr>
    </w:p>
    <w:p w14:paraId="2B296CC0" w14:textId="77777777" w:rsidR="00204EAF" w:rsidRPr="00204EAF" w:rsidRDefault="00204EAF" w:rsidP="00204EAF">
      <w:pPr>
        <w:ind w:firstLine="0"/>
        <w:jc w:val="both"/>
        <w:rPr>
          <w:rFonts w:eastAsiaTheme="minorHAnsi" w:cstheme="minorBidi"/>
          <w:iCs/>
          <w:color w:val="auto"/>
          <w:sz w:val="24"/>
          <w:szCs w:val="24"/>
          <w:lang w:eastAsia="en-US"/>
        </w:rPr>
      </w:pPr>
      <w:r w:rsidRPr="00204EAF">
        <w:rPr>
          <w:rFonts w:eastAsiaTheme="minorHAnsi" w:cstheme="minorBidi"/>
          <w:iCs/>
          <w:color w:val="auto"/>
          <w:sz w:val="24"/>
          <w:szCs w:val="24"/>
          <w:lang w:eastAsia="en-US"/>
        </w:rPr>
        <w:t xml:space="preserve">Таблица </w:t>
      </w:r>
      <w:r w:rsidRPr="00204EAF">
        <w:rPr>
          <w:rFonts w:eastAsiaTheme="minorHAnsi" w:cstheme="minorBidi"/>
          <w:iCs/>
          <w:color w:val="auto"/>
          <w:sz w:val="24"/>
          <w:szCs w:val="24"/>
          <w:lang w:eastAsia="en-US"/>
        </w:rPr>
        <w:fldChar w:fldCharType="begin"/>
      </w:r>
      <w:r w:rsidRPr="00204EAF">
        <w:rPr>
          <w:rFonts w:eastAsiaTheme="minorHAnsi" w:cstheme="minorBidi"/>
          <w:iCs/>
          <w:color w:val="auto"/>
          <w:sz w:val="24"/>
          <w:szCs w:val="24"/>
          <w:lang w:eastAsia="en-US"/>
        </w:rPr>
        <w:instrText xml:space="preserve"> SEQ Таблица \* ARABIC </w:instrText>
      </w:r>
      <w:r w:rsidRPr="00204EAF">
        <w:rPr>
          <w:rFonts w:eastAsiaTheme="minorHAnsi" w:cstheme="minorBidi"/>
          <w:iCs/>
          <w:color w:val="auto"/>
          <w:sz w:val="24"/>
          <w:szCs w:val="24"/>
          <w:lang w:eastAsia="en-US"/>
        </w:rPr>
        <w:fldChar w:fldCharType="separate"/>
      </w:r>
      <w:r w:rsidRPr="00204EAF">
        <w:rPr>
          <w:rFonts w:eastAsiaTheme="minorHAnsi" w:cstheme="minorBidi"/>
          <w:iCs/>
          <w:color w:val="auto"/>
          <w:sz w:val="24"/>
          <w:szCs w:val="24"/>
          <w:lang w:eastAsia="en-US"/>
        </w:rPr>
        <w:t>8</w:t>
      </w:r>
      <w:r w:rsidRPr="00204EAF">
        <w:rPr>
          <w:rFonts w:eastAsiaTheme="minorHAnsi" w:cstheme="minorBidi"/>
          <w:color w:val="auto"/>
          <w:sz w:val="24"/>
          <w:szCs w:val="24"/>
          <w:lang w:eastAsia="en-US"/>
        </w:rPr>
        <w:fldChar w:fldCharType="end"/>
      </w:r>
      <w:r w:rsidRPr="00204EAF">
        <w:rPr>
          <w:rFonts w:eastAsiaTheme="minorHAnsi" w:cstheme="minorBidi"/>
          <w:iCs/>
          <w:color w:val="auto"/>
          <w:sz w:val="24"/>
          <w:szCs w:val="24"/>
          <w:lang w:eastAsia="en-US"/>
        </w:rPr>
        <w:t xml:space="preserve"> – Сводные показатели эффективности проекта</w:t>
      </w:r>
    </w:p>
    <w:tbl>
      <w:tblPr>
        <w:tblStyle w:val="13"/>
        <w:tblW w:w="9773" w:type="dxa"/>
        <w:tblLook w:val="04A0" w:firstRow="1" w:lastRow="0" w:firstColumn="1" w:lastColumn="0" w:noHBand="0" w:noVBand="1"/>
      </w:tblPr>
      <w:tblGrid>
        <w:gridCol w:w="4248"/>
        <w:gridCol w:w="2126"/>
        <w:gridCol w:w="3399"/>
      </w:tblGrid>
      <w:tr w:rsidR="00204EAF" w:rsidRPr="00204EAF" w14:paraId="190C4921" w14:textId="77777777" w:rsidTr="00D62A64">
        <w:trPr>
          <w:trHeight w:val="454"/>
        </w:trPr>
        <w:tc>
          <w:tcPr>
            <w:tcW w:w="4248" w:type="dxa"/>
            <w:tcMar>
              <w:top w:w="28" w:type="dxa"/>
              <w:bottom w:w="28" w:type="dxa"/>
            </w:tcMar>
            <w:vAlign w:val="center"/>
          </w:tcPr>
          <w:p w14:paraId="6F3DCE2D" w14:textId="77777777" w:rsidR="00204EAF" w:rsidRPr="00204EAF" w:rsidRDefault="00204EAF" w:rsidP="00204EAF">
            <w:pPr>
              <w:ind w:firstLine="0"/>
              <w:rPr>
                <w:sz w:val="24"/>
                <w:szCs w:val="24"/>
                <w:lang w:eastAsia="en-US"/>
              </w:rPr>
            </w:pPr>
            <w:r w:rsidRPr="00204EAF">
              <w:rPr>
                <w:sz w:val="24"/>
                <w:szCs w:val="24"/>
                <w:lang w:eastAsia="en-US"/>
              </w:rPr>
              <w:t>Наименование</w:t>
            </w:r>
          </w:p>
        </w:tc>
        <w:tc>
          <w:tcPr>
            <w:tcW w:w="2126" w:type="dxa"/>
            <w:tcMar>
              <w:top w:w="28" w:type="dxa"/>
              <w:bottom w:w="28" w:type="dxa"/>
            </w:tcMar>
            <w:vAlign w:val="center"/>
          </w:tcPr>
          <w:p w14:paraId="311B78AE" w14:textId="77777777" w:rsidR="00204EAF" w:rsidRPr="00204EAF" w:rsidRDefault="00204EAF" w:rsidP="00204EAF">
            <w:pPr>
              <w:ind w:firstLine="0"/>
              <w:rPr>
                <w:sz w:val="24"/>
                <w:szCs w:val="24"/>
                <w:lang w:eastAsia="en-US"/>
              </w:rPr>
            </w:pPr>
            <w:r w:rsidRPr="00204EAF">
              <w:rPr>
                <w:sz w:val="24"/>
                <w:szCs w:val="24"/>
                <w:lang w:eastAsia="en-US"/>
              </w:rPr>
              <w:t>Ед. изм.</w:t>
            </w:r>
          </w:p>
        </w:tc>
        <w:tc>
          <w:tcPr>
            <w:tcW w:w="3399" w:type="dxa"/>
            <w:tcMar>
              <w:top w:w="28" w:type="dxa"/>
              <w:bottom w:w="28" w:type="dxa"/>
            </w:tcMar>
            <w:vAlign w:val="center"/>
          </w:tcPr>
          <w:p w14:paraId="05F16715" w14:textId="77777777" w:rsidR="00204EAF" w:rsidRPr="00204EAF" w:rsidRDefault="00204EAF" w:rsidP="00204EAF">
            <w:pPr>
              <w:ind w:firstLine="0"/>
              <w:rPr>
                <w:sz w:val="24"/>
                <w:szCs w:val="24"/>
                <w:lang w:eastAsia="en-US"/>
              </w:rPr>
            </w:pPr>
            <w:r w:rsidRPr="00204EAF">
              <w:rPr>
                <w:sz w:val="24"/>
                <w:szCs w:val="24"/>
                <w:lang w:eastAsia="en-US"/>
              </w:rPr>
              <w:t>Показатель</w:t>
            </w:r>
          </w:p>
        </w:tc>
      </w:tr>
      <w:tr w:rsidR="00204EAF" w:rsidRPr="00204EAF" w14:paraId="57B72376" w14:textId="77777777" w:rsidTr="00D62A64">
        <w:trPr>
          <w:trHeight w:val="454"/>
        </w:trPr>
        <w:tc>
          <w:tcPr>
            <w:tcW w:w="4248" w:type="dxa"/>
            <w:tcMar>
              <w:top w:w="28" w:type="dxa"/>
              <w:bottom w:w="28" w:type="dxa"/>
            </w:tcMar>
            <w:vAlign w:val="center"/>
          </w:tcPr>
          <w:p w14:paraId="075E28D2" w14:textId="77777777" w:rsidR="00204EAF" w:rsidRPr="00204EAF" w:rsidRDefault="00204EAF" w:rsidP="00204EAF">
            <w:pPr>
              <w:ind w:firstLine="0"/>
              <w:rPr>
                <w:sz w:val="24"/>
                <w:szCs w:val="24"/>
                <w:lang w:eastAsia="en-US"/>
              </w:rPr>
            </w:pPr>
            <w:r w:rsidRPr="00204EAF">
              <w:rPr>
                <w:sz w:val="24"/>
                <w:szCs w:val="24"/>
                <w:lang w:eastAsia="en-US"/>
              </w:rPr>
              <w:t>Стоимость проекта (без НДС)</w:t>
            </w:r>
          </w:p>
        </w:tc>
        <w:tc>
          <w:tcPr>
            <w:tcW w:w="2126" w:type="dxa"/>
            <w:tcMar>
              <w:top w:w="28" w:type="dxa"/>
              <w:bottom w:w="28" w:type="dxa"/>
            </w:tcMar>
            <w:vAlign w:val="center"/>
          </w:tcPr>
          <w:p w14:paraId="4250ABBF" w14:textId="77777777" w:rsidR="00204EAF" w:rsidRPr="00204EAF" w:rsidRDefault="00204EAF" w:rsidP="00204EAF">
            <w:pPr>
              <w:ind w:firstLine="0"/>
              <w:rPr>
                <w:sz w:val="24"/>
                <w:szCs w:val="24"/>
                <w:lang w:eastAsia="en-US"/>
              </w:rPr>
            </w:pPr>
            <w:r w:rsidRPr="00204EAF">
              <w:rPr>
                <w:sz w:val="24"/>
                <w:szCs w:val="24"/>
                <w:lang w:eastAsia="en-US"/>
              </w:rPr>
              <w:t>руб.</w:t>
            </w:r>
          </w:p>
        </w:tc>
        <w:tc>
          <w:tcPr>
            <w:tcW w:w="3399" w:type="dxa"/>
            <w:tcMar>
              <w:top w:w="28" w:type="dxa"/>
              <w:bottom w:w="28" w:type="dxa"/>
            </w:tcMar>
            <w:vAlign w:val="center"/>
          </w:tcPr>
          <w:p w14:paraId="2BD9A5B7" w14:textId="77777777" w:rsidR="00204EAF" w:rsidRPr="00204EAF" w:rsidRDefault="00204EAF" w:rsidP="00204EAF">
            <w:pPr>
              <w:ind w:firstLine="0"/>
              <w:rPr>
                <w:sz w:val="24"/>
                <w:szCs w:val="24"/>
                <w:lang w:eastAsia="en-US"/>
              </w:rPr>
            </w:pPr>
            <w:r w:rsidRPr="00204EAF">
              <w:rPr>
                <w:sz w:val="24"/>
                <w:szCs w:val="24"/>
                <w:lang w:eastAsia="en-US"/>
              </w:rPr>
              <w:t>148 061,29</w:t>
            </w:r>
          </w:p>
        </w:tc>
      </w:tr>
      <w:tr w:rsidR="00204EAF" w:rsidRPr="00204EAF" w14:paraId="5AEB85DC" w14:textId="77777777" w:rsidTr="00D62A64">
        <w:trPr>
          <w:trHeight w:val="454"/>
        </w:trPr>
        <w:tc>
          <w:tcPr>
            <w:tcW w:w="4248" w:type="dxa"/>
            <w:tcMar>
              <w:top w:w="28" w:type="dxa"/>
              <w:bottom w:w="28" w:type="dxa"/>
            </w:tcMar>
            <w:vAlign w:val="center"/>
          </w:tcPr>
          <w:p w14:paraId="27D858BC" w14:textId="77777777" w:rsidR="00204EAF" w:rsidRPr="00204EAF" w:rsidRDefault="00204EAF" w:rsidP="00204EAF">
            <w:pPr>
              <w:ind w:firstLine="0"/>
              <w:rPr>
                <w:sz w:val="24"/>
                <w:szCs w:val="24"/>
                <w:lang w:eastAsia="en-US"/>
              </w:rPr>
            </w:pPr>
            <w:r w:rsidRPr="00204EAF">
              <w:rPr>
                <w:sz w:val="24"/>
                <w:szCs w:val="24"/>
                <w:lang w:eastAsia="en-US"/>
              </w:rPr>
              <w:t>Скорость обработки информации</w:t>
            </w:r>
          </w:p>
        </w:tc>
        <w:tc>
          <w:tcPr>
            <w:tcW w:w="2126" w:type="dxa"/>
            <w:tcMar>
              <w:top w:w="28" w:type="dxa"/>
              <w:bottom w:w="28" w:type="dxa"/>
            </w:tcMar>
            <w:vAlign w:val="center"/>
          </w:tcPr>
          <w:p w14:paraId="31D0E93B" w14:textId="77777777" w:rsidR="00204EAF" w:rsidRPr="00204EAF" w:rsidRDefault="00204EAF" w:rsidP="00204EAF">
            <w:pPr>
              <w:ind w:firstLine="0"/>
              <w:rPr>
                <w:sz w:val="24"/>
                <w:szCs w:val="24"/>
                <w:lang w:eastAsia="en-US"/>
              </w:rPr>
            </w:pPr>
            <w:r w:rsidRPr="00204EAF">
              <w:rPr>
                <w:sz w:val="24"/>
                <w:szCs w:val="24"/>
                <w:lang w:eastAsia="en-US"/>
              </w:rPr>
              <w:t>раз</w:t>
            </w:r>
          </w:p>
        </w:tc>
        <w:tc>
          <w:tcPr>
            <w:tcW w:w="3399" w:type="dxa"/>
            <w:tcMar>
              <w:top w:w="28" w:type="dxa"/>
              <w:bottom w:w="28" w:type="dxa"/>
            </w:tcMar>
            <w:vAlign w:val="center"/>
          </w:tcPr>
          <w:p w14:paraId="36905A78" w14:textId="77777777" w:rsidR="00204EAF" w:rsidRPr="00204EAF" w:rsidRDefault="00204EAF" w:rsidP="00204EAF">
            <w:pPr>
              <w:ind w:firstLine="0"/>
              <w:rPr>
                <w:sz w:val="24"/>
                <w:szCs w:val="24"/>
                <w:lang w:eastAsia="en-US"/>
              </w:rPr>
            </w:pPr>
            <w:r w:rsidRPr="00204EAF">
              <w:rPr>
                <w:sz w:val="24"/>
                <w:szCs w:val="24"/>
                <w:lang w:eastAsia="en-US"/>
              </w:rPr>
              <w:t>7,5</w:t>
            </w:r>
          </w:p>
        </w:tc>
      </w:tr>
      <w:tr w:rsidR="00204EAF" w:rsidRPr="00204EAF" w14:paraId="2049DE92" w14:textId="77777777" w:rsidTr="00D62A64">
        <w:trPr>
          <w:trHeight w:val="454"/>
        </w:trPr>
        <w:tc>
          <w:tcPr>
            <w:tcW w:w="4248" w:type="dxa"/>
            <w:tcMar>
              <w:top w:w="28" w:type="dxa"/>
              <w:bottom w:w="28" w:type="dxa"/>
            </w:tcMar>
            <w:vAlign w:val="center"/>
          </w:tcPr>
          <w:p w14:paraId="187B21B7" w14:textId="77777777" w:rsidR="00204EAF" w:rsidRPr="00204EAF" w:rsidRDefault="00204EAF" w:rsidP="00204EAF">
            <w:pPr>
              <w:ind w:firstLine="0"/>
              <w:rPr>
                <w:sz w:val="24"/>
                <w:szCs w:val="24"/>
                <w:lang w:eastAsia="en-US"/>
              </w:rPr>
            </w:pPr>
            <w:r w:rsidRPr="00204EAF">
              <w:rPr>
                <w:sz w:val="24"/>
                <w:szCs w:val="24"/>
                <w:lang w:eastAsia="en-US"/>
              </w:rPr>
              <w:t>Эффективность работы сотрудника</w:t>
            </w:r>
          </w:p>
        </w:tc>
        <w:tc>
          <w:tcPr>
            <w:tcW w:w="2126" w:type="dxa"/>
            <w:tcMar>
              <w:top w:w="28" w:type="dxa"/>
              <w:bottom w:w="28" w:type="dxa"/>
            </w:tcMar>
            <w:vAlign w:val="center"/>
          </w:tcPr>
          <w:p w14:paraId="46C92652" w14:textId="77777777" w:rsidR="00204EAF" w:rsidRPr="00204EAF" w:rsidRDefault="00204EAF" w:rsidP="00204EAF">
            <w:pPr>
              <w:ind w:firstLine="0"/>
              <w:rPr>
                <w:sz w:val="24"/>
                <w:szCs w:val="24"/>
                <w:lang w:eastAsia="en-US"/>
              </w:rPr>
            </w:pPr>
            <w:r w:rsidRPr="00204EAF">
              <w:rPr>
                <w:sz w:val="24"/>
                <w:szCs w:val="24"/>
                <w:lang w:eastAsia="en-US"/>
              </w:rPr>
              <w:t>руб./день</w:t>
            </w:r>
          </w:p>
        </w:tc>
        <w:tc>
          <w:tcPr>
            <w:tcW w:w="3399" w:type="dxa"/>
            <w:tcMar>
              <w:top w:w="28" w:type="dxa"/>
              <w:bottom w:w="28" w:type="dxa"/>
            </w:tcMar>
            <w:vAlign w:val="center"/>
          </w:tcPr>
          <w:p w14:paraId="2DD00483" w14:textId="77777777" w:rsidR="00204EAF" w:rsidRPr="00204EAF" w:rsidRDefault="00204EAF" w:rsidP="00204EAF">
            <w:pPr>
              <w:ind w:firstLine="0"/>
              <w:rPr>
                <w:sz w:val="24"/>
                <w:szCs w:val="24"/>
                <w:lang w:eastAsia="en-US"/>
              </w:rPr>
            </w:pPr>
            <w:r w:rsidRPr="00204EAF">
              <w:rPr>
                <w:sz w:val="24"/>
                <w:szCs w:val="24"/>
                <w:lang w:eastAsia="en-US"/>
              </w:rPr>
              <w:t>11 250</w:t>
            </w:r>
          </w:p>
        </w:tc>
      </w:tr>
      <w:tr w:rsidR="00204EAF" w:rsidRPr="00204EAF" w14:paraId="5D68BF7A" w14:textId="77777777" w:rsidTr="00D62A64">
        <w:trPr>
          <w:trHeight w:val="454"/>
        </w:trPr>
        <w:tc>
          <w:tcPr>
            <w:tcW w:w="4248" w:type="dxa"/>
            <w:tcMar>
              <w:top w:w="28" w:type="dxa"/>
              <w:bottom w:w="28" w:type="dxa"/>
            </w:tcMar>
            <w:vAlign w:val="center"/>
          </w:tcPr>
          <w:p w14:paraId="4CEC5DBB" w14:textId="77777777" w:rsidR="00204EAF" w:rsidRPr="00204EAF" w:rsidRDefault="00204EAF" w:rsidP="00204EAF">
            <w:pPr>
              <w:ind w:firstLine="0"/>
              <w:rPr>
                <w:sz w:val="24"/>
                <w:szCs w:val="24"/>
                <w:lang w:eastAsia="en-US"/>
              </w:rPr>
            </w:pPr>
            <w:r w:rsidRPr="00204EAF">
              <w:rPr>
                <w:sz w:val="24"/>
                <w:szCs w:val="24"/>
                <w:lang w:eastAsia="en-US"/>
              </w:rPr>
              <w:t>Окупаемость</w:t>
            </w:r>
          </w:p>
        </w:tc>
        <w:tc>
          <w:tcPr>
            <w:tcW w:w="2126" w:type="dxa"/>
            <w:tcMar>
              <w:top w:w="28" w:type="dxa"/>
              <w:bottom w:w="28" w:type="dxa"/>
            </w:tcMar>
            <w:vAlign w:val="center"/>
          </w:tcPr>
          <w:p w14:paraId="22D4AED8" w14:textId="77777777" w:rsidR="00204EAF" w:rsidRPr="00204EAF" w:rsidRDefault="00204EAF" w:rsidP="00204EAF">
            <w:pPr>
              <w:ind w:firstLine="0"/>
              <w:rPr>
                <w:sz w:val="24"/>
                <w:szCs w:val="24"/>
                <w:lang w:eastAsia="en-US"/>
              </w:rPr>
            </w:pPr>
            <w:r w:rsidRPr="00204EAF">
              <w:rPr>
                <w:sz w:val="24"/>
                <w:szCs w:val="24"/>
                <w:lang w:eastAsia="en-US"/>
              </w:rPr>
              <w:t>день</w:t>
            </w:r>
          </w:p>
        </w:tc>
        <w:tc>
          <w:tcPr>
            <w:tcW w:w="3399" w:type="dxa"/>
            <w:tcMar>
              <w:top w:w="28" w:type="dxa"/>
              <w:bottom w:w="28" w:type="dxa"/>
            </w:tcMar>
            <w:vAlign w:val="center"/>
          </w:tcPr>
          <w:p w14:paraId="54445B20" w14:textId="77777777" w:rsidR="00204EAF" w:rsidRPr="00204EAF" w:rsidRDefault="00204EAF" w:rsidP="00204EAF">
            <w:pPr>
              <w:ind w:firstLine="0"/>
              <w:rPr>
                <w:sz w:val="24"/>
                <w:szCs w:val="24"/>
                <w:lang w:eastAsia="en-US"/>
              </w:rPr>
            </w:pPr>
            <w:r w:rsidRPr="00204EAF">
              <w:rPr>
                <w:sz w:val="24"/>
                <w:szCs w:val="24"/>
                <w:lang w:eastAsia="en-US"/>
              </w:rPr>
              <w:t>13,16</w:t>
            </w:r>
          </w:p>
        </w:tc>
      </w:tr>
    </w:tbl>
    <w:p w14:paraId="447DE73C" w14:textId="77777777" w:rsidR="00204EAF" w:rsidRPr="00204EAF" w:rsidRDefault="00204EAF" w:rsidP="00204EAF">
      <w:pPr>
        <w:jc w:val="both"/>
        <w:rPr>
          <w:rFonts w:eastAsiaTheme="minorHAnsi" w:cstheme="minorBidi"/>
          <w:color w:val="auto"/>
          <w:sz w:val="24"/>
          <w:szCs w:val="24"/>
          <w:lang w:eastAsia="en-US"/>
        </w:rPr>
      </w:pPr>
      <w:r w:rsidRPr="00204EAF">
        <w:rPr>
          <w:rFonts w:eastAsiaTheme="minorHAnsi" w:cstheme="minorBidi"/>
          <w:color w:val="auto"/>
          <w:sz w:val="24"/>
          <w:szCs w:val="24"/>
          <w:lang w:eastAsia="en-US"/>
        </w:rPr>
        <w:t>Анализируя вышеприведенные расчеты можно сделать вывод, что поставленная цель, заключаемая в необходимости выведения на новый уровень эффективности БД, была достигнута.</w:t>
      </w:r>
    </w:p>
    <w:p w14:paraId="2D1CC7BC" w14:textId="77777777" w:rsidR="00204EAF" w:rsidRPr="00204EAF" w:rsidRDefault="00204EAF" w:rsidP="00204EAF">
      <w:pPr>
        <w:jc w:val="both"/>
        <w:rPr>
          <w:rFonts w:eastAsiaTheme="minorHAnsi" w:cstheme="minorBidi"/>
          <w:color w:val="auto"/>
          <w:sz w:val="24"/>
          <w:szCs w:val="24"/>
          <w:lang w:eastAsia="en-US"/>
        </w:rPr>
      </w:pPr>
    </w:p>
    <w:p w14:paraId="04DE8758" w14:textId="77777777" w:rsidR="0089005C" w:rsidRPr="0089005C" w:rsidRDefault="0089005C" w:rsidP="0089005C">
      <w:pPr>
        <w:tabs>
          <w:tab w:val="left" w:pos="709"/>
          <w:tab w:val="left" w:pos="1134"/>
        </w:tabs>
        <w:ind w:firstLine="426"/>
        <w:jc w:val="both"/>
        <w:rPr>
          <w:b/>
          <w:bCs/>
          <w:color w:val="auto"/>
          <w:sz w:val="24"/>
          <w:szCs w:val="24"/>
        </w:rPr>
      </w:pPr>
      <w:r>
        <w:rPr>
          <w:b/>
          <w:bCs/>
          <w:color w:val="auto"/>
          <w:sz w:val="24"/>
          <w:szCs w:val="24"/>
        </w:rPr>
        <w:t xml:space="preserve">Задание </w:t>
      </w:r>
    </w:p>
    <w:p w14:paraId="67FADB43" w14:textId="59782418" w:rsidR="0089005C" w:rsidRDefault="0089005C" w:rsidP="0089005C">
      <w:pPr>
        <w:tabs>
          <w:tab w:val="left" w:pos="709"/>
          <w:tab w:val="left" w:pos="1134"/>
        </w:tabs>
        <w:ind w:firstLine="426"/>
        <w:jc w:val="both"/>
        <w:rPr>
          <w:bCs/>
          <w:color w:val="auto"/>
          <w:sz w:val="24"/>
          <w:szCs w:val="24"/>
        </w:rPr>
      </w:pPr>
      <w:r w:rsidRPr="0089005C">
        <w:rPr>
          <w:bCs/>
          <w:color w:val="auto"/>
          <w:sz w:val="24"/>
          <w:szCs w:val="24"/>
        </w:rPr>
        <w:t>Рассчитайте</w:t>
      </w:r>
      <w:r>
        <w:rPr>
          <w:bCs/>
          <w:color w:val="auto"/>
          <w:sz w:val="24"/>
          <w:szCs w:val="24"/>
        </w:rPr>
        <w:t xml:space="preserve"> </w:t>
      </w:r>
      <w:r w:rsidRPr="0089005C">
        <w:rPr>
          <w:bCs/>
          <w:color w:val="auto"/>
          <w:sz w:val="24"/>
          <w:szCs w:val="24"/>
        </w:rPr>
        <w:t>экономическую</w:t>
      </w:r>
      <w:r>
        <w:rPr>
          <w:bCs/>
          <w:color w:val="auto"/>
          <w:sz w:val="24"/>
          <w:szCs w:val="24"/>
        </w:rPr>
        <w:t xml:space="preserve"> </w:t>
      </w:r>
      <w:r w:rsidRPr="0089005C">
        <w:rPr>
          <w:bCs/>
          <w:color w:val="auto"/>
          <w:sz w:val="24"/>
          <w:szCs w:val="24"/>
        </w:rPr>
        <w:t>эффективность</w:t>
      </w:r>
      <w:r>
        <w:rPr>
          <w:bCs/>
          <w:color w:val="auto"/>
          <w:sz w:val="24"/>
          <w:szCs w:val="24"/>
        </w:rPr>
        <w:t xml:space="preserve"> </w:t>
      </w:r>
      <w:r w:rsidRPr="0089005C">
        <w:rPr>
          <w:bCs/>
          <w:color w:val="auto"/>
          <w:sz w:val="24"/>
          <w:szCs w:val="24"/>
        </w:rPr>
        <w:t>заданной</w:t>
      </w:r>
      <w:r>
        <w:rPr>
          <w:bCs/>
          <w:color w:val="auto"/>
          <w:sz w:val="24"/>
          <w:szCs w:val="24"/>
        </w:rPr>
        <w:t xml:space="preserve"> </w:t>
      </w:r>
      <w:r w:rsidRPr="0089005C">
        <w:rPr>
          <w:bCs/>
          <w:color w:val="auto"/>
          <w:sz w:val="24"/>
          <w:szCs w:val="24"/>
        </w:rPr>
        <w:t>информационной</w:t>
      </w:r>
      <w:r>
        <w:rPr>
          <w:bCs/>
          <w:color w:val="auto"/>
          <w:sz w:val="24"/>
          <w:szCs w:val="24"/>
        </w:rPr>
        <w:t xml:space="preserve"> </w:t>
      </w:r>
      <w:r w:rsidRPr="0089005C">
        <w:rPr>
          <w:bCs/>
          <w:color w:val="auto"/>
          <w:sz w:val="24"/>
          <w:szCs w:val="24"/>
        </w:rPr>
        <w:t>системы</w:t>
      </w:r>
      <w:r>
        <w:rPr>
          <w:bCs/>
          <w:color w:val="auto"/>
          <w:sz w:val="24"/>
          <w:szCs w:val="24"/>
        </w:rPr>
        <w:t xml:space="preserve"> </w:t>
      </w:r>
    </w:p>
    <w:p w14:paraId="710D9E3C" w14:textId="6E25EF4E" w:rsidR="00967616" w:rsidRDefault="00967616" w:rsidP="0089005C">
      <w:pPr>
        <w:tabs>
          <w:tab w:val="left" w:pos="709"/>
          <w:tab w:val="left" w:pos="1134"/>
        </w:tabs>
        <w:ind w:firstLine="426"/>
        <w:jc w:val="both"/>
        <w:rPr>
          <w:bCs/>
          <w:color w:val="auto"/>
          <w:sz w:val="24"/>
          <w:szCs w:val="24"/>
        </w:rPr>
      </w:pPr>
    </w:p>
    <w:p w14:paraId="405A66D7" w14:textId="32C1EA58" w:rsidR="00967616" w:rsidRPr="00967616" w:rsidRDefault="00967616" w:rsidP="0089005C">
      <w:pPr>
        <w:tabs>
          <w:tab w:val="left" w:pos="709"/>
          <w:tab w:val="left" w:pos="1134"/>
        </w:tabs>
        <w:ind w:firstLine="426"/>
        <w:jc w:val="both"/>
        <w:rPr>
          <w:b/>
          <w:bCs/>
          <w:color w:val="auto"/>
          <w:sz w:val="24"/>
          <w:szCs w:val="24"/>
        </w:rPr>
      </w:pPr>
      <w:r>
        <w:rPr>
          <w:b/>
          <w:bCs/>
          <w:color w:val="auto"/>
          <w:sz w:val="24"/>
          <w:szCs w:val="24"/>
        </w:rPr>
        <w:t xml:space="preserve">Варианты </w:t>
      </w:r>
    </w:p>
    <w:p w14:paraId="5A2978E3" w14:textId="7FA9E019" w:rsidR="00967616" w:rsidRPr="002F61D1" w:rsidRDefault="00967616" w:rsidP="00967616">
      <w:pPr>
        <w:tabs>
          <w:tab w:val="left" w:pos="709"/>
          <w:tab w:val="left" w:pos="1134"/>
        </w:tabs>
        <w:ind w:firstLine="426"/>
        <w:jc w:val="both"/>
        <w:rPr>
          <w:color w:val="auto"/>
          <w:sz w:val="24"/>
          <w:szCs w:val="24"/>
        </w:rPr>
      </w:pPr>
      <w:r>
        <w:rPr>
          <w:color w:val="auto"/>
          <w:sz w:val="24"/>
          <w:szCs w:val="24"/>
        </w:rPr>
        <w:t>Для следующих ИС</w:t>
      </w:r>
    </w:p>
    <w:p w14:paraId="040F8A77" w14:textId="77777777" w:rsidR="00967616" w:rsidRPr="002F61D1" w:rsidRDefault="00967616" w:rsidP="008243AB">
      <w:pPr>
        <w:pStyle w:val="a6"/>
        <w:numPr>
          <w:ilvl w:val="0"/>
          <w:numId w:val="61"/>
        </w:numPr>
        <w:tabs>
          <w:tab w:val="left" w:pos="1134"/>
        </w:tabs>
        <w:jc w:val="both"/>
        <w:rPr>
          <w:bCs/>
          <w:color w:val="000000"/>
          <w:sz w:val="24"/>
          <w:szCs w:val="24"/>
        </w:rPr>
      </w:pPr>
      <w:r w:rsidRPr="002F61D1">
        <w:rPr>
          <w:bCs/>
          <w:color w:val="000000"/>
          <w:sz w:val="24"/>
          <w:szCs w:val="24"/>
        </w:rPr>
        <w:t>«Спортивный комплекс»</w:t>
      </w:r>
    </w:p>
    <w:p w14:paraId="633F9D38"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«Почта»</w:t>
      </w:r>
    </w:p>
    <w:p w14:paraId="1A7F4AB5"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2061C1AC"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614F94A3"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4506110C"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14C8DF6A"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792FA81E"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34517319"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«Санаторий»</w:t>
      </w:r>
    </w:p>
    <w:p w14:paraId="33B944A6"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«Редакция журнала»</w:t>
      </w:r>
    </w:p>
    <w:p w14:paraId="658B617B"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«Фотостудия»</w:t>
      </w:r>
    </w:p>
    <w:p w14:paraId="2F2788F8"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1ABE7168"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«Кадровое агентство»</w:t>
      </w:r>
    </w:p>
    <w:p w14:paraId="1711580F"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«Студия звукозаписи»</w:t>
      </w:r>
    </w:p>
    <w:p w14:paraId="0F6BF08C"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«Хлебопекарня»</w:t>
      </w:r>
    </w:p>
    <w:p w14:paraId="3AF7EE12"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«Страховая компания»</w:t>
      </w:r>
    </w:p>
    <w:p w14:paraId="5474FFC1"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«Паспортный стол»</w:t>
      </w:r>
    </w:p>
    <w:p w14:paraId="27847970"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20338DDD"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«Кинотеатр»</w:t>
      </w:r>
    </w:p>
    <w:p w14:paraId="74D61865"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5472D4F9"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54613F14"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«Санаторий»</w:t>
      </w:r>
    </w:p>
    <w:p w14:paraId="31BDCE50"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«Отдел кадров»</w:t>
      </w:r>
    </w:p>
    <w:p w14:paraId="59A0AA0E"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«Автосалон»</w:t>
      </w:r>
    </w:p>
    <w:p w14:paraId="03A8B082"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«Ателье»</w:t>
      </w:r>
    </w:p>
    <w:p w14:paraId="79882166"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76762C67"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«Библиотека»</w:t>
      </w:r>
    </w:p>
    <w:p w14:paraId="2E92706B"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«Гостиница»</w:t>
      </w:r>
    </w:p>
    <w:p w14:paraId="42EF7C3B"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«Детский сад»</w:t>
      </w:r>
    </w:p>
    <w:p w14:paraId="787DC895"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0C850494" w14:textId="77777777" w:rsidR="00967616" w:rsidRPr="002F61D1" w:rsidRDefault="00967616" w:rsidP="008243AB">
      <w:pPr>
        <w:pStyle w:val="a6"/>
        <w:numPr>
          <w:ilvl w:val="0"/>
          <w:numId w:val="61"/>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4994E30C" w14:textId="7802EC3B" w:rsidR="002F61D1" w:rsidRPr="00967616" w:rsidRDefault="00967616" w:rsidP="008243AB">
      <w:pPr>
        <w:pStyle w:val="a6"/>
        <w:numPr>
          <w:ilvl w:val="0"/>
          <w:numId w:val="61"/>
        </w:numPr>
        <w:tabs>
          <w:tab w:val="left" w:pos="709"/>
          <w:tab w:val="left" w:pos="1134"/>
        </w:tabs>
        <w:ind w:left="0" w:firstLine="426"/>
        <w:jc w:val="both"/>
        <w:rPr>
          <w:color w:val="auto"/>
          <w:sz w:val="24"/>
          <w:szCs w:val="24"/>
        </w:rPr>
      </w:pPr>
      <w:r w:rsidRPr="00967616">
        <w:rPr>
          <w:bCs/>
          <w:color w:val="000000"/>
          <w:sz w:val="24"/>
          <w:szCs w:val="24"/>
        </w:rPr>
        <w:t>«Школа»</w:t>
      </w:r>
      <w:r w:rsidR="002F61D1" w:rsidRPr="00967616">
        <w:rPr>
          <w:color w:val="auto"/>
          <w:sz w:val="24"/>
          <w:szCs w:val="24"/>
        </w:rPr>
        <w:br w:type="page"/>
      </w:r>
    </w:p>
    <w:p w14:paraId="331F8315" w14:textId="0085B2EB" w:rsidR="00710488" w:rsidRPr="00967616" w:rsidRDefault="00710488" w:rsidP="00967616">
      <w:pPr>
        <w:pStyle w:val="1"/>
        <w:ind w:firstLine="0"/>
        <w:rPr>
          <w:color w:val="000000"/>
          <w:sz w:val="24"/>
          <w:szCs w:val="24"/>
        </w:rPr>
      </w:pPr>
      <w:bookmarkStart w:id="68" w:name="_Toc106898208"/>
      <w:r w:rsidRPr="00967616">
        <w:rPr>
          <w:sz w:val="24"/>
          <w:szCs w:val="24"/>
        </w:rPr>
        <w:lastRenderedPageBreak/>
        <w:t>Практическая работа №</w:t>
      </w:r>
      <w:r w:rsidR="00967616" w:rsidRPr="00967616">
        <w:rPr>
          <w:sz w:val="24"/>
          <w:szCs w:val="24"/>
        </w:rPr>
        <w:t>1</w:t>
      </w:r>
      <w:r w:rsidR="00661DCF">
        <w:rPr>
          <w:sz w:val="24"/>
          <w:szCs w:val="24"/>
        </w:rPr>
        <w:t>8</w:t>
      </w:r>
      <w:r w:rsidR="00967616" w:rsidRPr="00967616">
        <w:rPr>
          <w:sz w:val="24"/>
          <w:szCs w:val="24"/>
        </w:rPr>
        <w:t xml:space="preserve">. </w:t>
      </w:r>
      <w:r w:rsidR="003A1CFB" w:rsidRPr="00967616">
        <w:rPr>
          <w:color w:val="000000"/>
          <w:sz w:val="24"/>
          <w:szCs w:val="24"/>
        </w:rPr>
        <w:t>Построе</w:t>
      </w:r>
      <w:r w:rsidR="00967616">
        <w:rPr>
          <w:color w:val="000000"/>
          <w:sz w:val="24"/>
          <w:szCs w:val="24"/>
        </w:rPr>
        <w:t>ние модели управления качеством</w:t>
      </w:r>
      <w:bookmarkEnd w:id="68"/>
    </w:p>
    <w:p w14:paraId="74A20897" w14:textId="77777777" w:rsidR="004256F6" w:rsidRPr="00CB4096" w:rsidRDefault="004256F6" w:rsidP="004256F6">
      <w:pPr>
        <w:tabs>
          <w:tab w:val="left" w:pos="709"/>
          <w:tab w:val="left" w:pos="1134"/>
        </w:tabs>
        <w:ind w:firstLine="426"/>
        <w:jc w:val="both"/>
        <w:rPr>
          <w:color w:val="auto"/>
          <w:sz w:val="24"/>
          <w:szCs w:val="24"/>
        </w:rPr>
      </w:pPr>
    </w:p>
    <w:p w14:paraId="0471D4F5" w14:textId="033E9066" w:rsidR="00CB4096" w:rsidRPr="00CB4096" w:rsidRDefault="00CB4096" w:rsidP="00CB4096">
      <w:pPr>
        <w:tabs>
          <w:tab w:val="left" w:pos="709"/>
          <w:tab w:val="left" w:pos="1134"/>
        </w:tabs>
        <w:ind w:firstLine="426"/>
        <w:jc w:val="both"/>
        <w:rPr>
          <w:color w:val="auto"/>
          <w:sz w:val="24"/>
          <w:szCs w:val="24"/>
        </w:rPr>
      </w:pPr>
      <w:r w:rsidRPr="00CB4096">
        <w:rPr>
          <w:b/>
          <w:color w:val="auto"/>
          <w:sz w:val="24"/>
          <w:szCs w:val="24"/>
        </w:rPr>
        <w:t>Цель работы:</w:t>
      </w:r>
      <w:r w:rsidRPr="00CB4096">
        <w:rPr>
          <w:color w:val="auto"/>
          <w:sz w:val="24"/>
          <w:szCs w:val="24"/>
        </w:rPr>
        <w:t xml:space="preserve"> </w:t>
      </w:r>
      <w:r w:rsidR="003A1CFB" w:rsidRPr="003A1CFB">
        <w:rPr>
          <w:color w:val="auto"/>
          <w:sz w:val="24"/>
          <w:szCs w:val="24"/>
        </w:rPr>
        <w:t>получение навыков построения модели управления качеством</w:t>
      </w:r>
    </w:p>
    <w:p w14:paraId="091C5173" w14:textId="5491B075" w:rsidR="004256F6" w:rsidRDefault="004256F6" w:rsidP="004256F6">
      <w:pPr>
        <w:tabs>
          <w:tab w:val="left" w:pos="709"/>
          <w:tab w:val="left" w:pos="1134"/>
        </w:tabs>
        <w:ind w:firstLine="426"/>
        <w:jc w:val="both"/>
        <w:rPr>
          <w:color w:val="auto"/>
          <w:sz w:val="24"/>
          <w:szCs w:val="24"/>
        </w:rPr>
      </w:pPr>
    </w:p>
    <w:p w14:paraId="742B6393" w14:textId="517200B8" w:rsidR="00D95CBD" w:rsidRPr="00D95CBD" w:rsidRDefault="00967616" w:rsidP="004256F6">
      <w:pPr>
        <w:tabs>
          <w:tab w:val="left" w:pos="709"/>
          <w:tab w:val="left" w:pos="1134"/>
        </w:tabs>
        <w:ind w:firstLine="426"/>
        <w:jc w:val="both"/>
        <w:rPr>
          <w:b/>
          <w:color w:val="auto"/>
          <w:sz w:val="24"/>
          <w:szCs w:val="24"/>
        </w:rPr>
      </w:pPr>
      <w:r>
        <w:rPr>
          <w:b/>
          <w:color w:val="auto"/>
          <w:sz w:val="24"/>
          <w:szCs w:val="24"/>
        </w:rPr>
        <w:t>Т</w:t>
      </w:r>
      <w:r w:rsidR="00D95CBD">
        <w:rPr>
          <w:b/>
          <w:color w:val="auto"/>
          <w:sz w:val="24"/>
          <w:szCs w:val="24"/>
        </w:rPr>
        <w:t>еоретические сведения</w:t>
      </w:r>
    </w:p>
    <w:p w14:paraId="12E0D8F6"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Качество информационной системы — это совокупность свойств системы, обусловливающих возможность ее использования для удовлетворения определенных в соответствии с ее назначением потребностей. Количественные характеристики этих свойств определяются показателями.</w:t>
      </w:r>
    </w:p>
    <w:p w14:paraId="504E26A0"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Основными показателями качества информационных систем являются надежность, достоверность, безопасность.</w:t>
      </w:r>
    </w:p>
    <w:p w14:paraId="086B111D"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Надежность — свойство системы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w:t>
      </w:r>
    </w:p>
    <w:p w14:paraId="4E257F74"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Надежность информационных систем не самоцель, а средство обеспечения своевременной и достоверной информации на ее выходе. Поэтому показатель достоверности функционирования имеет для информационных систем главенствующее значение, тем более что показатель своевременности информации в общем случае охватывается показателем достоверности.</w:t>
      </w:r>
    </w:p>
    <w:p w14:paraId="3B7FE7BD"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Достоверность функционирования — свойство системы, обусловливающее безошибочность производимых ею преобразований информации. Достоверность функционирования информационной системы полностью определяется и измеряется достоверностью ее выходной информации.</w:t>
      </w:r>
    </w:p>
    <w:p w14:paraId="11B170E7"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Безопасность информационной системы — свойство, заключающееся в способности системы обеспечить конфиденциальность и целостность информации, то есть защиту информации от несанкционированного доступа с целью ее раскрытия, изменения или разрушения.</w:t>
      </w:r>
    </w:p>
    <w:p w14:paraId="75870F08"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Эффективность — это свойство системы выполнять поставленную цель в заданных условиях использования и с определенным качеством. Показатели эффективности характеризуют степень приспособленности системы к выполнению поставленных перед нею задач и являются обобщающими показателями оптимальности функционирования ИС, зависящими от локальных показателей, каковыми являются надежность, достоверность, безопасность.</w:t>
      </w:r>
    </w:p>
    <w:p w14:paraId="36D24345" w14:textId="3495FAA1" w:rsidR="00D95CBD" w:rsidRDefault="003A1CFB" w:rsidP="003A1CFB">
      <w:pPr>
        <w:tabs>
          <w:tab w:val="left" w:pos="709"/>
          <w:tab w:val="left" w:pos="1134"/>
        </w:tabs>
        <w:ind w:firstLine="426"/>
        <w:jc w:val="both"/>
        <w:rPr>
          <w:color w:val="auto"/>
          <w:sz w:val="24"/>
          <w:szCs w:val="24"/>
        </w:rPr>
      </w:pPr>
      <w:r w:rsidRPr="003A1CFB">
        <w:rPr>
          <w:color w:val="auto"/>
          <w:sz w:val="24"/>
          <w:szCs w:val="24"/>
        </w:rPr>
        <w:t>Кардинальным обобщающим показателем является экономическая эффективность системы, характеризующая целесообразность произведенных на создание и функционирование системы затрат.</w:t>
      </w:r>
    </w:p>
    <w:p w14:paraId="61E7A139"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Стандартизация – деятельность, которая заключается в установлении положений для общего и многоразового использования относительно разрешения существующих и возможных проблем, и направленная на достижение оптимального уровня упорядочения на таких условиях.</w:t>
      </w:r>
    </w:p>
    <w:p w14:paraId="20201686"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Стандартизация - это установление и применение правил с целью упорядочения деятельности в определенной области на пользу и при участии всех заинтересованных сторон, в частности, для достижения всеобщей оптимальной экономии при соблюдении условий эксплуатации (использования) и требований безопасности. Стандартизация охватывает все стадии жизненного цикла продукции.</w:t>
      </w:r>
    </w:p>
    <w:p w14:paraId="78BCC3B5" w14:textId="283D1125" w:rsidR="003A1CFB" w:rsidRDefault="003A1CFB" w:rsidP="003A1CFB">
      <w:pPr>
        <w:tabs>
          <w:tab w:val="left" w:pos="709"/>
          <w:tab w:val="left" w:pos="1134"/>
        </w:tabs>
        <w:ind w:firstLine="426"/>
        <w:jc w:val="both"/>
        <w:rPr>
          <w:color w:val="auto"/>
          <w:sz w:val="24"/>
          <w:szCs w:val="24"/>
        </w:rPr>
      </w:pPr>
      <w:r w:rsidRPr="003A1CFB">
        <w:rPr>
          <w:color w:val="auto"/>
          <w:sz w:val="24"/>
          <w:szCs w:val="24"/>
        </w:rPr>
        <w:t>Стандарт – это нормативный документ, созданный на основе консенсуса и одобренный признанным органом. С помощью стандарта устанавливаются правила, установочные указания или характеристики разных видов деятельности или их результатов, предназначенные для общего и многоразового пользования. Стандарт направлен на достижение оптимального уровня упорядоченности в определенной сфере и доступен широкому кругу потребителей.</w:t>
      </w:r>
    </w:p>
    <w:p w14:paraId="04346516"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Международная система качества: стандарты ИСО.</w:t>
      </w:r>
    </w:p>
    <w:p w14:paraId="26C609F8"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Сегодня в условиях расширения международной торговли, повышения качества продукции перед предприятиями весьма остро стоит проблема внедрения стандартов ИСО серии 9000 и перехода от комплексных систем управления качеством к международным стандартам.</w:t>
      </w:r>
    </w:p>
    <w:p w14:paraId="447CFB2E"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Существуют следующие отличия систем качества (по ИСО 9000) от комплексной системы управления качеством продукции:</w:t>
      </w:r>
    </w:p>
    <w:p w14:paraId="2F0EF61D" w14:textId="77777777" w:rsidR="003A1CFB" w:rsidRPr="00967616" w:rsidRDefault="003A1CFB" w:rsidP="008243AB">
      <w:pPr>
        <w:pStyle w:val="a6"/>
        <w:numPr>
          <w:ilvl w:val="0"/>
          <w:numId w:val="62"/>
        </w:numPr>
        <w:tabs>
          <w:tab w:val="left" w:pos="709"/>
        </w:tabs>
        <w:ind w:left="0" w:firstLine="426"/>
        <w:jc w:val="both"/>
        <w:rPr>
          <w:color w:val="auto"/>
          <w:sz w:val="24"/>
          <w:szCs w:val="24"/>
        </w:rPr>
      </w:pPr>
      <w:r w:rsidRPr="00967616">
        <w:rPr>
          <w:color w:val="auto"/>
          <w:sz w:val="24"/>
          <w:szCs w:val="24"/>
        </w:rPr>
        <w:t>ориентация на удовлетворение требований потребителя;</w:t>
      </w:r>
    </w:p>
    <w:p w14:paraId="031E4757" w14:textId="77777777" w:rsidR="003A1CFB" w:rsidRPr="00967616" w:rsidRDefault="003A1CFB" w:rsidP="008243AB">
      <w:pPr>
        <w:pStyle w:val="a6"/>
        <w:numPr>
          <w:ilvl w:val="0"/>
          <w:numId w:val="62"/>
        </w:numPr>
        <w:tabs>
          <w:tab w:val="left" w:pos="709"/>
        </w:tabs>
        <w:ind w:left="0" w:firstLine="426"/>
        <w:jc w:val="both"/>
        <w:rPr>
          <w:color w:val="auto"/>
          <w:sz w:val="24"/>
          <w:szCs w:val="24"/>
        </w:rPr>
      </w:pPr>
      <w:r w:rsidRPr="00967616">
        <w:rPr>
          <w:color w:val="auto"/>
          <w:sz w:val="24"/>
          <w:szCs w:val="24"/>
        </w:rPr>
        <w:t>возложение ответственности за качество продукции на конкретных исполнителей;</w:t>
      </w:r>
    </w:p>
    <w:p w14:paraId="0B01A6CF" w14:textId="77777777" w:rsidR="003A1CFB" w:rsidRPr="00967616" w:rsidRDefault="003A1CFB" w:rsidP="008243AB">
      <w:pPr>
        <w:pStyle w:val="a6"/>
        <w:numPr>
          <w:ilvl w:val="0"/>
          <w:numId w:val="62"/>
        </w:numPr>
        <w:tabs>
          <w:tab w:val="left" w:pos="709"/>
        </w:tabs>
        <w:ind w:left="0" w:firstLine="426"/>
        <w:jc w:val="both"/>
        <w:rPr>
          <w:color w:val="auto"/>
          <w:sz w:val="24"/>
          <w:szCs w:val="24"/>
        </w:rPr>
      </w:pPr>
      <w:r w:rsidRPr="00967616">
        <w:rPr>
          <w:color w:val="auto"/>
          <w:sz w:val="24"/>
          <w:szCs w:val="24"/>
        </w:rPr>
        <w:t>проверка потребителем производства поставщика;</w:t>
      </w:r>
    </w:p>
    <w:p w14:paraId="2C26988C" w14:textId="77777777" w:rsidR="003A1CFB" w:rsidRPr="00967616" w:rsidRDefault="003A1CFB" w:rsidP="008243AB">
      <w:pPr>
        <w:pStyle w:val="a6"/>
        <w:numPr>
          <w:ilvl w:val="0"/>
          <w:numId w:val="62"/>
        </w:numPr>
        <w:tabs>
          <w:tab w:val="left" w:pos="709"/>
        </w:tabs>
        <w:ind w:left="0" w:firstLine="426"/>
        <w:jc w:val="both"/>
        <w:rPr>
          <w:color w:val="auto"/>
          <w:sz w:val="24"/>
          <w:szCs w:val="24"/>
        </w:rPr>
      </w:pPr>
      <w:r w:rsidRPr="00967616">
        <w:rPr>
          <w:color w:val="auto"/>
          <w:sz w:val="24"/>
          <w:szCs w:val="24"/>
        </w:rPr>
        <w:t>выбор поставщика комплектующих изделий и материалов;</w:t>
      </w:r>
    </w:p>
    <w:p w14:paraId="0C4F6220" w14:textId="77777777" w:rsidR="003A1CFB" w:rsidRPr="00967616" w:rsidRDefault="003A1CFB" w:rsidP="008243AB">
      <w:pPr>
        <w:pStyle w:val="a6"/>
        <w:numPr>
          <w:ilvl w:val="0"/>
          <w:numId w:val="62"/>
        </w:numPr>
        <w:tabs>
          <w:tab w:val="left" w:pos="709"/>
        </w:tabs>
        <w:ind w:left="0" w:firstLine="426"/>
        <w:jc w:val="both"/>
        <w:rPr>
          <w:color w:val="auto"/>
          <w:sz w:val="24"/>
          <w:szCs w:val="24"/>
        </w:rPr>
      </w:pPr>
      <w:r w:rsidRPr="00967616">
        <w:rPr>
          <w:color w:val="auto"/>
          <w:sz w:val="24"/>
          <w:szCs w:val="24"/>
        </w:rPr>
        <w:lastRenderedPageBreak/>
        <w:t>сквозной контроль качества продукции, начиная от материалов и кончая утилизацией продукции:</w:t>
      </w:r>
    </w:p>
    <w:p w14:paraId="6DEDE0DD" w14:textId="77777777" w:rsidR="003A1CFB" w:rsidRPr="00967616" w:rsidRDefault="003A1CFB" w:rsidP="008243AB">
      <w:pPr>
        <w:pStyle w:val="a6"/>
        <w:numPr>
          <w:ilvl w:val="0"/>
          <w:numId w:val="62"/>
        </w:numPr>
        <w:tabs>
          <w:tab w:val="left" w:pos="709"/>
        </w:tabs>
        <w:ind w:left="0" w:firstLine="426"/>
        <w:jc w:val="both"/>
        <w:rPr>
          <w:color w:val="auto"/>
          <w:sz w:val="24"/>
          <w:szCs w:val="24"/>
        </w:rPr>
      </w:pPr>
      <w:r w:rsidRPr="00967616">
        <w:rPr>
          <w:color w:val="auto"/>
          <w:sz w:val="24"/>
          <w:szCs w:val="24"/>
        </w:rPr>
        <w:t>маркетинг;</w:t>
      </w:r>
    </w:p>
    <w:p w14:paraId="5F6B4ABF" w14:textId="77777777" w:rsidR="003A1CFB" w:rsidRPr="00967616" w:rsidRDefault="003A1CFB" w:rsidP="008243AB">
      <w:pPr>
        <w:pStyle w:val="a6"/>
        <w:numPr>
          <w:ilvl w:val="0"/>
          <w:numId w:val="62"/>
        </w:numPr>
        <w:tabs>
          <w:tab w:val="left" w:pos="709"/>
        </w:tabs>
        <w:ind w:left="0" w:firstLine="426"/>
        <w:jc w:val="both"/>
        <w:rPr>
          <w:color w:val="auto"/>
          <w:sz w:val="24"/>
          <w:szCs w:val="24"/>
        </w:rPr>
      </w:pPr>
      <w:r w:rsidRPr="00967616">
        <w:rPr>
          <w:color w:val="auto"/>
          <w:sz w:val="24"/>
          <w:szCs w:val="24"/>
        </w:rPr>
        <w:t>организация учета и анализа затрат на качество;</w:t>
      </w:r>
    </w:p>
    <w:p w14:paraId="7BB306EF" w14:textId="77777777" w:rsidR="003A1CFB" w:rsidRPr="00967616" w:rsidRDefault="003A1CFB" w:rsidP="008243AB">
      <w:pPr>
        <w:pStyle w:val="a6"/>
        <w:numPr>
          <w:ilvl w:val="0"/>
          <w:numId w:val="62"/>
        </w:numPr>
        <w:tabs>
          <w:tab w:val="left" w:pos="709"/>
        </w:tabs>
        <w:ind w:left="0" w:firstLine="426"/>
        <w:jc w:val="both"/>
        <w:rPr>
          <w:color w:val="auto"/>
          <w:sz w:val="24"/>
          <w:szCs w:val="24"/>
        </w:rPr>
      </w:pPr>
      <w:proofErr w:type="spellStart"/>
      <w:r w:rsidRPr="00967616">
        <w:rPr>
          <w:color w:val="auto"/>
          <w:sz w:val="24"/>
          <w:szCs w:val="24"/>
        </w:rPr>
        <w:t>прослеживаемость</w:t>
      </w:r>
      <w:proofErr w:type="spellEnd"/>
      <w:r w:rsidRPr="00967616">
        <w:rPr>
          <w:color w:val="auto"/>
          <w:sz w:val="24"/>
          <w:szCs w:val="24"/>
        </w:rPr>
        <w:t xml:space="preserve"> материалов и комплектующих изделий по всему циклу производства;</w:t>
      </w:r>
    </w:p>
    <w:p w14:paraId="7C8906D8" w14:textId="77777777" w:rsidR="003A1CFB" w:rsidRPr="00967616" w:rsidRDefault="003A1CFB" w:rsidP="008243AB">
      <w:pPr>
        <w:pStyle w:val="a6"/>
        <w:numPr>
          <w:ilvl w:val="0"/>
          <w:numId w:val="62"/>
        </w:numPr>
        <w:tabs>
          <w:tab w:val="left" w:pos="709"/>
        </w:tabs>
        <w:ind w:left="0" w:firstLine="426"/>
        <w:jc w:val="both"/>
        <w:rPr>
          <w:color w:val="auto"/>
          <w:sz w:val="24"/>
          <w:szCs w:val="24"/>
        </w:rPr>
      </w:pPr>
      <w:r w:rsidRPr="00967616">
        <w:rPr>
          <w:color w:val="auto"/>
          <w:sz w:val="24"/>
          <w:szCs w:val="24"/>
        </w:rPr>
        <w:t>решение вопросов утилизации продукции после эксплуатации.</w:t>
      </w:r>
    </w:p>
    <w:p w14:paraId="2FD89630" w14:textId="77777777" w:rsidR="003A1CFB" w:rsidRPr="003A1CFB" w:rsidRDefault="003A1CFB" w:rsidP="003A1CFB">
      <w:pPr>
        <w:tabs>
          <w:tab w:val="left" w:pos="709"/>
          <w:tab w:val="left" w:pos="1134"/>
        </w:tabs>
        <w:ind w:firstLine="426"/>
        <w:jc w:val="both"/>
        <w:rPr>
          <w:color w:val="auto"/>
          <w:sz w:val="24"/>
          <w:szCs w:val="24"/>
        </w:rPr>
      </w:pPr>
    </w:p>
    <w:p w14:paraId="230683E2"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Разработаны следующие 5 стандартов ИСО серии 9000:</w:t>
      </w:r>
    </w:p>
    <w:p w14:paraId="747AF87D"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1. ИСО 9000 «Общее руководство качеством и стандарты по обеспечению качества. Руководящие указания по выбору и применению».</w:t>
      </w:r>
    </w:p>
    <w:p w14:paraId="71096018"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2. ИСО 9001 «Системы качества. Модель для обеспечения качества при проектировании и/или разработке, монтаже и обслуживании».</w:t>
      </w:r>
    </w:p>
    <w:p w14:paraId="2F0D1536"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3. ИСО 9002 «Системы качества. Модель для обеспечения качества при производстве и монтаже».</w:t>
      </w:r>
    </w:p>
    <w:p w14:paraId="4E16346A" w14:textId="77777777" w:rsidR="003A1CFB" w:rsidRPr="003A1CFB" w:rsidRDefault="003A1CFB" w:rsidP="003A1CFB">
      <w:pPr>
        <w:tabs>
          <w:tab w:val="left" w:pos="709"/>
          <w:tab w:val="left" w:pos="1134"/>
        </w:tabs>
        <w:ind w:firstLine="426"/>
        <w:jc w:val="both"/>
        <w:rPr>
          <w:color w:val="auto"/>
          <w:sz w:val="24"/>
          <w:szCs w:val="24"/>
        </w:rPr>
      </w:pPr>
      <w:r w:rsidRPr="003A1CFB">
        <w:rPr>
          <w:color w:val="auto"/>
          <w:sz w:val="24"/>
          <w:szCs w:val="24"/>
        </w:rPr>
        <w:t>4. ИСО 9003 «Системы качества. Модель для обеспечения качества при окончательном контроле и испытаниях».</w:t>
      </w:r>
    </w:p>
    <w:p w14:paraId="33861242" w14:textId="3898A441" w:rsidR="003A1CFB" w:rsidRDefault="003A1CFB" w:rsidP="003A1CFB">
      <w:pPr>
        <w:tabs>
          <w:tab w:val="left" w:pos="709"/>
          <w:tab w:val="left" w:pos="1134"/>
        </w:tabs>
        <w:ind w:firstLine="426"/>
        <w:jc w:val="both"/>
        <w:rPr>
          <w:color w:val="auto"/>
          <w:sz w:val="24"/>
          <w:szCs w:val="24"/>
        </w:rPr>
      </w:pPr>
      <w:r w:rsidRPr="003A1CFB">
        <w:rPr>
          <w:color w:val="auto"/>
          <w:sz w:val="24"/>
          <w:szCs w:val="24"/>
        </w:rPr>
        <w:t>5. ИСО 9004 «Общее руководство качеством и элементы системы качества. Руководящие указания».</w:t>
      </w:r>
    </w:p>
    <w:p w14:paraId="4DC704BE" w14:textId="20101644" w:rsidR="003A1CFB" w:rsidRDefault="003A1CFB" w:rsidP="003A1CFB">
      <w:pPr>
        <w:tabs>
          <w:tab w:val="left" w:pos="709"/>
          <w:tab w:val="left" w:pos="1134"/>
        </w:tabs>
        <w:ind w:firstLine="426"/>
        <w:jc w:val="both"/>
        <w:rPr>
          <w:color w:val="auto"/>
          <w:sz w:val="24"/>
          <w:szCs w:val="24"/>
        </w:rPr>
      </w:pPr>
    </w:p>
    <w:p w14:paraId="2D24F6DA" w14:textId="77777777" w:rsidR="005B3A5D" w:rsidRPr="005B3A5D" w:rsidRDefault="005B3A5D" w:rsidP="005B3A5D">
      <w:pPr>
        <w:tabs>
          <w:tab w:val="left" w:pos="709"/>
          <w:tab w:val="left" w:pos="1134"/>
        </w:tabs>
        <w:ind w:firstLine="426"/>
        <w:jc w:val="both"/>
        <w:rPr>
          <w:b/>
          <w:color w:val="auto"/>
          <w:sz w:val="24"/>
          <w:szCs w:val="24"/>
        </w:rPr>
      </w:pPr>
      <w:r w:rsidRPr="005B3A5D">
        <w:rPr>
          <w:b/>
          <w:color w:val="auto"/>
          <w:sz w:val="24"/>
          <w:szCs w:val="24"/>
        </w:rPr>
        <w:t>Задание № 1</w:t>
      </w:r>
    </w:p>
    <w:p w14:paraId="7E1EDBEA" w14:textId="423DB5EA" w:rsidR="005B3A5D" w:rsidRPr="005B3A5D" w:rsidRDefault="005B3A5D" w:rsidP="005B3A5D">
      <w:pPr>
        <w:tabs>
          <w:tab w:val="left" w:pos="709"/>
          <w:tab w:val="left" w:pos="1134"/>
        </w:tabs>
        <w:ind w:firstLine="426"/>
        <w:jc w:val="both"/>
        <w:rPr>
          <w:color w:val="auto"/>
          <w:sz w:val="24"/>
          <w:szCs w:val="24"/>
        </w:rPr>
      </w:pPr>
      <w:r w:rsidRPr="005B3A5D">
        <w:rPr>
          <w:color w:val="auto"/>
          <w:sz w:val="24"/>
          <w:szCs w:val="24"/>
        </w:rPr>
        <w:t>Привести</w:t>
      </w:r>
      <w:r w:rsidRPr="005B3A5D">
        <w:rPr>
          <w:color w:val="auto"/>
          <w:sz w:val="24"/>
          <w:szCs w:val="24"/>
        </w:rPr>
        <w:tab/>
        <w:t>национальные</w:t>
      </w:r>
      <w:r>
        <w:rPr>
          <w:color w:val="auto"/>
          <w:sz w:val="24"/>
          <w:szCs w:val="24"/>
        </w:rPr>
        <w:t xml:space="preserve"> </w:t>
      </w:r>
      <w:r w:rsidRPr="005B3A5D">
        <w:rPr>
          <w:color w:val="auto"/>
          <w:sz w:val="24"/>
          <w:szCs w:val="24"/>
        </w:rPr>
        <w:t>стандарты</w:t>
      </w:r>
      <w:r>
        <w:rPr>
          <w:color w:val="auto"/>
          <w:sz w:val="24"/>
          <w:szCs w:val="24"/>
        </w:rPr>
        <w:t xml:space="preserve"> </w:t>
      </w:r>
      <w:r w:rsidRPr="005B3A5D">
        <w:rPr>
          <w:color w:val="auto"/>
          <w:sz w:val="24"/>
          <w:szCs w:val="24"/>
        </w:rPr>
        <w:t>обеспечения</w:t>
      </w:r>
      <w:r>
        <w:rPr>
          <w:color w:val="auto"/>
          <w:sz w:val="24"/>
          <w:szCs w:val="24"/>
        </w:rPr>
        <w:t xml:space="preserve"> </w:t>
      </w:r>
      <w:r w:rsidRPr="005B3A5D">
        <w:rPr>
          <w:color w:val="auto"/>
          <w:sz w:val="24"/>
          <w:szCs w:val="24"/>
        </w:rPr>
        <w:t>качества</w:t>
      </w:r>
      <w:r>
        <w:rPr>
          <w:color w:val="auto"/>
          <w:sz w:val="24"/>
          <w:szCs w:val="24"/>
        </w:rPr>
        <w:t xml:space="preserve"> </w:t>
      </w:r>
      <w:r w:rsidRPr="005B3A5D">
        <w:rPr>
          <w:color w:val="auto"/>
          <w:sz w:val="24"/>
          <w:szCs w:val="24"/>
        </w:rPr>
        <w:t>автоматизированных информационных систем.</w:t>
      </w:r>
    </w:p>
    <w:p w14:paraId="00E78E3B" w14:textId="77777777" w:rsidR="005B3A5D" w:rsidRPr="005B3A5D" w:rsidRDefault="005B3A5D" w:rsidP="005B3A5D">
      <w:pPr>
        <w:tabs>
          <w:tab w:val="left" w:pos="709"/>
          <w:tab w:val="left" w:pos="1134"/>
        </w:tabs>
        <w:ind w:firstLine="426"/>
        <w:jc w:val="both"/>
        <w:rPr>
          <w:b/>
          <w:color w:val="auto"/>
          <w:sz w:val="24"/>
          <w:szCs w:val="24"/>
        </w:rPr>
      </w:pPr>
      <w:r w:rsidRPr="005B3A5D">
        <w:rPr>
          <w:b/>
          <w:color w:val="auto"/>
          <w:sz w:val="24"/>
          <w:szCs w:val="24"/>
        </w:rPr>
        <w:t>Задание № 2</w:t>
      </w:r>
    </w:p>
    <w:p w14:paraId="4E482867" w14:textId="0A81BC2B" w:rsidR="005B3A5D" w:rsidRPr="005B3A5D" w:rsidRDefault="005B3A5D" w:rsidP="005B3A5D">
      <w:pPr>
        <w:tabs>
          <w:tab w:val="left" w:pos="709"/>
          <w:tab w:val="left" w:pos="1134"/>
        </w:tabs>
        <w:ind w:firstLine="426"/>
        <w:jc w:val="both"/>
        <w:rPr>
          <w:color w:val="auto"/>
          <w:sz w:val="24"/>
          <w:szCs w:val="24"/>
        </w:rPr>
      </w:pPr>
      <w:r w:rsidRPr="005B3A5D">
        <w:rPr>
          <w:color w:val="auto"/>
          <w:sz w:val="24"/>
          <w:szCs w:val="24"/>
        </w:rPr>
        <w:t>Охарактеризовать</w:t>
      </w:r>
      <w:r>
        <w:rPr>
          <w:color w:val="auto"/>
          <w:sz w:val="24"/>
          <w:szCs w:val="24"/>
        </w:rPr>
        <w:t xml:space="preserve"> </w:t>
      </w:r>
      <w:r w:rsidRPr="005B3A5D">
        <w:rPr>
          <w:color w:val="auto"/>
          <w:sz w:val="24"/>
          <w:szCs w:val="24"/>
        </w:rPr>
        <w:t>международную</w:t>
      </w:r>
      <w:r>
        <w:rPr>
          <w:color w:val="auto"/>
          <w:sz w:val="24"/>
          <w:szCs w:val="24"/>
        </w:rPr>
        <w:t xml:space="preserve"> </w:t>
      </w:r>
      <w:r w:rsidRPr="005B3A5D">
        <w:rPr>
          <w:color w:val="auto"/>
          <w:sz w:val="24"/>
          <w:szCs w:val="24"/>
        </w:rPr>
        <w:t>систему</w:t>
      </w:r>
      <w:r>
        <w:rPr>
          <w:color w:val="auto"/>
          <w:sz w:val="24"/>
          <w:szCs w:val="24"/>
        </w:rPr>
        <w:t xml:space="preserve"> </w:t>
      </w:r>
      <w:r w:rsidRPr="005B3A5D">
        <w:rPr>
          <w:color w:val="auto"/>
          <w:sz w:val="24"/>
          <w:szCs w:val="24"/>
        </w:rPr>
        <w:t>стандартизации</w:t>
      </w:r>
      <w:r>
        <w:rPr>
          <w:color w:val="auto"/>
          <w:sz w:val="24"/>
          <w:szCs w:val="24"/>
        </w:rPr>
        <w:t xml:space="preserve"> </w:t>
      </w:r>
      <w:r w:rsidRPr="005B3A5D">
        <w:rPr>
          <w:color w:val="auto"/>
          <w:sz w:val="24"/>
          <w:szCs w:val="24"/>
        </w:rPr>
        <w:t>и</w:t>
      </w:r>
      <w:r>
        <w:rPr>
          <w:color w:val="auto"/>
          <w:sz w:val="24"/>
          <w:szCs w:val="24"/>
        </w:rPr>
        <w:t xml:space="preserve"> </w:t>
      </w:r>
      <w:r w:rsidRPr="005B3A5D">
        <w:rPr>
          <w:color w:val="auto"/>
          <w:sz w:val="24"/>
          <w:szCs w:val="24"/>
        </w:rPr>
        <w:t>сертификации</w:t>
      </w:r>
      <w:r>
        <w:rPr>
          <w:color w:val="auto"/>
          <w:sz w:val="24"/>
          <w:szCs w:val="24"/>
        </w:rPr>
        <w:t xml:space="preserve"> </w:t>
      </w:r>
      <w:r w:rsidRPr="005B3A5D">
        <w:rPr>
          <w:color w:val="auto"/>
          <w:sz w:val="24"/>
          <w:szCs w:val="24"/>
        </w:rPr>
        <w:t>качества продукции.</w:t>
      </w:r>
    </w:p>
    <w:p w14:paraId="4142CF63" w14:textId="77777777" w:rsidR="005B3A5D" w:rsidRPr="005B3A5D" w:rsidRDefault="005B3A5D" w:rsidP="005B3A5D">
      <w:pPr>
        <w:tabs>
          <w:tab w:val="left" w:pos="709"/>
          <w:tab w:val="left" w:pos="1134"/>
        </w:tabs>
        <w:ind w:firstLine="426"/>
        <w:jc w:val="both"/>
        <w:rPr>
          <w:b/>
          <w:color w:val="auto"/>
          <w:sz w:val="24"/>
          <w:szCs w:val="24"/>
        </w:rPr>
      </w:pPr>
      <w:r w:rsidRPr="005B3A5D">
        <w:rPr>
          <w:b/>
          <w:color w:val="auto"/>
          <w:sz w:val="24"/>
          <w:szCs w:val="24"/>
        </w:rPr>
        <w:t>Задание № 3</w:t>
      </w:r>
    </w:p>
    <w:p w14:paraId="3B1AD159" w14:textId="77777777" w:rsidR="005B3A5D" w:rsidRPr="005B3A5D" w:rsidRDefault="005B3A5D" w:rsidP="005B3A5D">
      <w:pPr>
        <w:tabs>
          <w:tab w:val="left" w:pos="709"/>
          <w:tab w:val="left" w:pos="1134"/>
        </w:tabs>
        <w:ind w:firstLine="426"/>
        <w:jc w:val="both"/>
        <w:rPr>
          <w:color w:val="auto"/>
          <w:sz w:val="24"/>
          <w:szCs w:val="24"/>
        </w:rPr>
      </w:pPr>
      <w:r w:rsidRPr="005B3A5D">
        <w:rPr>
          <w:color w:val="auto"/>
          <w:sz w:val="24"/>
          <w:szCs w:val="24"/>
        </w:rPr>
        <w:t>Описать стандарты группы ISO.</w:t>
      </w:r>
    </w:p>
    <w:p w14:paraId="0EDE08A5" w14:textId="77777777" w:rsidR="005B3A5D" w:rsidRPr="005B3A5D" w:rsidRDefault="005B3A5D" w:rsidP="005B3A5D">
      <w:pPr>
        <w:tabs>
          <w:tab w:val="left" w:pos="709"/>
          <w:tab w:val="left" w:pos="1134"/>
        </w:tabs>
        <w:ind w:firstLine="426"/>
        <w:jc w:val="both"/>
        <w:rPr>
          <w:b/>
          <w:color w:val="auto"/>
          <w:sz w:val="24"/>
          <w:szCs w:val="24"/>
        </w:rPr>
      </w:pPr>
      <w:r w:rsidRPr="005B3A5D">
        <w:rPr>
          <w:b/>
          <w:color w:val="auto"/>
          <w:sz w:val="24"/>
          <w:szCs w:val="24"/>
        </w:rPr>
        <w:t>Задание № 4</w:t>
      </w:r>
    </w:p>
    <w:p w14:paraId="76FE5617" w14:textId="77777777" w:rsidR="005B3A5D" w:rsidRPr="005B3A5D" w:rsidRDefault="005B3A5D" w:rsidP="005B3A5D">
      <w:pPr>
        <w:tabs>
          <w:tab w:val="left" w:pos="709"/>
          <w:tab w:val="left" w:pos="1134"/>
        </w:tabs>
        <w:ind w:firstLine="426"/>
        <w:jc w:val="both"/>
        <w:rPr>
          <w:color w:val="auto"/>
          <w:sz w:val="24"/>
          <w:szCs w:val="24"/>
        </w:rPr>
      </w:pPr>
      <w:r w:rsidRPr="005B3A5D">
        <w:rPr>
          <w:color w:val="auto"/>
          <w:sz w:val="24"/>
          <w:szCs w:val="24"/>
        </w:rPr>
        <w:t>Привести методы контроля качества в информационных системах.</w:t>
      </w:r>
    </w:p>
    <w:p w14:paraId="16399A62" w14:textId="77777777" w:rsidR="005B3A5D" w:rsidRPr="005B3A5D" w:rsidRDefault="005B3A5D" w:rsidP="005B3A5D">
      <w:pPr>
        <w:tabs>
          <w:tab w:val="left" w:pos="709"/>
          <w:tab w:val="left" w:pos="1134"/>
        </w:tabs>
        <w:ind w:firstLine="426"/>
        <w:jc w:val="both"/>
        <w:rPr>
          <w:b/>
          <w:color w:val="auto"/>
          <w:sz w:val="24"/>
          <w:szCs w:val="24"/>
        </w:rPr>
      </w:pPr>
      <w:r w:rsidRPr="005B3A5D">
        <w:rPr>
          <w:b/>
          <w:color w:val="auto"/>
          <w:sz w:val="24"/>
          <w:szCs w:val="24"/>
        </w:rPr>
        <w:t>Задание № 5</w:t>
      </w:r>
    </w:p>
    <w:p w14:paraId="3AE455FA" w14:textId="0A216866" w:rsidR="005B3A5D" w:rsidRDefault="005B3A5D" w:rsidP="005B3A5D">
      <w:pPr>
        <w:tabs>
          <w:tab w:val="left" w:pos="709"/>
          <w:tab w:val="left" w:pos="1134"/>
        </w:tabs>
        <w:ind w:firstLine="426"/>
        <w:jc w:val="both"/>
        <w:rPr>
          <w:color w:val="auto"/>
          <w:sz w:val="24"/>
          <w:szCs w:val="24"/>
        </w:rPr>
      </w:pPr>
      <w:r w:rsidRPr="005B3A5D">
        <w:rPr>
          <w:color w:val="auto"/>
          <w:sz w:val="24"/>
          <w:szCs w:val="24"/>
        </w:rPr>
        <w:t>Постройте модель управления качеством процесса изучения модуля «Проектирование и разработка информационных систем».</w:t>
      </w:r>
    </w:p>
    <w:p w14:paraId="3EAECEDF" w14:textId="6F5F7BF3" w:rsidR="008C6CA8" w:rsidRDefault="008C6CA8" w:rsidP="005B3A5D">
      <w:pPr>
        <w:tabs>
          <w:tab w:val="left" w:pos="709"/>
          <w:tab w:val="left" w:pos="1134"/>
        </w:tabs>
        <w:ind w:firstLine="426"/>
        <w:jc w:val="both"/>
        <w:rPr>
          <w:color w:val="auto"/>
          <w:sz w:val="24"/>
          <w:szCs w:val="24"/>
        </w:rPr>
      </w:pPr>
    </w:p>
    <w:p w14:paraId="3D22FE0E" w14:textId="7080F721" w:rsidR="008C6CA8" w:rsidRDefault="008C6CA8">
      <w:pPr>
        <w:rPr>
          <w:color w:val="auto"/>
          <w:sz w:val="24"/>
          <w:szCs w:val="24"/>
        </w:rPr>
      </w:pPr>
      <w:r>
        <w:rPr>
          <w:color w:val="auto"/>
          <w:sz w:val="24"/>
          <w:szCs w:val="24"/>
        </w:rPr>
        <w:br w:type="page"/>
      </w:r>
    </w:p>
    <w:p w14:paraId="5ABDE934" w14:textId="6FDD6457" w:rsidR="008C6CA8" w:rsidRPr="00967616" w:rsidRDefault="008C6CA8" w:rsidP="008C6CA8">
      <w:pPr>
        <w:pStyle w:val="1"/>
        <w:ind w:firstLine="0"/>
        <w:rPr>
          <w:sz w:val="24"/>
          <w:szCs w:val="24"/>
        </w:rPr>
      </w:pPr>
      <w:bookmarkStart w:id="69" w:name="_Toc106898209"/>
      <w:r w:rsidRPr="00967616">
        <w:rPr>
          <w:sz w:val="24"/>
          <w:szCs w:val="24"/>
        </w:rPr>
        <w:lastRenderedPageBreak/>
        <w:t>Практическая работа №1</w:t>
      </w:r>
      <w:r w:rsidR="00661DCF">
        <w:rPr>
          <w:sz w:val="24"/>
          <w:szCs w:val="24"/>
        </w:rPr>
        <w:t>9</w:t>
      </w:r>
      <w:r w:rsidRPr="00967616">
        <w:rPr>
          <w:sz w:val="24"/>
          <w:szCs w:val="24"/>
        </w:rPr>
        <w:t xml:space="preserve">. </w:t>
      </w:r>
      <w:r w:rsidRPr="008C6CA8">
        <w:rPr>
          <w:sz w:val="24"/>
          <w:szCs w:val="24"/>
        </w:rPr>
        <w:t>Реинжиниринг методом интеграции</w:t>
      </w:r>
      <w:bookmarkEnd w:id="69"/>
    </w:p>
    <w:p w14:paraId="42A85D23" w14:textId="77777777" w:rsidR="008C6CA8" w:rsidRPr="00CB4096" w:rsidRDefault="008C6CA8" w:rsidP="008C6CA8">
      <w:pPr>
        <w:tabs>
          <w:tab w:val="left" w:pos="709"/>
          <w:tab w:val="left" w:pos="1134"/>
        </w:tabs>
        <w:ind w:firstLine="426"/>
        <w:jc w:val="both"/>
        <w:rPr>
          <w:color w:val="auto"/>
          <w:sz w:val="24"/>
          <w:szCs w:val="24"/>
        </w:rPr>
      </w:pPr>
    </w:p>
    <w:p w14:paraId="7AB00D7C" w14:textId="36FCF168" w:rsidR="00014991" w:rsidRPr="00014991" w:rsidRDefault="008C6CA8" w:rsidP="00014991">
      <w:pPr>
        <w:shd w:val="clear" w:color="auto" w:fill="FFFFFF"/>
        <w:jc w:val="both"/>
        <w:rPr>
          <w:rFonts w:ascii="YS Text" w:hAnsi="YS Text"/>
          <w:color w:val="000000"/>
          <w:sz w:val="23"/>
          <w:szCs w:val="23"/>
        </w:rPr>
      </w:pPr>
      <w:r w:rsidRPr="00063466">
        <w:rPr>
          <w:b/>
          <w:color w:val="auto"/>
          <w:sz w:val="24"/>
          <w:szCs w:val="24"/>
        </w:rPr>
        <w:t>Цель:</w:t>
      </w:r>
      <w:r w:rsidRPr="00063466">
        <w:rPr>
          <w:color w:val="auto"/>
          <w:sz w:val="24"/>
          <w:szCs w:val="24"/>
        </w:rPr>
        <w:t xml:space="preserve"> </w:t>
      </w:r>
      <w:r w:rsidRPr="008C6CA8">
        <w:rPr>
          <w:color w:val="auto"/>
          <w:sz w:val="24"/>
          <w:szCs w:val="24"/>
        </w:rPr>
        <w:t xml:space="preserve">освоить на практике особенности работы в среде деловой графики и </w:t>
      </w:r>
      <w:proofErr w:type="spellStart"/>
      <w:proofErr w:type="gramStart"/>
      <w:r w:rsidRPr="008C6CA8">
        <w:rPr>
          <w:color w:val="auto"/>
          <w:sz w:val="24"/>
          <w:szCs w:val="24"/>
        </w:rPr>
        <w:t>демо</w:t>
      </w:r>
      <w:proofErr w:type="spellEnd"/>
      <w:r w:rsidRPr="008C6CA8">
        <w:rPr>
          <w:color w:val="auto"/>
          <w:sz w:val="24"/>
          <w:szCs w:val="24"/>
        </w:rPr>
        <w:t>-версии</w:t>
      </w:r>
      <w:proofErr w:type="gramEnd"/>
      <w:r w:rsidRPr="008C6CA8">
        <w:rPr>
          <w:color w:val="auto"/>
          <w:sz w:val="24"/>
          <w:szCs w:val="24"/>
        </w:rPr>
        <w:t xml:space="preserve"> систем поддержки управления предприятием, научиться приемам построения моделей бизнес- процессов в различных нотациях</w:t>
      </w:r>
      <w:r w:rsidRPr="00967616">
        <w:rPr>
          <w:color w:val="auto"/>
          <w:sz w:val="24"/>
          <w:szCs w:val="24"/>
        </w:rPr>
        <w:t>.</w:t>
      </w:r>
      <w:r w:rsidR="00014991">
        <w:rPr>
          <w:color w:val="auto"/>
          <w:sz w:val="24"/>
          <w:szCs w:val="24"/>
        </w:rPr>
        <w:t xml:space="preserve"> </w:t>
      </w:r>
    </w:p>
    <w:p w14:paraId="289A19AE" w14:textId="77777777" w:rsidR="008C6CA8" w:rsidRPr="00CB4096" w:rsidRDefault="008C6CA8" w:rsidP="008C6CA8">
      <w:pPr>
        <w:tabs>
          <w:tab w:val="left" w:pos="709"/>
          <w:tab w:val="left" w:pos="1134"/>
        </w:tabs>
        <w:ind w:firstLine="426"/>
        <w:jc w:val="both"/>
        <w:rPr>
          <w:color w:val="auto"/>
          <w:sz w:val="24"/>
          <w:szCs w:val="24"/>
        </w:rPr>
      </w:pPr>
    </w:p>
    <w:p w14:paraId="1E95A194" w14:textId="11139BB8" w:rsidR="008C6CA8" w:rsidRPr="008C6CA8" w:rsidRDefault="008C6CA8" w:rsidP="005B3A5D">
      <w:pPr>
        <w:tabs>
          <w:tab w:val="left" w:pos="709"/>
          <w:tab w:val="left" w:pos="1134"/>
        </w:tabs>
        <w:ind w:firstLine="426"/>
        <w:jc w:val="both"/>
        <w:rPr>
          <w:b/>
          <w:color w:val="auto"/>
          <w:sz w:val="24"/>
          <w:szCs w:val="24"/>
        </w:rPr>
      </w:pPr>
      <w:r>
        <w:rPr>
          <w:b/>
          <w:color w:val="auto"/>
          <w:sz w:val="24"/>
          <w:szCs w:val="24"/>
        </w:rPr>
        <w:t>Теоретические сведения</w:t>
      </w:r>
    </w:p>
    <w:p w14:paraId="5E11A1E1" w14:textId="2C7807A1" w:rsidR="008C6CA8" w:rsidRPr="008C6CA8" w:rsidRDefault="008C6CA8" w:rsidP="008C6CA8">
      <w:pPr>
        <w:tabs>
          <w:tab w:val="left" w:pos="709"/>
          <w:tab w:val="left" w:pos="1134"/>
        </w:tabs>
        <w:ind w:firstLine="426"/>
        <w:jc w:val="both"/>
        <w:rPr>
          <w:b/>
          <w:bCs/>
          <w:color w:val="auto"/>
          <w:sz w:val="24"/>
          <w:szCs w:val="24"/>
        </w:rPr>
      </w:pPr>
      <w:r w:rsidRPr="008C6CA8">
        <w:rPr>
          <w:b/>
          <w:sz w:val="24"/>
          <w:szCs w:val="24"/>
        </w:rPr>
        <w:t>Реинжиниринг методом интеграции</w:t>
      </w:r>
    </w:p>
    <w:p w14:paraId="533E15CB" w14:textId="10B6316F" w:rsidR="008C6CA8" w:rsidRPr="008C6CA8" w:rsidRDefault="008C6CA8" w:rsidP="008C6CA8">
      <w:pPr>
        <w:tabs>
          <w:tab w:val="left" w:pos="709"/>
          <w:tab w:val="left" w:pos="1134"/>
        </w:tabs>
        <w:ind w:firstLine="426"/>
        <w:jc w:val="both"/>
        <w:rPr>
          <w:color w:val="auto"/>
          <w:sz w:val="24"/>
          <w:szCs w:val="24"/>
        </w:rPr>
      </w:pPr>
      <w:r w:rsidRPr="008C6CA8">
        <w:rPr>
          <w:b/>
          <w:bCs/>
          <w:color w:val="auto"/>
          <w:sz w:val="24"/>
          <w:szCs w:val="24"/>
        </w:rPr>
        <w:t>Основные этапы реинж</w:t>
      </w:r>
      <w:r>
        <w:rPr>
          <w:b/>
          <w:bCs/>
          <w:color w:val="auto"/>
          <w:sz w:val="24"/>
          <w:szCs w:val="24"/>
        </w:rPr>
        <w:t>иниринга компании (организации)</w:t>
      </w:r>
    </w:p>
    <w:p w14:paraId="0FD6DC06"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xml:space="preserve">В целом работа по реинжинирингу бизнеса состоит из двух основных этапов: ―обратного‖ и ―прямого‖ инжиниринга компании. Для того, чтобы изменить систему управления, ее нужно сначала описать и оценить. </w:t>
      </w:r>
      <w:proofErr w:type="gramStart"/>
      <w:r w:rsidRPr="008C6CA8">
        <w:rPr>
          <w:color w:val="auto"/>
          <w:sz w:val="24"/>
          <w:szCs w:val="24"/>
        </w:rPr>
        <w:t>Поэтому  реинжиниринг</w:t>
      </w:r>
      <w:proofErr w:type="gramEnd"/>
      <w:r w:rsidRPr="008C6CA8">
        <w:rPr>
          <w:color w:val="auto"/>
          <w:sz w:val="24"/>
          <w:szCs w:val="24"/>
        </w:rPr>
        <w:t xml:space="preserve"> начинается с описания и оценки ситуации ―»как есть». Для того чтобы понять, как и зачем менять, надо разработать цели и стратегию изменений, модель системы управления </w:t>
      </w:r>
      <w:proofErr w:type="gramStart"/>
      <w:r w:rsidRPr="008C6CA8">
        <w:rPr>
          <w:color w:val="auto"/>
          <w:sz w:val="24"/>
          <w:szCs w:val="24"/>
        </w:rPr>
        <w:t>―»как</w:t>
      </w:r>
      <w:proofErr w:type="gramEnd"/>
      <w:r w:rsidRPr="008C6CA8">
        <w:rPr>
          <w:color w:val="auto"/>
          <w:sz w:val="24"/>
          <w:szCs w:val="24"/>
        </w:rPr>
        <w:t xml:space="preserve"> нужно». После этого реинжиниринг системы управления требует разработки плана действий по переходу из ситуации </w:t>
      </w:r>
      <w:proofErr w:type="gramStart"/>
      <w:r w:rsidRPr="008C6CA8">
        <w:rPr>
          <w:color w:val="auto"/>
          <w:sz w:val="24"/>
          <w:szCs w:val="24"/>
        </w:rPr>
        <w:t>―»как</w:t>
      </w:r>
      <w:proofErr w:type="gramEnd"/>
      <w:r w:rsidRPr="008C6CA8">
        <w:rPr>
          <w:color w:val="auto"/>
          <w:sz w:val="24"/>
          <w:szCs w:val="24"/>
        </w:rPr>
        <w:t xml:space="preserve"> есть» в ситуацию ―»как надо». Поэтому в качестве необходимых шагов реинжиниринга компании можно выделить:</w:t>
      </w:r>
    </w:p>
    <w:p w14:paraId="40C38C66"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1. Выбор стратегических приоритетов компании для формулирования целей бизнес- реинжиниринга и определения наиболее важных бизнес-процессов компании.</w:t>
      </w:r>
    </w:p>
    <w:p w14:paraId="28EE0411"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xml:space="preserve">2. Создание модели существующей компании </w:t>
      </w:r>
      <w:proofErr w:type="gramStart"/>
      <w:r w:rsidRPr="008C6CA8">
        <w:rPr>
          <w:color w:val="auto"/>
          <w:sz w:val="24"/>
          <w:szCs w:val="24"/>
        </w:rPr>
        <w:t>―»как</w:t>
      </w:r>
      <w:proofErr w:type="gramEnd"/>
      <w:r w:rsidRPr="008C6CA8">
        <w:rPr>
          <w:color w:val="auto"/>
          <w:sz w:val="24"/>
          <w:szCs w:val="24"/>
        </w:rPr>
        <w:t xml:space="preserve"> есть» на основе моделирования бизнес- процессов и функциональной структуры компании до начала проведения изменений.</w:t>
      </w:r>
    </w:p>
    <w:p w14:paraId="4E1EBFF0"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3. Анализ модели существующей компании и выявление узких мест в компании c точки зрения функциональной структуры компании и ее бизнес-процессов.</w:t>
      </w:r>
    </w:p>
    <w:p w14:paraId="0CB64A22"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4. Разработка новой функциональной структуры и бизнес-процессов компании на основе методов бизнес-реинжиниринга</w:t>
      </w:r>
    </w:p>
    <w:p w14:paraId="4846BC10"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5. Разработка и организация использования поддерживающих информационных систем. При этом определяются требуемые ресурсы (оборудование, программное обеспечение) и при необходимости реализуется специализированная информационная система.</w:t>
      </w:r>
    </w:p>
    <w:p w14:paraId="5CA9971D"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6. Переход компании на новую функциональную структуру и бизнес-процессы, то есть внедрение новой системы управления в практику.</w:t>
      </w:r>
    </w:p>
    <w:p w14:paraId="7117238D"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Как правило, перечисленные шаги выполняются не последовательно, а частично параллельно, причем некоторые шаги повторяются несколько раз.</w:t>
      </w:r>
    </w:p>
    <w:p w14:paraId="78EDDDFD" w14:textId="77777777" w:rsidR="008C6CA8" w:rsidRPr="008C6CA8" w:rsidRDefault="008C6CA8" w:rsidP="008C6CA8">
      <w:pPr>
        <w:tabs>
          <w:tab w:val="left" w:pos="709"/>
          <w:tab w:val="left" w:pos="1134"/>
        </w:tabs>
        <w:ind w:firstLine="426"/>
        <w:jc w:val="both"/>
        <w:rPr>
          <w:color w:val="auto"/>
          <w:sz w:val="24"/>
          <w:szCs w:val="24"/>
        </w:rPr>
      </w:pPr>
      <w:r w:rsidRPr="008C6CA8">
        <w:rPr>
          <w:b/>
          <w:bCs/>
          <w:color w:val="auto"/>
          <w:sz w:val="24"/>
          <w:szCs w:val="24"/>
        </w:rPr>
        <w:t>Выбор вида реинжиниринга</w:t>
      </w:r>
    </w:p>
    <w:p w14:paraId="586A23D3"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Различают реинжиниринг в узком смысле (перепроектирование отдельных бизнес- процессов) и широком смысле (полная реструктуризация организационной структуры и бизнес- процессов). Какой вариант выбрать компании зависит от целей реинжиниринга, которые в свою очередь формируются в зависимости от стратегических приоритетов компании.</w:t>
      </w:r>
    </w:p>
    <w:p w14:paraId="7AED4BA9"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Многие компании, задумав использовать методы бизнес-инжиниринга, ограничиваются</w:t>
      </w:r>
    </w:p>
    <w:p w14:paraId="7C7C95D1"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―обратным бизнес-инжинирингом, то есть построением и анализом модели бизнес-процессов</w:t>
      </w:r>
    </w:p>
    <w:p w14:paraId="528C63D8" w14:textId="77777777" w:rsidR="008C6CA8" w:rsidRPr="008C6CA8" w:rsidRDefault="008C6CA8" w:rsidP="008C6CA8">
      <w:pPr>
        <w:tabs>
          <w:tab w:val="left" w:pos="709"/>
          <w:tab w:val="left" w:pos="1134"/>
        </w:tabs>
        <w:ind w:firstLine="426"/>
        <w:jc w:val="both"/>
        <w:rPr>
          <w:color w:val="auto"/>
          <w:sz w:val="24"/>
          <w:szCs w:val="24"/>
        </w:rPr>
      </w:pPr>
      <w:proofErr w:type="gramStart"/>
      <w:r w:rsidRPr="008C6CA8">
        <w:rPr>
          <w:color w:val="auto"/>
          <w:sz w:val="24"/>
          <w:szCs w:val="24"/>
        </w:rPr>
        <w:t>―»как</w:t>
      </w:r>
      <w:proofErr w:type="gramEnd"/>
      <w:r w:rsidRPr="008C6CA8">
        <w:rPr>
          <w:color w:val="auto"/>
          <w:sz w:val="24"/>
          <w:szCs w:val="24"/>
        </w:rPr>
        <w:t xml:space="preserve"> есть», так как он представляет самостоятельную ценность, поскольку дает возможность выявлять узкие места компании, оценивать последствия увеличения (уменьшения) ресурсов в некотором подразделении, сравнивать между собой последствия различных вариантов и т. п.</w:t>
      </w:r>
    </w:p>
    <w:p w14:paraId="6EDF251D" w14:textId="77777777" w:rsidR="008C6CA8" w:rsidRPr="008C6CA8" w:rsidRDefault="008C6CA8" w:rsidP="008C6CA8">
      <w:pPr>
        <w:tabs>
          <w:tab w:val="left" w:pos="709"/>
          <w:tab w:val="left" w:pos="1134"/>
        </w:tabs>
        <w:ind w:firstLine="426"/>
        <w:jc w:val="both"/>
        <w:rPr>
          <w:color w:val="auto"/>
          <w:sz w:val="24"/>
          <w:szCs w:val="24"/>
        </w:rPr>
      </w:pPr>
      <w:proofErr w:type="spellStart"/>
      <w:r w:rsidRPr="008C6CA8">
        <w:rPr>
          <w:b/>
          <w:bCs/>
          <w:color w:val="auto"/>
          <w:sz w:val="24"/>
          <w:szCs w:val="24"/>
        </w:rPr>
        <w:t>Бенчмаркинг</w:t>
      </w:r>
      <w:proofErr w:type="spellEnd"/>
    </w:p>
    <w:p w14:paraId="019FCCF7" w14:textId="2DACD4AC" w:rsidR="008C6CA8" w:rsidRPr="008C6CA8" w:rsidRDefault="008C6CA8" w:rsidP="008C6CA8">
      <w:pPr>
        <w:tabs>
          <w:tab w:val="left" w:pos="709"/>
          <w:tab w:val="left" w:pos="1134"/>
        </w:tabs>
        <w:ind w:firstLine="426"/>
        <w:jc w:val="both"/>
        <w:rPr>
          <w:color w:val="auto"/>
          <w:sz w:val="24"/>
          <w:szCs w:val="24"/>
        </w:rPr>
      </w:pPr>
      <w:proofErr w:type="spellStart"/>
      <w:r w:rsidRPr="008C6CA8">
        <w:rPr>
          <w:color w:val="auto"/>
          <w:sz w:val="24"/>
          <w:szCs w:val="24"/>
        </w:rPr>
        <w:t>Реинжиниринговые</w:t>
      </w:r>
      <w:proofErr w:type="spellEnd"/>
      <w:r w:rsidRPr="008C6CA8">
        <w:rPr>
          <w:color w:val="auto"/>
          <w:sz w:val="24"/>
          <w:szCs w:val="24"/>
        </w:rPr>
        <w:t xml:space="preserve"> команды могут использовать </w:t>
      </w:r>
      <w:proofErr w:type="spellStart"/>
      <w:r w:rsidRPr="008C6CA8">
        <w:rPr>
          <w:color w:val="auto"/>
          <w:sz w:val="24"/>
          <w:szCs w:val="24"/>
        </w:rPr>
        <w:t>бенчмаркинг</w:t>
      </w:r>
      <w:proofErr w:type="spellEnd"/>
      <w:r w:rsidRPr="008C6CA8">
        <w:rPr>
          <w:color w:val="auto"/>
          <w:sz w:val="24"/>
          <w:szCs w:val="24"/>
        </w:rPr>
        <w:t xml:space="preserve"> (</w:t>
      </w:r>
      <w:proofErr w:type="spellStart"/>
      <w:r w:rsidRPr="008C6CA8">
        <w:rPr>
          <w:color w:val="auto"/>
          <w:sz w:val="24"/>
          <w:szCs w:val="24"/>
        </w:rPr>
        <w:t>benchmarking</w:t>
      </w:r>
      <w:proofErr w:type="spellEnd"/>
      <w:r w:rsidRPr="008C6CA8">
        <w:rPr>
          <w:color w:val="auto"/>
          <w:sz w:val="24"/>
          <w:szCs w:val="24"/>
        </w:rPr>
        <w:t xml:space="preserve">). </w:t>
      </w:r>
      <w:proofErr w:type="gramStart"/>
      <w:r w:rsidRPr="008C6CA8">
        <w:rPr>
          <w:color w:val="auto"/>
          <w:sz w:val="24"/>
          <w:szCs w:val="24"/>
        </w:rPr>
        <w:t>В сущности</w:t>
      </w:r>
      <w:proofErr w:type="gramEnd"/>
      <w:r w:rsidRPr="008C6CA8">
        <w:rPr>
          <w:color w:val="auto"/>
          <w:sz w:val="24"/>
          <w:szCs w:val="24"/>
        </w:rPr>
        <w:t xml:space="preserve"> </w:t>
      </w:r>
      <w:proofErr w:type="spellStart"/>
      <w:r w:rsidRPr="008C6CA8">
        <w:rPr>
          <w:color w:val="auto"/>
          <w:sz w:val="24"/>
          <w:szCs w:val="24"/>
        </w:rPr>
        <w:t>бенчмаркинг</w:t>
      </w:r>
      <w:proofErr w:type="spellEnd"/>
      <w:r w:rsidRPr="008C6CA8">
        <w:rPr>
          <w:color w:val="auto"/>
          <w:sz w:val="24"/>
          <w:szCs w:val="24"/>
        </w:rPr>
        <w:t xml:space="preserve"> состоит в поиске компаний, которые делают что-то лучше всех, и в изучении того, как они этого добиваются, чтобы использовать эту информацию для проведения реинжиниринга собственной компании.</w:t>
      </w:r>
    </w:p>
    <w:p w14:paraId="6A86C3EB"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xml:space="preserve">Проблема использования </w:t>
      </w:r>
      <w:proofErr w:type="spellStart"/>
      <w:r w:rsidRPr="008C6CA8">
        <w:rPr>
          <w:color w:val="auto"/>
          <w:sz w:val="24"/>
          <w:szCs w:val="24"/>
        </w:rPr>
        <w:t>бенчмаркинга</w:t>
      </w:r>
      <w:proofErr w:type="spellEnd"/>
      <w:r w:rsidRPr="008C6CA8">
        <w:rPr>
          <w:color w:val="auto"/>
          <w:sz w:val="24"/>
          <w:szCs w:val="24"/>
        </w:rPr>
        <w:t xml:space="preserve"> состоит в том, что он может ограничить мысленную работу </w:t>
      </w:r>
      <w:proofErr w:type="spellStart"/>
      <w:r w:rsidRPr="008C6CA8">
        <w:rPr>
          <w:color w:val="auto"/>
          <w:sz w:val="24"/>
          <w:szCs w:val="24"/>
        </w:rPr>
        <w:t>реинжиниринговой</w:t>
      </w:r>
      <w:proofErr w:type="spellEnd"/>
      <w:r w:rsidRPr="008C6CA8">
        <w:rPr>
          <w:color w:val="auto"/>
          <w:sz w:val="24"/>
          <w:szCs w:val="24"/>
        </w:rPr>
        <w:t xml:space="preserve"> команды рамками того, что </w:t>
      </w:r>
      <w:proofErr w:type="gramStart"/>
      <w:r w:rsidRPr="008C6CA8">
        <w:rPr>
          <w:color w:val="auto"/>
          <w:sz w:val="24"/>
          <w:szCs w:val="24"/>
        </w:rPr>
        <w:t>у же</w:t>
      </w:r>
      <w:proofErr w:type="gramEnd"/>
      <w:r w:rsidRPr="008C6CA8">
        <w:rPr>
          <w:color w:val="auto"/>
          <w:sz w:val="24"/>
          <w:szCs w:val="24"/>
        </w:rPr>
        <w:t xml:space="preserve"> сделано в отрасли. Используемый таким образом </w:t>
      </w:r>
      <w:proofErr w:type="spellStart"/>
      <w:r w:rsidRPr="008C6CA8">
        <w:rPr>
          <w:color w:val="auto"/>
          <w:sz w:val="24"/>
          <w:szCs w:val="24"/>
        </w:rPr>
        <w:t>бенчмаркинг</w:t>
      </w:r>
      <w:proofErr w:type="spellEnd"/>
      <w:r w:rsidRPr="008C6CA8">
        <w:rPr>
          <w:color w:val="auto"/>
          <w:sz w:val="24"/>
          <w:szCs w:val="24"/>
        </w:rPr>
        <w:t xml:space="preserve"> является средством только догнать конкурента, а не резко вырваться вперед. </w:t>
      </w:r>
      <w:proofErr w:type="spellStart"/>
      <w:r w:rsidRPr="008C6CA8">
        <w:rPr>
          <w:color w:val="auto"/>
          <w:sz w:val="24"/>
          <w:szCs w:val="24"/>
        </w:rPr>
        <w:t>Бенчмаркинг</w:t>
      </w:r>
      <w:proofErr w:type="spellEnd"/>
      <w:r w:rsidRPr="008C6CA8">
        <w:rPr>
          <w:color w:val="auto"/>
          <w:sz w:val="24"/>
          <w:szCs w:val="24"/>
        </w:rPr>
        <w:t xml:space="preserve"> способен, однако, обогатить </w:t>
      </w:r>
      <w:proofErr w:type="spellStart"/>
      <w:r w:rsidRPr="008C6CA8">
        <w:rPr>
          <w:color w:val="auto"/>
          <w:sz w:val="24"/>
          <w:szCs w:val="24"/>
        </w:rPr>
        <w:t>реинжиниринговые</w:t>
      </w:r>
      <w:proofErr w:type="spellEnd"/>
      <w:r w:rsidRPr="008C6CA8">
        <w:rPr>
          <w:color w:val="auto"/>
          <w:sz w:val="24"/>
          <w:szCs w:val="24"/>
        </w:rPr>
        <w:t xml:space="preserve"> команды идеями, особенно в том случае, когда в качестве образцов рассматриваются компании других отраслей.</w:t>
      </w:r>
    </w:p>
    <w:p w14:paraId="1205EDEB" w14:textId="3E2F17B2" w:rsidR="00014991" w:rsidRDefault="00014991">
      <w:pPr>
        <w:rPr>
          <w:b/>
          <w:bCs/>
          <w:color w:val="auto"/>
          <w:sz w:val="24"/>
          <w:szCs w:val="24"/>
        </w:rPr>
      </w:pPr>
      <w:r>
        <w:rPr>
          <w:b/>
          <w:bCs/>
          <w:color w:val="auto"/>
          <w:sz w:val="24"/>
          <w:szCs w:val="24"/>
        </w:rPr>
        <w:br w:type="page"/>
      </w:r>
    </w:p>
    <w:p w14:paraId="5CAD7DAD" w14:textId="1E36471B" w:rsidR="00014991" w:rsidRDefault="00014991" w:rsidP="008C6CA8">
      <w:pPr>
        <w:tabs>
          <w:tab w:val="left" w:pos="709"/>
          <w:tab w:val="left" w:pos="1134"/>
        </w:tabs>
        <w:ind w:firstLine="426"/>
        <w:jc w:val="both"/>
        <w:rPr>
          <w:b/>
          <w:bCs/>
          <w:color w:val="auto"/>
          <w:sz w:val="24"/>
          <w:szCs w:val="24"/>
        </w:rPr>
      </w:pPr>
      <w:r>
        <w:rPr>
          <w:b/>
          <w:bCs/>
          <w:color w:val="auto"/>
          <w:sz w:val="24"/>
          <w:szCs w:val="24"/>
        </w:rPr>
        <w:lastRenderedPageBreak/>
        <w:t>Методика выполнения</w:t>
      </w:r>
    </w:p>
    <w:p w14:paraId="4DA85180" w14:textId="77777777" w:rsidR="00014991" w:rsidRPr="008C6CA8" w:rsidRDefault="00014991" w:rsidP="00014991">
      <w:pPr>
        <w:tabs>
          <w:tab w:val="left" w:pos="709"/>
          <w:tab w:val="left" w:pos="1134"/>
        </w:tabs>
        <w:ind w:firstLine="426"/>
        <w:jc w:val="both"/>
        <w:rPr>
          <w:b/>
          <w:bCs/>
          <w:color w:val="auto"/>
          <w:sz w:val="24"/>
          <w:szCs w:val="24"/>
        </w:rPr>
      </w:pPr>
      <w:r w:rsidRPr="008C6CA8">
        <w:rPr>
          <w:b/>
          <w:sz w:val="24"/>
          <w:szCs w:val="24"/>
        </w:rPr>
        <w:t>Реинжиниринг методом интеграции</w:t>
      </w:r>
    </w:p>
    <w:p w14:paraId="4F17044F" w14:textId="185BBA47" w:rsidR="008C6CA8" w:rsidRPr="008C6CA8" w:rsidRDefault="008C6CA8" w:rsidP="008C6CA8">
      <w:pPr>
        <w:tabs>
          <w:tab w:val="left" w:pos="709"/>
          <w:tab w:val="left" w:pos="1134"/>
        </w:tabs>
        <w:ind w:firstLine="426"/>
        <w:jc w:val="both"/>
        <w:rPr>
          <w:color w:val="auto"/>
          <w:sz w:val="24"/>
          <w:szCs w:val="24"/>
        </w:rPr>
      </w:pPr>
      <w:r w:rsidRPr="008C6CA8">
        <w:rPr>
          <w:b/>
          <w:bCs/>
          <w:color w:val="auto"/>
          <w:sz w:val="24"/>
          <w:szCs w:val="24"/>
        </w:rPr>
        <w:t>Задание №1</w:t>
      </w:r>
    </w:p>
    <w:p w14:paraId="410D2C42"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Анализ деловой ситуации:</w:t>
      </w:r>
    </w:p>
    <w:p w14:paraId="3167A67C"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Охарактеризуйте позицию организации на рынке.</w:t>
      </w:r>
    </w:p>
    <w:p w14:paraId="706AB9F6"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1. Проведите аудит бизнес-процессов.</w:t>
      </w:r>
    </w:p>
    <w:p w14:paraId="496D072E"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2. Оцените уровень непротиворечивости бизнес-требований к модулям информационной системы.</w:t>
      </w:r>
    </w:p>
    <w:p w14:paraId="76B95071"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3. Какие инновационные технологии сферы ИТ требуется внедрить в бизнес- процессы организации?</w:t>
      </w:r>
    </w:p>
    <w:p w14:paraId="3E4FEBFF"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4. Каковы перспективные направления реинжиниринга отдельных бизнес-процессов на предприятии?</w:t>
      </w:r>
    </w:p>
    <w:p w14:paraId="1288B481" w14:textId="42434544" w:rsidR="00014991" w:rsidRPr="00014991" w:rsidRDefault="00014991" w:rsidP="008C6CA8">
      <w:pPr>
        <w:tabs>
          <w:tab w:val="left" w:pos="709"/>
          <w:tab w:val="left" w:pos="1134"/>
        </w:tabs>
        <w:ind w:firstLine="426"/>
        <w:jc w:val="both"/>
        <w:rPr>
          <w:b/>
          <w:color w:val="auto"/>
          <w:sz w:val="24"/>
          <w:szCs w:val="24"/>
        </w:rPr>
      </w:pPr>
      <w:r>
        <w:rPr>
          <w:b/>
          <w:color w:val="auto"/>
          <w:sz w:val="24"/>
          <w:szCs w:val="24"/>
        </w:rPr>
        <w:t>Пример описания</w:t>
      </w:r>
    </w:p>
    <w:p w14:paraId="1B1D73AD" w14:textId="2145EC58"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Описание ситуации (кейса):</w:t>
      </w:r>
    </w:p>
    <w:p w14:paraId="53EB65C0"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Компания "Эльдорадо" – крупнейшая сеть магазинов электроники и бытовой техники в России и ближнем зарубежье. Сегодня под брендом "Эльдорадо" работают 700 магазинов, расположенные во всех российских городах. Миссия "Эльдорадо" - помочь сделать правильный выбор и создать собственный яркий и комфортный мир, наполненный качественной техникой лучших мировых брендов. Компания стремимся предоставлять покупателям максимально широкий ассортимент самой современной техники по доступным ценам. Высококвалифицированный персонал, который всегда готов дать грамотную консультацию по любому вопросу, постоянное проведение специальных акций и мероприятий, способствующих еще более выгодным покупкам, качественное обслуживание, а также наличие огромного ассортимента – вот что отличает и выделяет магазины «Эльдорадо» в их сегменте рынка.  Магазин</w:t>
      </w:r>
    </w:p>
    <w:p w14:paraId="2AA583F7" w14:textId="69AAB447" w:rsidR="008C6CA8" w:rsidRPr="008C6CA8" w:rsidRDefault="008C6CA8" w:rsidP="00014991">
      <w:pPr>
        <w:tabs>
          <w:tab w:val="left" w:pos="709"/>
          <w:tab w:val="left" w:pos="1134"/>
        </w:tabs>
        <w:ind w:firstLine="426"/>
        <w:jc w:val="both"/>
        <w:rPr>
          <w:color w:val="auto"/>
          <w:sz w:val="24"/>
          <w:szCs w:val="24"/>
        </w:rPr>
      </w:pPr>
      <w:r w:rsidRPr="008C6CA8">
        <w:rPr>
          <w:color w:val="auto"/>
          <w:sz w:val="24"/>
          <w:szCs w:val="24"/>
        </w:rPr>
        <w:t>«Эльдорадо» занимается реализацией товара бытовой техники. Каталог открывает перед покупателями огромный выбор товаров для дома, включая мелкую и крупную бытовую технику, фото и видео аппаратуру, сотовые телефоны и мобильные устройства, электрические и бытовые инструменты, аксессуары к бытовой технике и миллионы других сопутствующих товаров. Рассмотрим один из магазинов, в нем работают 8 продавцов. Продавцы помогают покупателю сделать правильный выбор техники по обустройству своего дома. Покупатель выбирает товар, бренд, модель, расцветку и комплектацию, дополнительно может приобрести необходимые аксессуары, доставку и установку товара по необходимому адресу. Продавец оформляет заказ, делает выписку на товар, заполняет гарантийный талон, приглашает покупателя пройти на кассу для оплаты. На кассе работают 2 кассира, они принимают оплату наличных денежных средств, по окончанию смены передают деньги инкассатору банка. Если товар приобретен с основного склада, клиент по желанию может забрать оплаченный товар сам или оформить доставку, установку техники в удобное для покупателя время по указанному адресу. Если товар приобретен с отдаленного склада (Новосибирск), клиенту необходимо подождать срок исполнения заказа – обычно одна-две недели. После оплаты покупки за наличный расчет необходимо подойти к сотрудникам информации, и оформить доставку (уточнить дату доставки, установки и адресные данные). На складе работают 2 кладовщика, каждый из которых «ведет» несколько заказов, и отслеживает движение товара. Помогают принимать машины с товаром и отгружать товар 2 грузчика. Директор занимается обучением персонала, еженедельно снимает остатки товара и заказывает с отдаленных складов товар, который заканчивается. К</w:t>
      </w:r>
      <w:r w:rsidR="00014991">
        <w:rPr>
          <w:color w:val="auto"/>
          <w:sz w:val="24"/>
          <w:szCs w:val="24"/>
        </w:rPr>
        <w:t xml:space="preserve">огда заказ готов, специалист по </w:t>
      </w:r>
      <w:r w:rsidRPr="008C6CA8">
        <w:rPr>
          <w:color w:val="auto"/>
          <w:sz w:val="24"/>
          <w:szCs w:val="24"/>
        </w:rPr>
        <w:t>установке техники связывается с покупателем и договаривается о точном времени доставки, доставляет товар клиенту, устанавливает в необходимом месте и подписывает документы о выполнении работ у клиента. После доставки заказа специалист сдает документы бухгалтеру, который контролирует правильность расчетов и оформления.</w:t>
      </w:r>
    </w:p>
    <w:p w14:paraId="622C552B" w14:textId="77777777" w:rsidR="00014991" w:rsidRDefault="00014991" w:rsidP="008C6CA8">
      <w:pPr>
        <w:tabs>
          <w:tab w:val="left" w:pos="709"/>
          <w:tab w:val="left" w:pos="1134"/>
        </w:tabs>
        <w:ind w:firstLine="426"/>
        <w:jc w:val="both"/>
        <w:rPr>
          <w:b/>
          <w:bCs/>
          <w:color w:val="auto"/>
          <w:sz w:val="24"/>
          <w:szCs w:val="24"/>
        </w:rPr>
      </w:pPr>
    </w:p>
    <w:p w14:paraId="2AC463B6" w14:textId="66314E56" w:rsidR="008C6CA8" w:rsidRPr="008C6CA8" w:rsidRDefault="008C6CA8" w:rsidP="008C6CA8">
      <w:pPr>
        <w:tabs>
          <w:tab w:val="left" w:pos="709"/>
          <w:tab w:val="left" w:pos="1134"/>
        </w:tabs>
        <w:ind w:firstLine="426"/>
        <w:jc w:val="both"/>
        <w:rPr>
          <w:color w:val="auto"/>
          <w:sz w:val="24"/>
          <w:szCs w:val="24"/>
        </w:rPr>
      </w:pPr>
      <w:r w:rsidRPr="008C6CA8">
        <w:rPr>
          <w:b/>
          <w:bCs/>
          <w:color w:val="auto"/>
          <w:sz w:val="24"/>
          <w:szCs w:val="24"/>
        </w:rPr>
        <w:t>Задание №2</w:t>
      </w:r>
    </w:p>
    <w:p w14:paraId="4B3213CF"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1. Описать технико-экономические характеристики предприятия.</w:t>
      </w:r>
    </w:p>
    <w:p w14:paraId="5B2ECC1B"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xml:space="preserve">2. Разработка стратегии предприятия. Привести </w:t>
      </w:r>
      <w:proofErr w:type="spellStart"/>
      <w:r w:rsidRPr="008C6CA8">
        <w:rPr>
          <w:color w:val="auto"/>
          <w:sz w:val="24"/>
          <w:szCs w:val="24"/>
        </w:rPr>
        <w:t>бизнесс</w:t>
      </w:r>
      <w:proofErr w:type="spellEnd"/>
      <w:r w:rsidRPr="008C6CA8">
        <w:rPr>
          <w:color w:val="auto"/>
          <w:sz w:val="24"/>
          <w:szCs w:val="24"/>
        </w:rPr>
        <w:t>-направления деятельности предприятия. Определить необходимость применения реинжиниринга.</w:t>
      </w:r>
    </w:p>
    <w:p w14:paraId="2D5914D5"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lastRenderedPageBreak/>
        <w:t>3. Разработка предложений по усовершенствованию системы управления предприятием. Описание всех бизнес-процессов отдела или предприятия. Представить технологическую карту бизнес-процессов.</w:t>
      </w:r>
    </w:p>
    <w:p w14:paraId="4D80EDDE"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w:t>
      </w:r>
    </w:p>
    <w:p w14:paraId="66324A38" w14:textId="427B00A3" w:rsidR="008C6CA8" w:rsidRDefault="008C6CA8" w:rsidP="00014991">
      <w:pPr>
        <w:tabs>
          <w:tab w:val="left" w:pos="709"/>
          <w:tab w:val="left" w:pos="1134"/>
        </w:tabs>
        <w:ind w:firstLine="0"/>
        <w:jc w:val="both"/>
        <w:rPr>
          <w:color w:val="auto"/>
          <w:sz w:val="24"/>
          <w:szCs w:val="24"/>
        </w:rPr>
      </w:pPr>
      <w:r w:rsidRPr="008C6CA8">
        <w:rPr>
          <w:color w:val="auto"/>
          <w:sz w:val="24"/>
          <w:szCs w:val="24"/>
        </w:rPr>
        <w:t xml:space="preserve">Технологическая карта </w:t>
      </w:r>
      <w:proofErr w:type="spellStart"/>
      <w:r w:rsidRPr="008C6CA8">
        <w:rPr>
          <w:color w:val="auto"/>
          <w:sz w:val="24"/>
          <w:szCs w:val="24"/>
        </w:rPr>
        <w:t>бизнесс</w:t>
      </w:r>
      <w:proofErr w:type="spellEnd"/>
      <w:r w:rsidRPr="008C6CA8">
        <w:rPr>
          <w:color w:val="auto"/>
          <w:sz w:val="24"/>
          <w:szCs w:val="24"/>
        </w:rPr>
        <w:t>-процессов</w:t>
      </w:r>
    </w:p>
    <w:tbl>
      <w:tblPr>
        <w:tblStyle w:val="af2"/>
        <w:tblW w:w="0" w:type="auto"/>
        <w:tblLook w:val="04A0" w:firstRow="1" w:lastRow="0" w:firstColumn="1" w:lastColumn="0" w:noHBand="0" w:noVBand="1"/>
      </w:tblPr>
      <w:tblGrid>
        <w:gridCol w:w="3396"/>
        <w:gridCol w:w="3396"/>
        <w:gridCol w:w="3397"/>
      </w:tblGrid>
      <w:tr w:rsidR="00014991" w14:paraId="546FEBB9" w14:textId="77777777" w:rsidTr="00014991">
        <w:trPr>
          <w:trHeight w:val="454"/>
        </w:trPr>
        <w:tc>
          <w:tcPr>
            <w:tcW w:w="3396" w:type="dxa"/>
            <w:vAlign w:val="center"/>
          </w:tcPr>
          <w:p w14:paraId="76AA6F8A" w14:textId="4136EA51" w:rsidR="00014991" w:rsidRDefault="00014991" w:rsidP="00014991">
            <w:pPr>
              <w:tabs>
                <w:tab w:val="left" w:pos="709"/>
                <w:tab w:val="left" w:pos="1134"/>
              </w:tabs>
              <w:jc w:val="both"/>
              <w:rPr>
                <w:sz w:val="24"/>
                <w:szCs w:val="24"/>
              </w:rPr>
            </w:pPr>
            <w:r w:rsidRPr="008C6CA8">
              <w:rPr>
                <w:sz w:val="24"/>
                <w:szCs w:val="24"/>
              </w:rPr>
              <w:t>Процесс</w:t>
            </w:r>
          </w:p>
        </w:tc>
        <w:tc>
          <w:tcPr>
            <w:tcW w:w="3396" w:type="dxa"/>
            <w:vAlign w:val="center"/>
          </w:tcPr>
          <w:p w14:paraId="0385E59E" w14:textId="72C80DDF" w:rsidR="00014991" w:rsidRDefault="00014991" w:rsidP="00014991">
            <w:pPr>
              <w:tabs>
                <w:tab w:val="left" w:pos="709"/>
                <w:tab w:val="left" w:pos="1134"/>
              </w:tabs>
              <w:jc w:val="both"/>
              <w:rPr>
                <w:sz w:val="24"/>
                <w:szCs w:val="24"/>
              </w:rPr>
            </w:pPr>
            <w:r w:rsidRPr="008C6CA8">
              <w:rPr>
                <w:sz w:val="24"/>
                <w:szCs w:val="24"/>
              </w:rPr>
              <w:t>Информация</w:t>
            </w:r>
          </w:p>
        </w:tc>
        <w:tc>
          <w:tcPr>
            <w:tcW w:w="3397" w:type="dxa"/>
            <w:vAlign w:val="center"/>
          </w:tcPr>
          <w:p w14:paraId="42C681D7" w14:textId="7FC92C27" w:rsidR="00014991" w:rsidRDefault="00014991" w:rsidP="00014991">
            <w:pPr>
              <w:tabs>
                <w:tab w:val="left" w:pos="709"/>
                <w:tab w:val="left" w:pos="1134"/>
              </w:tabs>
              <w:jc w:val="both"/>
              <w:rPr>
                <w:sz w:val="24"/>
                <w:szCs w:val="24"/>
              </w:rPr>
            </w:pPr>
            <w:r w:rsidRPr="008C6CA8">
              <w:rPr>
                <w:sz w:val="24"/>
                <w:szCs w:val="24"/>
              </w:rPr>
              <w:t>Механизм</w:t>
            </w:r>
          </w:p>
        </w:tc>
      </w:tr>
      <w:tr w:rsidR="00014991" w14:paraId="03159368" w14:textId="77777777" w:rsidTr="00014991">
        <w:trPr>
          <w:trHeight w:val="454"/>
        </w:trPr>
        <w:tc>
          <w:tcPr>
            <w:tcW w:w="3396" w:type="dxa"/>
            <w:vAlign w:val="center"/>
          </w:tcPr>
          <w:p w14:paraId="64B2F125" w14:textId="63AFD604" w:rsidR="00014991" w:rsidRDefault="00014991" w:rsidP="00014991">
            <w:pPr>
              <w:tabs>
                <w:tab w:val="left" w:pos="709"/>
                <w:tab w:val="left" w:pos="1134"/>
              </w:tabs>
              <w:jc w:val="both"/>
              <w:rPr>
                <w:sz w:val="24"/>
                <w:szCs w:val="24"/>
              </w:rPr>
            </w:pPr>
            <w:r w:rsidRPr="008C6CA8">
              <w:rPr>
                <w:sz w:val="24"/>
                <w:szCs w:val="24"/>
              </w:rPr>
              <w:t>Управление предприятием</w:t>
            </w:r>
          </w:p>
        </w:tc>
        <w:tc>
          <w:tcPr>
            <w:tcW w:w="3396" w:type="dxa"/>
            <w:vAlign w:val="center"/>
          </w:tcPr>
          <w:p w14:paraId="3FDA0995" w14:textId="6BB24F69" w:rsidR="00014991" w:rsidRDefault="00014991" w:rsidP="00014991">
            <w:pPr>
              <w:tabs>
                <w:tab w:val="left" w:pos="709"/>
                <w:tab w:val="left" w:pos="1134"/>
              </w:tabs>
              <w:jc w:val="both"/>
              <w:rPr>
                <w:sz w:val="24"/>
                <w:szCs w:val="24"/>
              </w:rPr>
            </w:pPr>
            <w:r w:rsidRPr="008C6CA8">
              <w:rPr>
                <w:sz w:val="24"/>
                <w:szCs w:val="24"/>
              </w:rPr>
              <w:t>Информация о внутренней и внешней среде предприятия</w:t>
            </w:r>
          </w:p>
        </w:tc>
        <w:tc>
          <w:tcPr>
            <w:tcW w:w="3397" w:type="dxa"/>
            <w:vAlign w:val="center"/>
          </w:tcPr>
          <w:p w14:paraId="2AAE7D9C" w14:textId="6F81C2BC" w:rsidR="00014991" w:rsidRDefault="00014991" w:rsidP="00014991">
            <w:pPr>
              <w:tabs>
                <w:tab w:val="left" w:pos="709"/>
                <w:tab w:val="left" w:pos="1134"/>
              </w:tabs>
              <w:jc w:val="both"/>
              <w:rPr>
                <w:sz w:val="24"/>
                <w:szCs w:val="24"/>
              </w:rPr>
            </w:pPr>
            <w:r>
              <w:rPr>
                <w:sz w:val="24"/>
                <w:szCs w:val="24"/>
              </w:rPr>
              <w:t>Директор</w:t>
            </w:r>
          </w:p>
        </w:tc>
      </w:tr>
      <w:tr w:rsidR="00014991" w14:paraId="4608F97B" w14:textId="77777777" w:rsidTr="00014991">
        <w:trPr>
          <w:trHeight w:val="454"/>
        </w:trPr>
        <w:tc>
          <w:tcPr>
            <w:tcW w:w="3396" w:type="dxa"/>
            <w:vAlign w:val="center"/>
          </w:tcPr>
          <w:p w14:paraId="6DC4A610" w14:textId="5BA8E7CE" w:rsidR="00014991" w:rsidRDefault="00014991" w:rsidP="00014991">
            <w:pPr>
              <w:tabs>
                <w:tab w:val="left" w:pos="709"/>
                <w:tab w:val="left" w:pos="1134"/>
              </w:tabs>
              <w:jc w:val="both"/>
              <w:rPr>
                <w:sz w:val="24"/>
                <w:szCs w:val="24"/>
              </w:rPr>
            </w:pPr>
            <w:r w:rsidRPr="008C6CA8">
              <w:rPr>
                <w:sz w:val="24"/>
                <w:szCs w:val="24"/>
              </w:rPr>
              <w:t>Управление снабжением</w:t>
            </w:r>
          </w:p>
        </w:tc>
        <w:tc>
          <w:tcPr>
            <w:tcW w:w="3396" w:type="dxa"/>
            <w:vAlign w:val="center"/>
          </w:tcPr>
          <w:p w14:paraId="2C23B73E" w14:textId="79D1BB93" w:rsidR="00014991" w:rsidRDefault="00014991" w:rsidP="00014991">
            <w:pPr>
              <w:tabs>
                <w:tab w:val="left" w:pos="709"/>
                <w:tab w:val="left" w:pos="1134"/>
              </w:tabs>
              <w:jc w:val="both"/>
              <w:rPr>
                <w:sz w:val="24"/>
                <w:szCs w:val="24"/>
              </w:rPr>
            </w:pPr>
            <w:r w:rsidRPr="008C6CA8">
              <w:rPr>
                <w:sz w:val="24"/>
                <w:szCs w:val="24"/>
              </w:rPr>
              <w:t>Информация о рынке поставщиков сырья и материалов. План деятельности предприятия</w:t>
            </w:r>
          </w:p>
        </w:tc>
        <w:tc>
          <w:tcPr>
            <w:tcW w:w="3397" w:type="dxa"/>
            <w:vAlign w:val="center"/>
          </w:tcPr>
          <w:p w14:paraId="713980A4" w14:textId="61C64652" w:rsidR="00014991" w:rsidRDefault="00014991" w:rsidP="00014991">
            <w:pPr>
              <w:tabs>
                <w:tab w:val="left" w:pos="709"/>
                <w:tab w:val="left" w:pos="1134"/>
              </w:tabs>
              <w:jc w:val="both"/>
              <w:rPr>
                <w:sz w:val="24"/>
                <w:szCs w:val="24"/>
              </w:rPr>
            </w:pPr>
            <w:r>
              <w:rPr>
                <w:sz w:val="24"/>
                <w:szCs w:val="24"/>
              </w:rPr>
              <w:t>Служба снабжения</w:t>
            </w:r>
          </w:p>
        </w:tc>
      </w:tr>
      <w:tr w:rsidR="00014991" w14:paraId="7B2BA289" w14:textId="77777777" w:rsidTr="00014991">
        <w:trPr>
          <w:trHeight w:val="454"/>
        </w:trPr>
        <w:tc>
          <w:tcPr>
            <w:tcW w:w="3396" w:type="dxa"/>
            <w:vAlign w:val="center"/>
          </w:tcPr>
          <w:p w14:paraId="6157BEB8" w14:textId="2A15BBE7" w:rsidR="00014991" w:rsidRDefault="00014991" w:rsidP="00014991">
            <w:pPr>
              <w:tabs>
                <w:tab w:val="left" w:pos="709"/>
                <w:tab w:val="left" w:pos="1134"/>
              </w:tabs>
              <w:jc w:val="both"/>
              <w:rPr>
                <w:sz w:val="24"/>
                <w:szCs w:val="24"/>
              </w:rPr>
            </w:pPr>
            <w:r w:rsidRPr="008C6CA8">
              <w:rPr>
                <w:sz w:val="24"/>
                <w:szCs w:val="24"/>
              </w:rPr>
              <w:t>Управление финансами</w:t>
            </w:r>
          </w:p>
        </w:tc>
        <w:tc>
          <w:tcPr>
            <w:tcW w:w="3396" w:type="dxa"/>
            <w:vAlign w:val="center"/>
          </w:tcPr>
          <w:p w14:paraId="7E3C8D47" w14:textId="1ED6669C" w:rsidR="00014991" w:rsidRDefault="00014991" w:rsidP="00014991">
            <w:pPr>
              <w:tabs>
                <w:tab w:val="left" w:pos="709"/>
                <w:tab w:val="left" w:pos="1134"/>
              </w:tabs>
              <w:jc w:val="both"/>
              <w:rPr>
                <w:sz w:val="24"/>
                <w:szCs w:val="24"/>
              </w:rPr>
            </w:pPr>
            <w:r w:rsidRPr="008C6CA8">
              <w:rPr>
                <w:sz w:val="24"/>
                <w:szCs w:val="24"/>
              </w:rPr>
              <w:t>Финансовая информация о предприятии. План деятельности предприятия. План закупок</w:t>
            </w:r>
          </w:p>
        </w:tc>
        <w:tc>
          <w:tcPr>
            <w:tcW w:w="3397" w:type="dxa"/>
            <w:vAlign w:val="center"/>
          </w:tcPr>
          <w:p w14:paraId="461C87B1" w14:textId="77777777" w:rsidR="00014991" w:rsidRDefault="00014991" w:rsidP="00014991">
            <w:pPr>
              <w:tabs>
                <w:tab w:val="left" w:pos="709"/>
                <w:tab w:val="left" w:pos="1134"/>
              </w:tabs>
              <w:jc w:val="both"/>
              <w:rPr>
                <w:sz w:val="24"/>
                <w:szCs w:val="24"/>
              </w:rPr>
            </w:pPr>
            <w:r>
              <w:rPr>
                <w:sz w:val="24"/>
                <w:szCs w:val="24"/>
              </w:rPr>
              <w:t>Директор</w:t>
            </w:r>
          </w:p>
          <w:p w14:paraId="7404E755" w14:textId="6619116B" w:rsidR="00014991" w:rsidRDefault="00014991" w:rsidP="00014991">
            <w:pPr>
              <w:tabs>
                <w:tab w:val="left" w:pos="709"/>
                <w:tab w:val="left" w:pos="1134"/>
              </w:tabs>
              <w:jc w:val="both"/>
              <w:rPr>
                <w:sz w:val="24"/>
                <w:szCs w:val="24"/>
              </w:rPr>
            </w:pPr>
            <w:r>
              <w:rPr>
                <w:sz w:val="24"/>
                <w:szCs w:val="24"/>
              </w:rPr>
              <w:t>Бухгалтерия</w:t>
            </w:r>
          </w:p>
        </w:tc>
      </w:tr>
      <w:tr w:rsidR="00014991" w14:paraId="4BCD73A1" w14:textId="77777777" w:rsidTr="00014991">
        <w:trPr>
          <w:trHeight w:val="454"/>
        </w:trPr>
        <w:tc>
          <w:tcPr>
            <w:tcW w:w="3396" w:type="dxa"/>
            <w:vAlign w:val="center"/>
          </w:tcPr>
          <w:p w14:paraId="540748F2" w14:textId="6E39A169" w:rsidR="00014991" w:rsidRDefault="00014991" w:rsidP="00014991">
            <w:pPr>
              <w:tabs>
                <w:tab w:val="left" w:pos="709"/>
                <w:tab w:val="left" w:pos="1134"/>
              </w:tabs>
              <w:jc w:val="both"/>
              <w:rPr>
                <w:sz w:val="24"/>
                <w:szCs w:val="24"/>
              </w:rPr>
            </w:pPr>
            <w:r w:rsidRPr="008C6CA8">
              <w:rPr>
                <w:sz w:val="24"/>
                <w:szCs w:val="24"/>
              </w:rPr>
              <w:t>Управление производством</w:t>
            </w:r>
          </w:p>
        </w:tc>
        <w:tc>
          <w:tcPr>
            <w:tcW w:w="3396" w:type="dxa"/>
            <w:vAlign w:val="center"/>
          </w:tcPr>
          <w:p w14:paraId="36864A66" w14:textId="33F22CFC" w:rsidR="00014991" w:rsidRDefault="00014991" w:rsidP="00014991">
            <w:pPr>
              <w:tabs>
                <w:tab w:val="left" w:pos="709"/>
                <w:tab w:val="left" w:pos="1134"/>
              </w:tabs>
              <w:jc w:val="both"/>
              <w:rPr>
                <w:sz w:val="24"/>
                <w:szCs w:val="24"/>
              </w:rPr>
            </w:pPr>
            <w:r w:rsidRPr="008C6CA8">
              <w:rPr>
                <w:sz w:val="24"/>
                <w:szCs w:val="24"/>
              </w:rPr>
              <w:t>Заявки от покупателей, заказы. План закупленных сырья и материалов, годных к использованию. План деятельности предприятия</w:t>
            </w:r>
          </w:p>
        </w:tc>
        <w:tc>
          <w:tcPr>
            <w:tcW w:w="3397" w:type="dxa"/>
            <w:vAlign w:val="center"/>
          </w:tcPr>
          <w:p w14:paraId="1571849F" w14:textId="1FF9D6C1" w:rsidR="00014991" w:rsidRDefault="00014991" w:rsidP="00014991">
            <w:pPr>
              <w:tabs>
                <w:tab w:val="left" w:pos="709"/>
                <w:tab w:val="left" w:pos="1134"/>
              </w:tabs>
              <w:jc w:val="both"/>
              <w:rPr>
                <w:sz w:val="24"/>
                <w:szCs w:val="24"/>
              </w:rPr>
            </w:pPr>
            <w:r>
              <w:rPr>
                <w:sz w:val="24"/>
                <w:szCs w:val="24"/>
              </w:rPr>
              <w:t>Директор</w:t>
            </w:r>
          </w:p>
          <w:p w14:paraId="46FAC550" w14:textId="77777777" w:rsidR="00014991" w:rsidRDefault="00014991" w:rsidP="00014991">
            <w:pPr>
              <w:tabs>
                <w:tab w:val="left" w:pos="709"/>
                <w:tab w:val="left" w:pos="1134"/>
              </w:tabs>
              <w:jc w:val="both"/>
              <w:rPr>
                <w:sz w:val="24"/>
                <w:szCs w:val="24"/>
              </w:rPr>
            </w:pPr>
            <w:r>
              <w:rPr>
                <w:sz w:val="24"/>
                <w:szCs w:val="24"/>
              </w:rPr>
              <w:t>Служба производства</w:t>
            </w:r>
          </w:p>
          <w:p w14:paraId="58E106C4" w14:textId="4A076037" w:rsidR="00014991" w:rsidRDefault="00014991" w:rsidP="00014991">
            <w:pPr>
              <w:tabs>
                <w:tab w:val="left" w:pos="709"/>
                <w:tab w:val="left" w:pos="1134"/>
              </w:tabs>
              <w:jc w:val="both"/>
              <w:rPr>
                <w:sz w:val="24"/>
                <w:szCs w:val="24"/>
              </w:rPr>
            </w:pPr>
            <w:r>
              <w:rPr>
                <w:sz w:val="24"/>
                <w:szCs w:val="24"/>
              </w:rPr>
              <w:t>Отдел разработок</w:t>
            </w:r>
          </w:p>
        </w:tc>
      </w:tr>
      <w:tr w:rsidR="00014991" w14:paraId="6FE831AB" w14:textId="77777777" w:rsidTr="00014991">
        <w:trPr>
          <w:trHeight w:val="454"/>
        </w:trPr>
        <w:tc>
          <w:tcPr>
            <w:tcW w:w="3396" w:type="dxa"/>
            <w:vAlign w:val="center"/>
          </w:tcPr>
          <w:p w14:paraId="23D9CCF1" w14:textId="6664C888" w:rsidR="00014991" w:rsidRDefault="00014991" w:rsidP="00014991">
            <w:pPr>
              <w:tabs>
                <w:tab w:val="left" w:pos="709"/>
                <w:tab w:val="left" w:pos="1134"/>
              </w:tabs>
              <w:jc w:val="both"/>
              <w:rPr>
                <w:sz w:val="24"/>
                <w:szCs w:val="24"/>
              </w:rPr>
            </w:pPr>
            <w:r w:rsidRPr="008C6CA8">
              <w:rPr>
                <w:sz w:val="24"/>
                <w:szCs w:val="24"/>
              </w:rPr>
              <w:t>Управление сбытом</w:t>
            </w:r>
          </w:p>
        </w:tc>
        <w:tc>
          <w:tcPr>
            <w:tcW w:w="3396" w:type="dxa"/>
            <w:vAlign w:val="center"/>
          </w:tcPr>
          <w:p w14:paraId="75981124" w14:textId="436E04D0" w:rsidR="00014991" w:rsidRDefault="00014991" w:rsidP="00014991">
            <w:pPr>
              <w:tabs>
                <w:tab w:val="left" w:pos="709"/>
                <w:tab w:val="left" w:pos="1134"/>
              </w:tabs>
              <w:jc w:val="both"/>
              <w:rPr>
                <w:sz w:val="24"/>
                <w:szCs w:val="24"/>
              </w:rPr>
            </w:pPr>
            <w:r w:rsidRPr="008C6CA8">
              <w:rPr>
                <w:sz w:val="24"/>
                <w:szCs w:val="24"/>
              </w:rPr>
              <w:t>Запросы потребителей. Счет-фактура. План деятельности предприятия</w:t>
            </w:r>
          </w:p>
        </w:tc>
        <w:tc>
          <w:tcPr>
            <w:tcW w:w="3397" w:type="dxa"/>
            <w:vAlign w:val="center"/>
          </w:tcPr>
          <w:p w14:paraId="7EC102B2" w14:textId="77777777" w:rsidR="00014991" w:rsidRDefault="00014991" w:rsidP="00014991">
            <w:pPr>
              <w:tabs>
                <w:tab w:val="left" w:pos="709"/>
                <w:tab w:val="left" w:pos="1134"/>
              </w:tabs>
              <w:jc w:val="both"/>
              <w:rPr>
                <w:sz w:val="24"/>
                <w:szCs w:val="24"/>
              </w:rPr>
            </w:pPr>
            <w:r>
              <w:rPr>
                <w:sz w:val="24"/>
                <w:szCs w:val="24"/>
              </w:rPr>
              <w:t>Коммерческий отдел</w:t>
            </w:r>
          </w:p>
          <w:p w14:paraId="65D678E1" w14:textId="40A0F15B" w:rsidR="00014991" w:rsidRDefault="00014991" w:rsidP="00014991">
            <w:pPr>
              <w:tabs>
                <w:tab w:val="left" w:pos="709"/>
                <w:tab w:val="left" w:pos="1134"/>
              </w:tabs>
              <w:jc w:val="both"/>
              <w:rPr>
                <w:sz w:val="24"/>
                <w:szCs w:val="24"/>
              </w:rPr>
            </w:pPr>
            <w:r>
              <w:rPr>
                <w:sz w:val="24"/>
                <w:szCs w:val="24"/>
              </w:rPr>
              <w:t>Отдел сбыта и снабжения</w:t>
            </w:r>
          </w:p>
        </w:tc>
      </w:tr>
    </w:tbl>
    <w:p w14:paraId="03D4518C" w14:textId="77777777" w:rsidR="00014991" w:rsidRPr="008C6CA8" w:rsidRDefault="00014991" w:rsidP="00014991">
      <w:pPr>
        <w:tabs>
          <w:tab w:val="left" w:pos="709"/>
          <w:tab w:val="left" w:pos="1134"/>
        </w:tabs>
        <w:ind w:firstLine="0"/>
        <w:jc w:val="both"/>
        <w:rPr>
          <w:color w:val="auto"/>
          <w:sz w:val="24"/>
          <w:szCs w:val="24"/>
        </w:rPr>
      </w:pPr>
    </w:p>
    <w:p w14:paraId="4F8F5D25"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4. Построение функциональной модели, модели потоков данных существующих бизнес- процессов.</w:t>
      </w:r>
    </w:p>
    <w:p w14:paraId="49F521FE"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5. Анализ «узких мест».</w:t>
      </w:r>
    </w:p>
    <w:p w14:paraId="5C25E709"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6. Отбор бизнес-процессов для реинжиниринга.</w:t>
      </w:r>
    </w:p>
    <w:p w14:paraId="351D3556"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7. Построение функциональной модели, модели потоков данных бизнес-процессов с предложениями по реинжинирингу.</w:t>
      </w:r>
    </w:p>
    <w:p w14:paraId="3C9401C1"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8. Анализ экономической эффективности.</w:t>
      </w:r>
    </w:p>
    <w:p w14:paraId="46DDB088" w14:textId="17772E47" w:rsidR="008C6CA8" w:rsidRDefault="008C6CA8" w:rsidP="005B3A5D">
      <w:pPr>
        <w:tabs>
          <w:tab w:val="left" w:pos="709"/>
          <w:tab w:val="left" w:pos="1134"/>
        </w:tabs>
        <w:ind w:firstLine="426"/>
        <w:jc w:val="both"/>
        <w:rPr>
          <w:color w:val="auto"/>
          <w:sz w:val="24"/>
          <w:szCs w:val="24"/>
        </w:rPr>
      </w:pPr>
    </w:p>
    <w:p w14:paraId="776DE2D0" w14:textId="09746306" w:rsidR="008C6CA8" w:rsidRPr="00014991" w:rsidRDefault="00014991" w:rsidP="005B3A5D">
      <w:pPr>
        <w:tabs>
          <w:tab w:val="left" w:pos="709"/>
          <w:tab w:val="left" w:pos="1134"/>
        </w:tabs>
        <w:ind w:firstLine="426"/>
        <w:jc w:val="both"/>
        <w:rPr>
          <w:b/>
          <w:color w:val="auto"/>
          <w:sz w:val="24"/>
          <w:szCs w:val="24"/>
        </w:rPr>
      </w:pPr>
      <w:r>
        <w:rPr>
          <w:b/>
          <w:color w:val="auto"/>
          <w:sz w:val="24"/>
          <w:szCs w:val="24"/>
        </w:rPr>
        <w:t xml:space="preserve">Варианты </w:t>
      </w:r>
    </w:p>
    <w:p w14:paraId="421A4800" w14:textId="77777777" w:rsidR="00014991" w:rsidRPr="002F61D1" w:rsidRDefault="00014991" w:rsidP="008243AB">
      <w:pPr>
        <w:pStyle w:val="a6"/>
        <w:numPr>
          <w:ilvl w:val="0"/>
          <w:numId w:val="69"/>
        </w:numPr>
        <w:tabs>
          <w:tab w:val="left" w:pos="1134"/>
        </w:tabs>
        <w:jc w:val="both"/>
        <w:rPr>
          <w:bCs/>
          <w:color w:val="000000"/>
          <w:sz w:val="24"/>
          <w:szCs w:val="24"/>
        </w:rPr>
      </w:pPr>
      <w:r w:rsidRPr="002F61D1">
        <w:rPr>
          <w:bCs/>
          <w:color w:val="000000"/>
          <w:sz w:val="24"/>
          <w:szCs w:val="24"/>
        </w:rPr>
        <w:t>«Спортивный комплекс»</w:t>
      </w:r>
    </w:p>
    <w:p w14:paraId="0548F8DA"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«Почта»</w:t>
      </w:r>
    </w:p>
    <w:p w14:paraId="5B7F764C"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«Рыболовецкая компания»</w:t>
      </w:r>
    </w:p>
    <w:p w14:paraId="43EA16CE"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«Агентство недвижимости»</w:t>
      </w:r>
    </w:p>
    <w:p w14:paraId="0679A479"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«Пункт проката автомобилей»</w:t>
      </w:r>
    </w:p>
    <w:p w14:paraId="03A75BF3"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«Рекламное агентство»</w:t>
      </w:r>
    </w:p>
    <w:p w14:paraId="467F3046"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186BD3B6"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«Авторемонтная мастерская»</w:t>
      </w:r>
    </w:p>
    <w:p w14:paraId="7BA59E44"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«Санаторий»</w:t>
      </w:r>
    </w:p>
    <w:p w14:paraId="1BB59CE7"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«Редакция журнала»</w:t>
      </w:r>
    </w:p>
    <w:p w14:paraId="215109AF"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«Фотостудия»</w:t>
      </w:r>
    </w:p>
    <w:p w14:paraId="3CED4828"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«Ювелирная мастерская»</w:t>
      </w:r>
    </w:p>
    <w:p w14:paraId="75F5E83E"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«Кадровое агентство»</w:t>
      </w:r>
    </w:p>
    <w:p w14:paraId="75DB77D3"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«Студия звукозаписи»</w:t>
      </w:r>
    </w:p>
    <w:p w14:paraId="7F90C9AB"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«Хлебопекарня»</w:t>
      </w:r>
    </w:p>
    <w:p w14:paraId="7095943D"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«Страховая компания»</w:t>
      </w:r>
    </w:p>
    <w:p w14:paraId="3564D063"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«Паспортный стол»</w:t>
      </w:r>
    </w:p>
    <w:p w14:paraId="779B32EA"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«Станция техобслуживания»</w:t>
      </w:r>
    </w:p>
    <w:p w14:paraId="17FD29C1"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«Кинотеатр»</w:t>
      </w:r>
    </w:p>
    <w:p w14:paraId="66379692"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7D98477C"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«Регистратура поликлиники»</w:t>
      </w:r>
    </w:p>
    <w:p w14:paraId="55FB6831"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lastRenderedPageBreak/>
        <w:t>«Санаторий»</w:t>
      </w:r>
    </w:p>
    <w:p w14:paraId="28D8FB4A"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«Отдел кадров»</w:t>
      </w:r>
    </w:p>
    <w:p w14:paraId="272D1768"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«Автосалон»</w:t>
      </w:r>
    </w:p>
    <w:p w14:paraId="07E7BC3D"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«Ателье»</w:t>
      </w:r>
    </w:p>
    <w:p w14:paraId="602D2043"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3E3B9BB5"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«Библиотека»</w:t>
      </w:r>
    </w:p>
    <w:p w14:paraId="0FD141C7"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«Гостиница»</w:t>
      </w:r>
    </w:p>
    <w:p w14:paraId="69D52CA8"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«Детский сад»</w:t>
      </w:r>
    </w:p>
    <w:p w14:paraId="321F202B"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«Кинологический клуб»</w:t>
      </w:r>
    </w:p>
    <w:p w14:paraId="6F21E41D"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«Медицинская страховая компания»</w:t>
      </w:r>
    </w:p>
    <w:p w14:paraId="02392C38" w14:textId="77777777" w:rsidR="00014991" w:rsidRPr="002F61D1" w:rsidRDefault="00014991" w:rsidP="008243AB">
      <w:pPr>
        <w:pStyle w:val="a6"/>
        <w:numPr>
          <w:ilvl w:val="0"/>
          <w:numId w:val="69"/>
        </w:numPr>
        <w:tabs>
          <w:tab w:val="left" w:pos="1134"/>
        </w:tabs>
        <w:ind w:left="0" w:firstLine="709"/>
        <w:jc w:val="both"/>
        <w:rPr>
          <w:bCs/>
          <w:color w:val="000000"/>
          <w:sz w:val="24"/>
          <w:szCs w:val="24"/>
        </w:rPr>
      </w:pPr>
      <w:r w:rsidRPr="002F61D1">
        <w:rPr>
          <w:bCs/>
          <w:color w:val="000000"/>
          <w:sz w:val="24"/>
          <w:szCs w:val="24"/>
        </w:rPr>
        <w:t>«Школа»</w:t>
      </w:r>
    </w:p>
    <w:p w14:paraId="59CF3E80" w14:textId="58822514" w:rsidR="008C6CA8" w:rsidRDefault="008C6CA8" w:rsidP="005B3A5D">
      <w:pPr>
        <w:tabs>
          <w:tab w:val="left" w:pos="709"/>
          <w:tab w:val="left" w:pos="1134"/>
        </w:tabs>
        <w:ind w:firstLine="426"/>
        <w:jc w:val="both"/>
        <w:rPr>
          <w:color w:val="auto"/>
          <w:sz w:val="24"/>
          <w:szCs w:val="24"/>
        </w:rPr>
      </w:pPr>
    </w:p>
    <w:p w14:paraId="13D54490" w14:textId="67FCFAAF" w:rsidR="008C6CA8" w:rsidRDefault="008C6CA8" w:rsidP="005B3A5D">
      <w:pPr>
        <w:tabs>
          <w:tab w:val="left" w:pos="709"/>
          <w:tab w:val="left" w:pos="1134"/>
        </w:tabs>
        <w:ind w:firstLine="426"/>
        <w:jc w:val="both"/>
        <w:rPr>
          <w:color w:val="auto"/>
          <w:sz w:val="24"/>
          <w:szCs w:val="24"/>
        </w:rPr>
      </w:pPr>
    </w:p>
    <w:p w14:paraId="6F29E975" w14:textId="568384A1" w:rsidR="00661DCF" w:rsidRDefault="00661DCF">
      <w:pPr>
        <w:rPr>
          <w:color w:val="auto"/>
          <w:sz w:val="24"/>
          <w:szCs w:val="24"/>
        </w:rPr>
      </w:pPr>
      <w:r>
        <w:rPr>
          <w:color w:val="auto"/>
          <w:sz w:val="24"/>
          <w:szCs w:val="24"/>
        </w:rPr>
        <w:br w:type="page"/>
      </w:r>
    </w:p>
    <w:p w14:paraId="48D074E2" w14:textId="1A9312B8" w:rsidR="004044C6" w:rsidRPr="00967616" w:rsidRDefault="004044C6" w:rsidP="004044C6">
      <w:pPr>
        <w:pStyle w:val="1"/>
        <w:ind w:firstLine="0"/>
        <w:rPr>
          <w:sz w:val="24"/>
          <w:szCs w:val="24"/>
        </w:rPr>
      </w:pPr>
      <w:bookmarkStart w:id="70" w:name="_Toc106898210"/>
      <w:r w:rsidRPr="00967616">
        <w:rPr>
          <w:sz w:val="24"/>
          <w:szCs w:val="24"/>
        </w:rPr>
        <w:lastRenderedPageBreak/>
        <w:t>Практическая работа №</w:t>
      </w:r>
      <w:r>
        <w:rPr>
          <w:sz w:val="24"/>
          <w:szCs w:val="24"/>
        </w:rPr>
        <w:t>20</w:t>
      </w:r>
      <w:r w:rsidRPr="00967616">
        <w:rPr>
          <w:sz w:val="24"/>
          <w:szCs w:val="24"/>
        </w:rPr>
        <w:t xml:space="preserve">. </w:t>
      </w:r>
      <w:r w:rsidRPr="008C6CA8">
        <w:rPr>
          <w:sz w:val="24"/>
          <w:szCs w:val="24"/>
        </w:rPr>
        <w:t>Реинжиниринг бизнес-процессов методом горизонтального и/или вертикального сжатия</w:t>
      </w:r>
      <w:bookmarkEnd w:id="70"/>
    </w:p>
    <w:p w14:paraId="0020D6ED" w14:textId="77777777" w:rsidR="004044C6" w:rsidRPr="00CB4096" w:rsidRDefault="004044C6" w:rsidP="004044C6">
      <w:pPr>
        <w:tabs>
          <w:tab w:val="left" w:pos="709"/>
          <w:tab w:val="left" w:pos="1134"/>
        </w:tabs>
        <w:ind w:firstLine="426"/>
        <w:jc w:val="both"/>
        <w:rPr>
          <w:color w:val="auto"/>
          <w:sz w:val="24"/>
          <w:szCs w:val="24"/>
        </w:rPr>
      </w:pPr>
    </w:p>
    <w:p w14:paraId="06E1E6E4" w14:textId="266D9423" w:rsidR="004044C6" w:rsidRPr="00014991" w:rsidRDefault="004044C6" w:rsidP="004044C6">
      <w:pPr>
        <w:shd w:val="clear" w:color="auto" w:fill="FFFFFF"/>
        <w:jc w:val="both"/>
        <w:rPr>
          <w:rFonts w:ascii="YS Text" w:hAnsi="YS Text"/>
          <w:color w:val="000000"/>
          <w:sz w:val="23"/>
          <w:szCs w:val="23"/>
        </w:rPr>
      </w:pPr>
      <w:r w:rsidRPr="00063466">
        <w:rPr>
          <w:b/>
          <w:color w:val="auto"/>
          <w:sz w:val="24"/>
          <w:szCs w:val="24"/>
        </w:rPr>
        <w:t>Цель:</w:t>
      </w:r>
      <w:r w:rsidRPr="00063466">
        <w:rPr>
          <w:color w:val="auto"/>
          <w:sz w:val="24"/>
          <w:szCs w:val="24"/>
        </w:rPr>
        <w:t xml:space="preserve"> </w:t>
      </w:r>
      <w:r>
        <w:rPr>
          <w:color w:val="auto"/>
          <w:sz w:val="24"/>
          <w:szCs w:val="24"/>
        </w:rPr>
        <w:t>н</w:t>
      </w:r>
      <w:r w:rsidRPr="00014991">
        <w:rPr>
          <w:rFonts w:ascii="YS Text" w:hAnsi="YS Text"/>
          <w:color w:val="000000"/>
          <w:sz w:val="23"/>
          <w:szCs w:val="23"/>
        </w:rPr>
        <w:t>аучи</w:t>
      </w:r>
      <w:r>
        <w:rPr>
          <w:rFonts w:ascii="YS Text" w:hAnsi="YS Text"/>
          <w:color w:val="000000"/>
          <w:sz w:val="23"/>
          <w:szCs w:val="23"/>
        </w:rPr>
        <w:t>т</w:t>
      </w:r>
      <w:r w:rsidRPr="00014991">
        <w:rPr>
          <w:rFonts w:ascii="YS Text" w:hAnsi="YS Text"/>
          <w:color w:val="000000"/>
          <w:sz w:val="23"/>
          <w:szCs w:val="23"/>
        </w:rPr>
        <w:t>ься</w:t>
      </w:r>
      <w:r>
        <w:rPr>
          <w:rFonts w:ascii="YS Text" w:hAnsi="YS Text"/>
          <w:color w:val="000000"/>
          <w:sz w:val="23"/>
          <w:szCs w:val="23"/>
        </w:rPr>
        <w:t xml:space="preserve"> </w:t>
      </w:r>
      <w:r w:rsidRPr="00014991">
        <w:rPr>
          <w:rFonts w:ascii="YS Text" w:hAnsi="YS Text"/>
          <w:color w:val="000000"/>
          <w:sz w:val="23"/>
          <w:szCs w:val="23"/>
        </w:rPr>
        <w:t>использовать</w:t>
      </w:r>
      <w:r>
        <w:rPr>
          <w:rFonts w:ascii="YS Text" w:hAnsi="YS Text"/>
          <w:color w:val="000000"/>
          <w:sz w:val="23"/>
          <w:szCs w:val="23"/>
        </w:rPr>
        <w:t xml:space="preserve"> </w:t>
      </w:r>
      <w:r w:rsidRPr="00014991">
        <w:rPr>
          <w:rFonts w:ascii="YS Text" w:hAnsi="YS Text"/>
          <w:color w:val="000000"/>
          <w:sz w:val="23"/>
          <w:szCs w:val="23"/>
        </w:rPr>
        <w:t>метод</w:t>
      </w:r>
      <w:r>
        <w:rPr>
          <w:rFonts w:ascii="YS Text" w:hAnsi="YS Text"/>
          <w:color w:val="000000"/>
          <w:sz w:val="23"/>
          <w:szCs w:val="23"/>
        </w:rPr>
        <w:t xml:space="preserve"> </w:t>
      </w:r>
      <w:r w:rsidRPr="00014991">
        <w:rPr>
          <w:rFonts w:ascii="YS Text" w:hAnsi="YS Text"/>
          <w:color w:val="000000"/>
          <w:sz w:val="23"/>
          <w:szCs w:val="23"/>
        </w:rPr>
        <w:t>горизонтального</w:t>
      </w:r>
      <w:r>
        <w:rPr>
          <w:rFonts w:ascii="YS Text" w:hAnsi="YS Text"/>
          <w:color w:val="000000"/>
          <w:sz w:val="23"/>
          <w:szCs w:val="23"/>
        </w:rPr>
        <w:t xml:space="preserve"> </w:t>
      </w:r>
      <w:r w:rsidRPr="00014991">
        <w:rPr>
          <w:rFonts w:ascii="YS Text" w:hAnsi="YS Text"/>
          <w:color w:val="000000"/>
          <w:sz w:val="23"/>
          <w:szCs w:val="23"/>
        </w:rPr>
        <w:t>и/или</w:t>
      </w:r>
      <w:r>
        <w:rPr>
          <w:rFonts w:ascii="YS Text" w:hAnsi="YS Text"/>
          <w:color w:val="000000"/>
          <w:sz w:val="23"/>
          <w:szCs w:val="23"/>
        </w:rPr>
        <w:t xml:space="preserve"> </w:t>
      </w:r>
      <w:r w:rsidRPr="00014991">
        <w:rPr>
          <w:rFonts w:ascii="YS Text" w:hAnsi="YS Text"/>
          <w:color w:val="000000"/>
          <w:sz w:val="23"/>
          <w:szCs w:val="23"/>
        </w:rPr>
        <w:t>вертикального сжатия для реинжиниринга бизнес-процессов; осуществлять</w:t>
      </w:r>
      <w:r>
        <w:rPr>
          <w:rFonts w:ascii="YS Text" w:hAnsi="YS Text"/>
          <w:color w:val="000000"/>
          <w:sz w:val="23"/>
          <w:szCs w:val="23"/>
        </w:rPr>
        <w:t xml:space="preserve"> </w:t>
      </w:r>
      <w:r w:rsidRPr="00014991">
        <w:rPr>
          <w:rFonts w:ascii="YS Text" w:hAnsi="YS Text"/>
          <w:color w:val="000000"/>
          <w:sz w:val="23"/>
          <w:szCs w:val="23"/>
        </w:rPr>
        <w:t>постановку задач по обработке информации; проводить анализ предметной</w:t>
      </w:r>
      <w:r>
        <w:rPr>
          <w:rFonts w:ascii="YS Text" w:hAnsi="YS Text"/>
          <w:color w:val="000000"/>
          <w:sz w:val="23"/>
          <w:szCs w:val="23"/>
        </w:rPr>
        <w:t xml:space="preserve"> </w:t>
      </w:r>
      <w:r w:rsidRPr="00014991">
        <w:rPr>
          <w:rFonts w:ascii="YS Text" w:hAnsi="YS Text"/>
          <w:color w:val="000000"/>
          <w:sz w:val="23"/>
          <w:szCs w:val="23"/>
        </w:rPr>
        <w:t>области;</w:t>
      </w:r>
      <w:r>
        <w:rPr>
          <w:rFonts w:ascii="YS Text" w:hAnsi="YS Text"/>
          <w:color w:val="000000"/>
          <w:sz w:val="23"/>
          <w:szCs w:val="23"/>
        </w:rPr>
        <w:t xml:space="preserve"> </w:t>
      </w:r>
      <w:r w:rsidRPr="00014991">
        <w:rPr>
          <w:rFonts w:ascii="YS Text" w:hAnsi="YS Text"/>
          <w:color w:val="000000"/>
          <w:sz w:val="23"/>
          <w:szCs w:val="23"/>
        </w:rPr>
        <w:t>осуществлять</w:t>
      </w:r>
      <w:r>
        <w:rPr>
          <w:rFonts w:ascii="YS Text" w:hAnsi="YS Text"/>
          <w:color w:val="000000"/>
          <w:sz w:val="23"/>
          <w:szCs w:val="23"/>
        </w:rPr>
        <w:t xml:space="preserve"> </w:t>
      </w:r>
      <w:r w:rsidRPr="00014991">
        <w:rPr>
          <w:rFonts w:ascii="YS Text" w:hAnsi="YS Text"/>
          <w:color w:val="000000"/>
          <w:sz w:val="23"/>
          <w:szCs w:val="23"/>
        </w:rPr>
        <w:t>выбор</w:t>
      </w:r>
      <w:r>
        <w:rPr>
          <w:rFonts w:ascii="YS Text" w:hAnsi="YS Text"/>
          <w:color w:val="000000"/>
          <w:sz w:val="23"/>
          <w:szCs w:val="23"/>
        </w:rPr>
        <w:t xml:space="preserve"> </w:t>
      </w:r>
      <w:r w:rsidRPr="00014991">
        <w:rPr>
          <w:rFonts w:ascii="YS Text" w:hAnsi="YS Text"/>
          <w:color w:val="000000"/>
          <w:sz w:val="23"/>
          <w:szCs w:val="23"/>
        </w:rPr>
        <w:t>модели</w:t>
      </w:r>
      <w:r>
        <w:rPr>
          <w:rFonts w:ascii="YS Text" w:hAnsi="YS Text"/>
          <w:color w:val="000000"/>
          <w:sz w:val="23"/>
          <w:szCs w:val="23"/>
        </w:rPr>
        <w:t xml:space="preserve"> </w:t>
      </w:r>
      <w:r w:rsidRPr="00014991">
        <w:rPr>
          <w:rFonts w:ascii="YS Text" w:hAnsi="YS Text"/>
          <w:color w:val="000000"/>
          <w:sz w:val="23"/>
          <w:szCs w:val="23"/>
        </w:rPr>
        <w:t>и</w:t>
      </w:r>
      <w:r>
        <w:rPr>
          <w:rFonts w:ascii="YS Text" w:hAnsi="YS Text"/>
          <w:color w:val="000000"/>
          <w:sz w:val="23"/>
          <w:szCs w:val="23"/>
        </w:rPr>
        <w:t xml:space="preserve"> </w:t>
      </w:r>
      <w:r w:rsidRPr="00014991">
        <w:rPr>
          <w:rFonts w:ascii="YS Text" w:hAnsi="YS Text"/>
          <w:color w:val="000000"/>
          <w:sz w:val="23"/>
          <w:szCs w:val="23"/>
        </w:rPr>
        <w:t>средства</w:t>
      </w:r>
      <w:r>
        <w:rPr>
          <w:rFonts w:ascii="YS Text" w:hAnsi="YS Text"/>
          <w:color w:val="000000"/>
          <w:sz w:val="23"/>
          <w:szCs w:val="23"/>
        </w:rPr>
        <w:t xml:space="preserve"> </w:t>
      </w:r>
      <w:r w:rsidRPr="00014991">
        <w:rPr>
          <w:rFonts w:ascii="YS Text" w:hAnsi="YS Text"/>
          <w:color w:val="000000"/>
          <w:sz w:val="23"/>
          <w:szCs w:val="23"/>
        </w:rPr>
        <w:t>построения</w:t>
      </w:r>
      <w:r>
        <w:rPr>
          <w:rFonts w:ascii="YS Text" w:hAnsi="YS Text"/>
          <w:color w:val="000000"/>
          <w:sz w:val="23"/>
          <w:szCs w:val="23"/>
        </w:rPr>
        <w:t xml:space="preserve"> </w:t>
      </w:r>
      <w:r w:rsidRPr="00014991">
        <w:rPr>
          <w:rFonts w:ascii="YS Text" w:hAnsi="YS Text"/>
          <w:color w:val="000000"/>
          <w:sz w:val="23"/>
          <w:szCs w:val="23"/>
        </w:rPr>
        <w:t>информационной системы и программных средств.</w:t>
      </w:r>
    </w:p>
    <w:p w14:paraId="2363736D" w14:textId="77777777" w:rsidR="004044C6" w:rsidRPr="00CB4096" w:rsidRDefault="004044C6" w:rsidP="004044C6">
      <w:pPr>
        <w:tabs>
          <w:tab w:val="left" w:pos="709"/>
          <w:tab w:val="left" w:pos="1134"/>
        </w:tabs>
        <w:ind w:firstLine="426"/>
        <w:jc w:val="both"/>
        <w:rPr>
          <w:color w:val="auto"/>
          <w:sz w:val="24"/>
          <w:szCs w:val="24"/>
        </w:rPr>
      </w:pPr>
    </w:p>
    <w:p w14:paraId="394FE019" w14:textId="77777777" w:rsidR="004044C6" w:rsidRPr="008C6CA8" w:rsidRDefault="004044C6" w:rsidP="004044C6">
      <w:pPr>
        <w:tabs>
          <w:tab w:val="left" w:pos="709"/>
          <w:tab w:val="left" w:pos="1134"/>
        </w:tabs>
        <w:ind w:firstLine="426"/>
        <w:jc w:val="both"/>
        <w:rPr>
          <w:b/>
          <w:color w:val="auto"/>
          <w:sz w:val="24"/>
          <w:szCs w:val="24"/>
        </w:rPr>
      </w:pPr>
      <w:r>
        <w:rPr>
          <w:b/>
          <w:color w:val="auto"/>
          <w:sz w:val="24"/>
          <w:szCs w:val="24"/>
        </w:rPr>
        <w:t>Теоретические сведения</w:t>
      </w:r>
    </w:p>
    <w:p w14:paraId="6E99B147" w14:textId="77777777" w:rsidR="004044C6" w:rsidRPr="00014991" w:rsidRDefault="004044C6" w:rsidP="004044C6">
      <w:pPr>
        <w:tabs>
          <w:tab w:val="left" w:pos="709"/>
          <w:tab w:val="left" w:pos="1134"/>
        </w:tabs>
        <w:ind w:firstLine="426"/>
        <w:jc w:val="both"/>
        <w:rPr>
          <w:b/>
          <w:sz w:val="24"/>
          <w:szCs w:val="24"/>
        </w:rPr>
      </w:pPr>
      <w:r w:rsidRPr="00014991">
        <w:rPr>
          <w:b/>
          <w:sz w:val="24"/>
          <w:szCs w:val="24"/>
        </w:rPr>
        <w:t>Реинжиниринг бизнес-процессов методом горизонтального и/или вертикального сжатия</w:t>
      </w:r>
    </w:p>
    <w:p w14:paraId="1932DF51" w14:textId="77777777" w:rsidR="004044C6" w:rsidRPr="00014991" w:rsidRDefault="004044C6" w:rsidP="004044C6">
      <w:pPr>
        <w:tabs>
          <w:tab w:val="left" w:pos="709"/>
          <w:tab w:val="left" w:pos="1134"/>
        </w:tabs>
        <w:ind w:firstLine="426"/>
        <w:jc w:val="both"/>
        <w:rPr>
          <w:sz w:val="24"/>
          <w:szCs w:val="24"/>
        </w:rPr>
      </w:pPr>
      <w:r w:rsidRPr="00014991">
        <w:rPr>
          <w:sz w:val="24"/>
          <w:szCs w:val="24"/>
        </w:rPr>
        <w:t>Вертикальное «сжатие» бизнес-процесса — сокращение уровней</w:t>
      </w:r>
      <w:r>
        <w:rPr>
          <w:sz w:val="24"/>
          <w:szCs w:val="24"/>
        </w:rPr>
        <w:t xml:space="preserve"> </w:t>
      </w:r>
      <w:r w:rsidRPr="00014991">
        <w:rPr>
          <w:sz w:val="24"/>
          <w:szCs w:val="24"/>
        </w:rPr>
        <w:t>функциональной</w:t>
      </w:r>
      <w:r>
        <w:rPr>
          <w:sz w:val="24"/>
          <w:szCs w:val="24"/>
        </w:rPr>
        <w:t xml:space="preserve"> </w:t>
      </w:r>
      <w:r w:rsidRPr="00014991">
        <w:rPr>
          <w:sz w:val="24"/>
          <w:szCs w:val="24"/>
        </w:rPr>
        <w:t>иерархии,</w:t>
      </w:r>
      <w:r>
        <w:rPr>
          <w:sz w:val="24"/>
          <w:szCs w:val="24"/>
        </w:rPr>
        <w:t xml:space="preserve"> </w:t>
      </w:r>
      <w:r w:rsidRPr="00014991">
        <w:rPr>
          <w:sz w:val="24"/>
          <w:szCs w:val="24"/>
        </w:rPr>
        <w:t>задействованных</w:t>
      </w:r>
      <w:r>
        <w:rPr>
          <w:sz w:val="24"/>
          <w:szCs w:val="24"/>
        </w:rPr>
        <w:t xml:space="preserve"> </w:t>
      </w:r>
      <w:r w:rsidRPr="00014991">
        <w:rPr>
          <w:sz w:val="24"/>
          <w:szCs w:val="24"/>
        </w:rPr>
        <w:t>в</w:t>
      </w:r>
      <w:r>
        <w:rPr>
          <w:sz w:val="24"/>
          <w:szCs w:val="24"/>
        </w:rPr>
        <w:t xml:space="preserve"> </w:t>
      </w:r>
      <w:r w:rsidRPr="00014991">
        <w:rPr>
          <w:sz w:val="24"/>
          <w:szCs w:val="24"/>
        </w:rPr>
        <w:t>выполнении</w:t>
      </w:r>
      <w:r>
        <w:rPr>
          <w:sz w:val="24"/>
          <w:szCs w:val="24"/>
        </w:rPr>
        <w:t xml:space="preserve"> </w:t>
      </w:r>
      <w:r w:rsidRPr="00014991">
        <w:rPr>
          <w:sz w:val="24"/>
          <w:szCs w:val="24"/>
        </w:rPr>
        <w:t>процедур</w:t>
      </w:r>
      <w:r>
        <w:rPr>
          <w:sz w:val="24"/>
          <w:szCs w:val="24"/>
        </w:rPr>
        <w:t xml:space="preserve"> </w:t>
      </w:r>
      <w:r w:rsidRPr="00014991">
        <w:rPr>
          <w:sz w:val="24"/>
          <w:szCs w:val="24"/>
        </w:rPr>
        <w:t>процесса и принятии решений.</w:t>
      </w:r>
    </w:p>
    <w:p w14:paraId="4FADD6E7" w14:textId="77777777" w:rsidR="004044C6" w:rsidRDefault="004044C6" w:rsidP="004044C6">
      <w:pPr>
        <w:tabs>
          <w:tab w:val="left" w:pos="709"/>
          <w:tab w:val="left" w:pos="1134"/>
        </w:tabs>
        <w:ind w:firstLine="426"/>
        <w:jc w:val="both"/>
        <w:rPr>
          <w:sz w:val="24"/>
          <w:szCs w:val="24"/>
        </w:rPr>
      </w:pPr>
    </w:p>
    <w:p w14:paraId="5B1A49C3" w14:textId="77777777" w:rsidR="004044C6" w:rsidRDefault="004044C6" w:rsidP="004044C6">
      <w:pPr>
        <w:tabs>
          <w:tab w:val="left" w:pos="709"/>
          <w:tab w:val="left" w:pos="1134"/>
        </w:tabs>
        <w:ind w:firstLine="426"/>
        <w:jc w:val="both"/>
        <w:rPr>
          <w:b/>
          <w:bCs/>
          <w:color w:val="auto"/>
          <w:sz w:val="24"/>
          <w:szCs w:val="24"/>
        </w:rPr>
      </w:pPr>
      <w:r>
        <w:rPr>
          <w:b/>
          <w:bCs/>
          <w:color w:val="auto"/>
          <w:sz w:val="24"/>
          <w:szCs w:val="24"/>
        </w:rPr>
        <w:t>Методика выполнения</w:t>
      </w:r>
    </w:p>
    <w:p w14:paraId="1A971860" w14:textId="77777777" w:rsidR="004044C6" w:rsidRPr="00014991" w:rsidRDefault="004044C6" w:rsidP="004044C6">
      <w:pPr>
        <w:tabs>
          <w:tab w:val="left" w:pos="709"/>
          <w:tab w:val="left" w:pos="1134"/>
        </w:tabs>
        <w:ind w:firstLine="426"/>
        <w:jc w:val="both"/>
        <w:rPr>
          <w:b/>
          <w:sz w:val="24"/>
          <w:szCs w:val="24"/>
        </w:rPr>
      </w:pPr>
      <w:r w:rsidRPr="00014991">
        <w:rPr>
          <w:b/>
          <w:sz w:val="24"/>
          <w:szCs w:val="24"/>
        </w:rPr>
        <w:t>Реинжиниринг бизнес-процессов методом горизонтального и/или вертикального сжатия</w:t>
      </w:r>
    </w:p>
    <w:p w14:paraId="318EDC37" w14:textId="0C973B95" w:rsidR="004044C6" w:rsidRPr="00014991" w:rsidRDefault="004044C6" w:rsidP="004044C6">
      <w:pPr>
        <w:tabs>
          <w:tab w:val="left" w:pos="709"/>
          <w:tab w:val="left" w:pos="1134"/>
        </w:tabs>
        <w:ind w:firstLine="426"/>
        <w:jc w:val="both"/>
        <w:rPr>
          <w:b/>
          <w:color w:val="auto"/>
          <w:sz w:val="24"/>
          <w:szCs w:val="24"/>
        </w:rPr>
      </w:pPr>
      <w:r w:rsidRPr="00014991">
        <w:rPr>
          <w:b/>
          <w:color w:val="auto"/>
          <w:sz w:val="24"/>
          <w:szCs w:val="24"/>
        </w:rPr>
        <w:t>Задание №</w:t>
      </w:r>
      <w:r>
        <w:rPr>
          <w:b/>
          <w:color w:val="auto"/>
          <w:sz w:val="24"/>
          <w:szCs w:val="24"/>
        </w:rPr>
        <w:t>1</w:t>
      </w:r>
    </w:p>
    <w:p w14:paraId="50A2EC71" w14:textId="77777777" w:rsidR="004044C6" w:rsidRPr="00014991" w:rsidRDefault="004044C6" w:rsidP="004044C6">
      <w:pPr>
        <w:tabs>
          <w:tab w:val="left" w:pos="709"/>
          <w:tab w:val="left" w:pos="1134"/>
        </w:tabs>
        <w:ind w:firstLine="426"/>
        <w:jc w:val="both"/>
        <w:rPr>
          <w:color w:val="auto"/>
          <w:sz w:val="24"/>
          <w:szCs w:val="24"/>
        </w:rPr>
      </w:pPr>
      <w:r w:rsidRPr="00014991">
        <w:rPr>
          <w:color w:val="auto"/>
          <w:sz w:val="24"/>
          <w:szCs w:val="24"/>
        </w:rPr>
        <w:t>Выполнить «сжатие» бизнес-процесса на основе представленных</w:t>
      </w:r>
      <w:r>
        <w:rPr>
          <w:color w:val="auto"/>
          <w:sz w:val="24"/>
          <w:szCs w:val="24"/>
        </w:rPr>
        <w:t xml:space="preserve"> </w:t>
      </w:r>
      <w:r w:rsidRPr="00014991">
        <w:rPr>
          <w:color w:val="auto"/>
          <w:sz w:val="24"/>
          <w:szCs w:val="24"/>
        </w:rPr>
        <w:t>примеров.</w:t>
      </w:r>
    </w:p>
    <w:p w14:paraId="15558950" w14:textId="77777777" w:rsidR="004044C6" w:rsidRPr="00014991" w:rsidRDefault="004044C6" w:rsidP="004044C6">
      <w:pPr>
        <w:tabs>
          <w:tab w:val="left" w:pos="709"/>
          <w:tab w:val="left" w:pos="1134"/>
        </w:tabs>
        <w:ind w:firstLine="426"/>
        <w:jc w:val="both"/>
        <w:rPr>
          <w:b/>
          <w:color w:val="auto"/>
          <w:sz w:val="24"/>
          <w:szCs w:val="24"/>
        </w:rPr>
      </w:pPr>
      <w:r w:rsidRPr="00014991">
        <w:rPr>
          <w:b/>
          <w:color w:val="auto"/>
          <w:sz w:val="24"/>
          <w:szCs w:val="24"/>
        </w:rPr>
        <w:t xml:space="preserve">Ход </w:t>
      </w:r>
      <w:proofErr w:type="spellStart"/>
      <w:r w:rsidRPr="00014991">
        <w:rPr>
          <w:b/>
          <w:color w:val="auto"/>
          <w:sz w:val="24"/>
          <w:szCs w:val="24"/>
        </w:rPr>
        <w:t>выполения</w:t>
      </w:r>
      <w:proofErr w:type="spellEnd"/>
    </w:p>
    <w:p w14:paraId="0D8188E0" w14:textId="77777777" w:rsidR="004044C6" w:rsidRDefault="004044C6" w:rsidP="004044C6">
      <w:pPr>
        <w:tabs>
          <w:tab w:val="left" w:pos="709"/>
          <w:tab w:val="left" w:pos="1134"/>
        </w:tabs>
        <w:ind w:firstLine="426"/>
        <w:jc w:val="both"/>
        <w:rPr>
          <w:color w:val="auto"/>
          <w:sz w:val="24"/>
          <w:szCs w:val="24"/>
        </w:rPr>
      </w:pPr>
      <w:r w:rsidRPr="00014991">
        <w:rPr>
          <w:color w:val="auto"/>
          <w:sz w:val="24"/>
          <w:szCs w:val="24"/>
        </w:rPr>
        <w:t>Пример вертикального «сжатия» процесса приводится на следующих</w:t>
      </w:r>
      <w:r>
        <w:rPr>
          <w:color w:val="auto"/>
          <w:sz w:val="24"/>
          <w:szCs w:val="24"/>
        </w:rPr>
        <w:t xml:space="preserve"> </w:t>
      </w:r>
      <w:r w:rsidRPr="00014991">
        <w:rPr>
          <w:color w:val="auto"/>
          <w:sz w:val="24"/>
          <w:szCs w:val="24"/>
        </w:rPr>
        <w:t>рисунках.</w:t>
      </w:r>
    </w:p>
    <w:p w14:paraId="3D6C9F70" w14:textId="77777777" w:rsidR="004044C6" w:rsidRPr="00014991" w:rsidRDefault="004044C6" w:rsidP="004044C6">
      <w:pPr>
        <w:tabs>
          <w:tab w:val="left" w:pos="709"/>
          <w:tab w:val="left" w:pos="1134"/>
        </w:tabs>
        <w:ind w:firstLine="426"/>
        <w:jc w:val="both"/>
        <w:rPr>
          <w:color w:val="auto"/>
          <w:sz w:val="24"/>
          <w:szCs w:val="24"/>
        </w:rPr>
      </w:pPr>
      <w:r w:rsidRPr="00014991">
        <w:rPr>
          <w:color w:val="auto"/>
          <w:sz w:val="24"/>
          <w:szCs w:val="24"/>
        </w:rPr>
        <w:t>Представленная</w:t>
      </w:r>
      <w:r>
        <w:rPr>
          <w:color w:val="auto"/>
          <w:sz w:val="24"/>
          <w:szCs w:val="24"/>
        </w:rPr>
        <w:t xml:space="preserve"> </w:t>
      </w:r>
      <w:r w:rsidRPr="00014991">
        <w:rPr>
          <w:color w:val="auto"/>
          <w:sz w:val="24"/>
          <w:szCs w:val="24"/>
        </w:rPr>
        <w:t>модель</w:t>
      </w:r>
      <w:r>
        <w:rPr>
          <w:color w:val="auto"/>
          <w:sz w:val="24"/>
          <w:szCs w:val="24"/>
        </w:rPr>
        <w:t xml:space="preserve"> </w:t>
      </w:r>
      <w:r w:rsidRPr="00014991">
        <w:rPr>
          <w:color w:val="auto"/>
          <w:sz w:val="24"/>
          <w:szCs w:val="24"/>
        </w:rPr>
        <w:t>бизнес-процесса</w:t>
      </w:r>
      <w:r>
        <w:rPr>
          <w:color w:val="auto"/>
          <w:sz w:val="24"/>
          <w:szCs w:val="24"/>
        </w:rPr>
        <w:t xml:space="preserve"> </w:t>
      </w:r>
      <w:r w:rsidRPr="00014991">
        <w:rPr>
          <w:color w:val="auto"/>
          <w:sz w:val="24"/>
          <w:szCs w:val="24"/>
        </w:rPr>
        <w:t>включает</w:t>
      </w:r>
      <w:r>
        <w:rPr>
          <w:color w:val="auto"/>
          <w:sz w:val="24"/>
          <w:szCs w:val="24"/>
        </w:rPr>
        <w:t xml:space="preserve"> </w:t>
      </w:r>
      <w:r w:rsidRPr="00014991">
        <w:rPr>
          <w:color w:val="auto"/>
          <w:sz w:val="24"/>
          <w:szCs w:val="24"/>
        </w:rPr>
        <w:t>несколько</w:t>
      </w:r>
      <w:r>
        <w:rPr>
          <w:color w:val="auto"/>
          <w:sz w:val="24"/>
          <w:szCs w:val="24"/>
        </w:rPr>
        <w:t xml:space="preserve"> </w:t>
      </w:r>
      <w:r w:rsidRPr="00014991">
        <w:rPr>
          <w:color w:val="auto"/>
          <w:sz w:val="24"/>
          <w:szCs w:val="24"/>
        </w:rPr>
        <w:t>итерационных согласований, в которых принимают участие Экономист,</w:t>
      </w:r>
      <w:r>
        <w:rPr>
          <w:color w:val="auto"/>
          <w:sz w:val="24"/>
          <w:szCs w:val="24"/>
        </w:rPr>
        <w:t xml:space="preserve"> </w:t>
      </w:r>
      <w:r w:rsidRPr="00014991">
        <w:rPr>
          <w:color w:val="auto"/>
          <w:sz w:val="24"/>
          <w:szCs w:val="24"/>
        </w:rPr>
        <w:t>Начальник Отдела и Начальник Управления. Таким образом, для выполнения</w:t>
      </w:r>
      <w:r>
        <w:rPr>
          <w:color w:val="auto"/>
          <w:sz w:val="24"/>
          <w:szCs w:val="24"/>
        </w:rPr>
        <w:t xml:space="preserve"> </w:t>
      </w:r>
      <w:r w:rsidRPr="00014991">
        <w:rPr>
          <w:color w:val="auto"/>
          <w:sz w:val="24"/>
          <w:szCs w:val="24"/>
        </w:rPr>
        <w:t>процесса необходимо участие сотрудников трех уровней функциональной</w:t>
      </w:r>
      <w:r>
        <w:rPr>
          <w:color w:val="auto"/>
          <w:sz w:val="24"/>
          <w:szCs w:val="24"/>
        </w:rPr>
        <w:t xml:space="preserve"> </w:t>
      </w:r>
      <w:r w:rsidRPr="00014991">
        <w:rPr>
          <w:color w:val="auto"/>
          <w:sz w:val="24"/>
          <w:szCs w:val="24"/>
        </w:rPr>
        <w:t>иерархии. На практике, число уровней иерархии может достигать 8-10 (для</w:t>
      </w:r>
      <w:r>
        <w:rPr>
          <w:color w:val="auto"/>
          <w:sz w:val="24"/>
          <w:szCs w:val="24"/>
        </w:rPr>
        <w:t xml:space="preserve"> </w:t>
      </w:r>
      <w:r w:rsidRPr="00014991">
        <w:rPr>
          <w:color w:val="auto"/>
          <w:sz w:val="24"/>
          <w:szCs w:val="24"/>
        </w:rPr>
        <w:t>крупных</w:t>
      </w:r>
      <w:r>
        <w:rPr>
          <w:color w:val="auto"/>
          <w:sz w:val="24"/>
          <w:szCs w:val="24"/>
        </w:rPr>
        <w:t xml:space="preserve"> </w:t>
      </w:r>
      <w:r w:rsidRPr="00014991">
        <w:rPr>
          <w:color w:val="auto"/>
          <w:sz w:val="24"/>
          <w:szCs w:val="24"/>
        </w:rPr>
        <w:t>промышленных</w:t>
      </w:r>
      <w:r>
        <w:rPr>
          <w:color w:val="auto"/>
          <w:sz w:val="24"/>
          <w:szCs w:val="24"/>
        </w:rPr>
        <w:t xml:space="preserve"> </w:t>
      </w:r>
      <w:r w:rsidRPr="00014991">
        <w:rPr>
          <w:color w:val="auto"/>
          <w:sz w:val="24"/>
          <w:szCs w:val="24"/>
        </w:rPr>
        <w:t>предприятий).</w:t>
      </w:r>
    </w:p>
    <w:p w14:paraId="0B2D7005" w14:textId="77777777" w:rsidR="004044C6" w:rsidRPr="00014991" w:rsidRDefault="004044C6" w:rsidP="004044C6">
      <w:pPr>
        <w:tabs>
          <w:tab w:val="left" w:pos="709"/>
          <w:tab w:val="left" w:pos="1134"/>
        </w:tabs>
        <w:ind w:firstLine="426"/>
        <w:jc w:val="both"/>
        <w:rPr>
          <w:color w:val="auto"/>
          <w:sz w:val="24"/>
          <w:szCs w:val="24"/>
        </w:rPr>
      </w:pPr>
      <w:r w:rsidRPr="00014991">
        <w:rPr>
          <w:color w:val="auto"/>
          <w:sz w:val="24"/>
          <w:szCs w:val="24"/>
        </w:rPr>
        <w:t>При</w:t>
      </w:r>
      <w:r>
        <w:rPr>
          <w:color w:val="auto"/>
          <w:sz w:val="24"/>
          <w:szCs w:val="24"/>
        </w:rPr>
        <w:t xml:space="preserve"> </w:t>
      </w:r>
      <w:r w:rsidRPr="00014991">
        <w:rPr>
          <w:color w:val="auto"/>
          <w:sz w:val="24"/>
          <w:szCs w:val="24"/>
        </w:rPr>
        <w:t>таком</w:t>
      </w:r>
      <w:r>
        <w:rPr>
          <w:color w:val="auto"/>
          <w:sz w:val="24"/>
          <w:szCs w:val="24"/>
        </w:rPr>
        <w:t xml:space="preserve"> </w:t>
      </w:r>
      <w:r w:rsidRPr="00014991">
        <w:rPr>
          <w:color w:val="auto"/>
          <w:sz w:val="24"/>
          <w:szCs w:val="24"/>
        </w:rPr>
        <w:t>числе</w:t>
      </w:r>
      <w:r>
        <w:rPr>
          <w:color w:val="auto"/>
          <w:sz w:val="24"/>
          <w:szCs w:val="24"/>
        </w:rPr>
        <w:t xml:space="preserve"> </w:t>
      </w:r>
      <w:r w:rsidRPr="00014991">
        <w:rPr>
          <w:color w:val="auto"/>
          <w:sz w:val="24"/>
          <w:szCs w:val="24"/>
        </w:rPr>
        <w:t>уровней</w:t>
      </w:r>
      <w:r>
        <w:rPr>
          <w:color w:val="auto"/>
          <w:sz w:val="24"/>
          <w:szCs w:val="24"/>
        </w:rPr>
        <w:t xml:space="preserve"> </w:t>
      </w:r>
      <w:r w:rsidRPr="00014991">
        <w:rPr>
          <w:color w:val="auto"/>
          <w:sz w:val="24"/>
          <w:szCs w:val="24"/>
        </w:rPr>
        <w:t>длительность</w:t>
      </w:r>
      <w:r>
        <w:rPr>
          <w:color w:val="auto"/>
          <w:sz w:val="24"/>
          <w:szCs w:val="24"/>
        </w:rPr>
        <w:t xml:space="preserve"> </w:t>
      </w:r>
      <w:r w:rsidRPr="00014991">
        <w:rPr>
          <w:color w:val="auto"/>
          <w:sz w:val="24"/>
          <w:szCs w:val="24"/>
        </w:rPr>
        <w:t>выполнения</w:t>
      </w:r>
      <w:r>
        <w:rPr>
          <w:color w:val="auto"/>
          <w:sz w:val="24"/>
          <w:szCs w:val="24"/>
        </w:rPr>
        <w:t xml:space="preserve"> </w:t>
      </w:r>
      <w:r w:rsidRPr="00014991">
        <w:rPr>
          <w:color w:val="auto"/>
          <w:sz w:val="24"/>
          <w:szCs w:val="24"/>
        </w:rPr>
        <w:t>бизнес-процесса</w:t>
      </w:r>
      <w:r>
        <w:rPr>
          <w:color w:val="auto"/>
          <w:sz w:val="24"/>
          <w:szCs w:val="24"/>
        </w:rPr>
        <w:t xml:space="preserve"> </w:t>
      </w:r>
      <w:r w:rsidRPr="00014991">
        <w:rPr>
          <w:color w:val="auto"/>
          <w:sz w:val="24"/>
          <w:szCs w:val="24"/>
        </w:rPr>
        <w:t>значительно</w:t>
      </w:r>
      <w:r>
        <w:rPr>
          <w:color w:val="auto"/>
          <w:sz w:val="24"/>
          <w:szCs w:val="24"/>
        </w:rPr>
        <w:t xml:space="preserve"> </w:t>
      </w:r>
      <w:r w:rsidRPr="00014991">
        <w:rPr>
          <w:color w:val="auto"/>
          <w:sz w:val="24"/>
          <w:szCs w:val="24"/>
        </w:rPr>
        <w:t>возрастает,</w:t>
      </w:r>
      <w:r>
        <w:rPr>
          <w:color w:val="auto"/>
          <w:sz w:val="24"/>
          <w:szCs w:val="24"/>
        </w:rPr>
        <w:t xml:space="preserve"> </w:t>
      </w:r>
      <w:r w:rsidRPr="00014991">
        <w:rPr>
          <w:color w:val="auto"/>
          <w:sz w:val="24"/>
          <w:szCs w:val="24"/>
        </w:rPr>
        <w:t>а</w:t>
      </w:r>
      <w:r>
        <w:rPr>
          <w:color w:val="auto"/>
          <w:sz w:val="24"/>
          <w:szCs w:val="24"/>
        </w:rPr>
        <w:t xml:space="preserve"> </w:t>
      </w:r>
      <w:r w:rsidRPr="00014991">
        <w:rPr>
          <w:color w:val="auto"/>
          <w:sz w:val="24"/>
          <w:szCs w:val="24"/>
        </w:rPr>
        <w:t>эффективность снижается.</w:t>
      </w:r>
    </w:p>
    <w:p w14:paraId="692F2B9B" w14:textId="77777777" w:rsidR="004044C6" w:rsidRPr="00014991" w:rsidRDefault="004044C6" w:rsidP="004044C6">
      <w:pPr>
        <w:tabs>
          <w:tab w:val="left" w:pos="709"/>
          <w:tab w:val="left" w:pos="1134"/>
        </w:tabs>
        <w:ind w:firstLine="426"/>
        <w:jc w:val="both"/>
        <w:rPr>
          <w:color w:val="auto"/>
          <w:sz w:val="24"/>
          <w:szCs w:val="24"/>
        </w:rPr>
      </w:pPr>
      <w:r w:rsidRPr="00014991">
        <w:rPr>
          <w:color w:val="auto"/>
          <w:sz w:val="24"/>
          <w:szCs w:val="24"/>
        </w:rPr>
        <w:t>На рисунке представлена модель, в которой устранены итерационные</w:t>
      </w:r>
      <w:r>
        <w:rPr>
          <w:color w:val="auto"/>
          <w:sz w:val="24"/>
          <w:szCs w:val="24"/>
        </w:rPr>
        <w:t xml:space="preserve"> </w:t>
      </w:r>
      <w:r w:rsidRPr="00014991">
        <w:rPr>
          <w:color w:val="auto"/>
          <w:sz w:val="24"/>
          <w:szCs w:val="24"/>
        </w:rPr>
        <w:t xml:space="preserve">согласования, </w:t>
      </w:r>
      <w:proofErr w:type="gramStart"/>
      <w:r w:rsidRPr="00014991">
        <w:rPr>
          <w:color w:val="auto"/>
          <w:sz w:val="24"/>
          <w:szCs w:val="24"/>
        </w:rPr>
        <w:t>например</w:t>
      </w:r>
      <w:proofErr w:type="gramEnd"/>
      <w:r w:rsidRPr="00014991">
        <w:rPr>
          <w:color w:val="auto"/>
          <w:sz w:val="24"/>
          <w:szCs w:val="24"/>
        </w:rPr>
        <w:t xml:space="preserve"> за счет делегирования полномочий по принятию</w:t>
      </w:r>
      <w:r>
        <w:rPr>
          <w:color w:val="auto"/>
          <w:sz w:val="24"/>
          <w:szCs w:val="24"/>
        </w:rPr>
        <w:t xml:space="preserve"> </w:t>
      </w:r>
      <w:r w:rsidRPr="00014991">
        <w:rPr>
          <w:color w:val="auto"/>
          <w:sz w:val="24"/>
          <w:szCs w:val="24"/>
        </w:rPr>
        <w:t>решений Экономисту Отдела. Начальник Отдела лишь просматривает и</w:t>
      </w:r>
      <w:r>
        <w:rPr>
          <w:color w:val="auto"/>
          <w:sz w:val="24"/>
          <w:szCs w:val="24"/>
        </w:rPr>
        <w:t xml:space="preserve"> </w:t>
      </w:r>
      <w:r w:rsidRPr="00014991">
        <w:rPr>
          <w:color w:val="auto"/>
          <w:sz w:val="24"/>
          <w:szCs w:val="24"/>
        </w:rPr>
        <w:t>визирует документацию в конце процесса (процедура 9), после чего</w:t>
      </w:r>
      <w:r>
        <w:rPr>
          <w:color w:val="auto"/>
          <w:sz w:val="24"/>
          <w:szCs w:val="24"/>
        </w:rPr>
        <w:t xml:space="preserve"> </w:t>
      </w:r>
      <w:r w:rsidRPr="00014991">
        <w:rPr>
          <w:color w:val="auto"/>
          <w:sz w:val="24"/>
          <w:szCs w:val="24"/>
        </w:rPr>
        <w:t>информации передается Начальнику Управления. Горизонтальное «сжатие»</w:t>
      </w:r>
      <w:r>
        <w:rPr>
          <w:color w:val="auto"/>
          <w:sz w:val="24"/>
          <w:szCs w:val="24"/>
        </w:rPr>
        <w:t xml:space="preserve"> </w:t>
      </w:r>
      <w:r w:rsidRPr="00014991">
        <w:rPr>
          <w:color w:val="auto"/>
          <w:sz w:val="24"/>
          <w:szCs w:val="24"/>
        </w:rPr>
        <w:t>бизнес-процесса</w:t>
      </w:r>
      <w:r>
        <w:rPr>
          <w:color w:val="auto"/>
          <w:sz w:val="24"/>
          <w:szCs w:val="24"/>
        </w:rPr>
        <w:t xml:space="preserve"> </w:t>
      </w:r>
      <w:r w:rsidRPr="00014991">
        <w:rPr>
          <w:color w:val="auto"/>
          <w:sz w:val="24"/>
          <w:szCs w:val="24"/>
        </w:rPr>
        <w:t>—</w:t>
      </w:r>
      <w:r>
        <w:rPr>
          <w:color w:val="auto"/>
          <w:sz w:val="24"/>
          <w:szCs w:val="24"/>
        </w:rPr>
        <w:t xml:space="preserve"> </w:t>
      </w:r>
      <w:r w:rsidRPr="00014991">
        <w:rPr>
          <w:color w:val="auto"/>
          <w:sz w:val="24"/>
          <w:szCs w:val="24"/>
        </w:rPr>
        <w:t>устранение</w:t>
      </w:r>
      <w:r>
        <w:rPr>
          <w:color w:val="auto"/>
          <w:sz w:val="24"/>
          <w:szCs w:val="24"/>
        </w:rPr>
        <w:t xml:space="preserve"> </w:t>
      </w:r>
      <w:r w:rsidRPr="00014991">
        <w:rPr>
          <w:color w:val="auto"/>
          <w:sz w:val="24"/>
          <w:szCs w:val="24"/>
        </w:rPr>
        <w:t>неэффективных</w:t>
      </w:r>
      <w:r>
        <w:rPr>
          <w:color w:val="auto"/>
          <w:sz w:val="24"/>
          <w:szCs w:val="24"/>
        </w:rPr>
        <w:t xml:space="preserve"> </w:t>
      </w:r>
      <w:r w:rsidRPr="00014991">
        <w:rPr>
          <w:color w:val="auto"/>
          <w:sz w:val="24"/>
          <w:szCs w:val="24"/>
        </w:rPr>
        <w:t>процедур</w:t>
      </w:r>
      <w:r>
        <w:rPr>
          <w:color w:val="auto"/>
          <w:sz w:val="24"/>
          <w:szCs w:val="24"/>
        </w:rPr>
        <w:t xml:space="preserve"> </w:t>
      </w:r>
      <w:r w:rsidRPr="00014991">
        <w:rPr>
          <w:color w:val="auto"/>
          <w:sz w:val="24"/>
          <w:szCs w:val="24"/>
        </w:rPr>
        <w:t>процесса,</w:t>
      </w:r>
      <w:r>
        <w:rPr>
          <w:color w:val="auto"/>
          <w:sz w:val="24"/>
          <w:szCs w:val="24"/>
        </w:rPr>
        <w:t xml:space="preserve"> </w:t>
      </w:r>
      <w:r w:rsidRPr="00014991">
        <w:rPr>
          <w:color w:val="auto"/>
          <w:sz w:val="24"/>
          <w:szCs w:val="24"/>
        </w:rPr>
        <w:t>итерационных согласований на одном уровне иерархии, сокращение времени</w:t>
      </w:r>
      <w:r>
        <w:rPr>
          <w:color w:val="auto"/>
          <w:sz w:val="24"/>
          <w:szCs w:val="24"/>
        </w:rPr>
        <w:t xml:space="preserve"> </w:t>
      </w:r>
      <w:r w:rsidRPr="00014991">
        <w:rPr>
          <w:color w:val="auto"/>
          <w:sz w:val="24"/>
          <w:szCs w:val="24"/>
        </w:rPr>
        <w:t>выполнения процедур процесса, времени простоя и т.д.</w:t>
      </w:r>
    </w:p>
    <w:p w14:paraId="51A8D790" w14:textId="77777777" w:rsidR="004044C6" w:rsidRPr="00014991" w:rsidRDefault="004044C6" w:rsidP="004044C6">
      <w:pPr>
        <w:tabs>
          <w:tab w:val="left" w:pos="709"/>
          <w:tab w:val="left" w:pos="1134"/>
        </w:tabs>
        <w:ind w:firstLine="426"/>
        <w:jc w:val="both"/>
        <w:rPr>
          <w:color w:val="auto"/>
          <w:sz w:val="24"/>
          <w:szCs w:val="24"/>
        </w:rPr>
      </w:pPr>
    </w:p>
    <w:p w14:paraId="55628BA0" w14:textId="77777777" w:rsidR="004044C6" w:rsidRDefault="004044C6" w:rsidP="004044C6">
      <w:pPr>
        <w:tabs>
          <w:tab w:val="left" w:pos="709"/>
          <w:tab w:val="left" w:pos="1134"/>
        </w:tabs>
        <w:ind w:firstLine="0"/>
        <w:jc w:val="center"/>
        <w:rPr>
          <w:color w:val="auto"/>
          <w:sz w:val="24"/>
          <w:szCs w:val="24"/>
        </w:rPr>
      </w:pPr>
      <w:r w:rsidRPr="00014991">
        <w:rPr>
          <w:noProof/>
          <w:color w:val="auto"/>
          <w:sz w:val="24"/>
          <w:szCs w:val="24"/>
        </w:rPr>
        <w:drawing>
          <wp:inline distT="0" distB="0" distL="0" distR="0" wp14:anchorId="56E6D43A" wp14:editId="7068956D">
            <wp:extent cx="2911092" cy="3596952"/>
            <wp:effectExtent l="0" t="0" r="3810" b="381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911092" cy="3596952"/>
                    </a:xfrm>
                    <a:prstGeom prst="rect">
                      <a:avLst/>
                    </a:prstGeom>
                  </pic:spPr>
                </pic:pic>
              </a:graphicData>
            </a:graphic>
          </wp:inline>
        </w:drawing>
      </w:r>
    </w:p>
    <w:p w14:paraId="40934A93" w14:textId="77777777" w:rsidR="004044C6" w:rsidRDefault="004044C6" w:rsidP="004044C6">
      <w:pPr>
        <w:tabs>
          <w:tab w:val="left" w:pos="709"/>
          <w:tab w:val="left" w:pos="1134"/>
        </w:tabs>
        <w:ind w:firstLine="0"/>
        <w:jc w:val="center"/>
        <w:rPr>
          <w:color w:val="auto"/>
          <w:sz w:val="24"/>
          <w:szCs w:val="24"/>
        </w:rPr>
      </w:pPr>
      <w:r>
        <w:rPr>
          <w:color w:val="auto"/>
          <w:sz w:val="24"/>
          <w:szCs w:val="24"/>
        </w:rPr>
        <w:t>Модель процесса «как есть»</w:t>
      </w:r>
    </w:p>
    <w:p w14:paraId="6DA0ADE2" w14:textId="77777777" w:rsidR="004044C6" w:rsidRDefault="004044C6" w:rsidP="004044C6">
      <w:pPr>
        <w:tabs>
          <w:tab w:val="left" w:pos="709"/>
          <w:tab w:val="left" w:pos="1134"/>
        </w:tabs>
        <w:ind w:firstLine="0"/>
        <w:jc w:val="center"/>
        <w:rPr>
          <w:color w:val="auto"/>
          <w:sz w:val="24"/>
          <w:szCs w:val="24"/>
        </w:rPr>
      </w:pPr>
      <w:r w:rsidRPr="008E2F76">
        <w:rPr>
          <w:noProof/>
          <w:color w:val="auto"/>
          <w:sz w:val="24"/>
          <w:szCs w:val="24"/>
        </w:rPr>
        <w:lastRenderedPageBreak/>
        <w:drawing>
          <wp:inline distT="0" distB="0" distL="0" distR="0" wp14:anchorId="77396710" wp14:editId="7033C360">
            <wp:extent cx="2758679" cy="3292125"/>
            <wp:effectExtent l="0" t="0" r="3810" b="381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758679" cy="3292125"/>
                    </a:xfrm>
                    <a:prstGeom prst="rect">
                      <a:avLst/>
                    </a:prstGeom>
                  </pic:spPr>
                </pic:pic>
              </a:graphicData>
            </a:graphic>
          </wp:inline>
        </w:drawing>
      </w:r>
    </w:p>
    <w:p w14:paraId="483BB80E" w14:textId="77777777" w:rsidR="004044C6" w:rsidRDefault="004044C6" w:rsidP="004044C6">
      <w:pPr>
        <w:tabs>
          <w:tab w:val="left" w:pos="709"/>
          <w:tab w:val="left" w:pos="1134"/>
        </w:tabs>
        <w:ind w:firstLine="0"/>
        <w:jc w:val="center"/>
        <w:rPr>
          <w:color w:val="auto"/>
          <w:sz w:val="24"/>
          <w:szCs w:val="24"/>
        </w:rPr>
      </w:pPr>
      <w:r>
        <w:rPr>
          <w:color w:val="auto"/>
          <w:sz w:val="24"/>
          <w:szCs w:val="24"/>
        </w:rPr>
        <w:t>Модель процесса «как должно быть»</w:t>
      </w:r>
    </w:p>
    <w:p w14:paraId="3610BBCA" w14:textId="77777777" w:rsidR="004044C6" w:rsidRPr="008E2F76" w:rsidRDefault="004044C6" w:rsidP="004044C6">
      <w:pPr>
        <w:tabs>
          <w:tab w:val="left" w:pos="709"/>
          <w:tab w:val="left" w:pos="1134"/>
        </w:tabs>
        <w:ind w:firstLine="426"/>
        <w:jc w:val="both"/>
        <w:rPr>
          <w:color w:val="auto"/>
          <w:sz w:val="24"/>
          <w:szCs w:val="24"/>
        </w:rPr>
      </w:pPr>
      <w:r w:rsidRPr="008E2F76">
        <w:rPr>
          <w:color w:val="auto"/>
          <w:sz w:val="24"/>
          <w:szCs w:val="24"/>
        </w:rPr>
        <w:t>Сокращение времени выполнения функций. «Сжатия» бизнес-процесса</w:t>
      </w:r>
      <w:r>
        <w:rPr>
          <w:color w:val="auto"/>
          <w:sz w:val="24"/>
          <w:szCs w:val="24"/>
        </w:rPr>
        <w:t xml:space="preserve"> </w:t>
      </w:r>
      <w:r w:rsidRPr="008E2F76">
        <w:rPr>
          <w:color w:val="auto"/>
          <w:sz w:val="24"/>
          <w:szCs w:val="24"/>
        </w:rPr>
        <w:t>можно</w:t>
      </w:r>
      <w:r>
        <w:rPr>
          <w:color w:val="auto"/>
          <w:sz w:val="24"/>
          <w:szCs w:val="24"/>
        </w:rPr>
        <w:t xml:space="preserve"> </w:t>
      </w:r>
      <w:r w:rsidRPr="008E2F76">
        <w:rPr>
          <w:color w:val="auto"/>
          <w:sz w:val="24"/>
          <w:szCs w:val="24"/>
        </w:rPr>
        <w:t>добиться,</w:t>
      </w:r>
      <w:r>
        <w:rPr>
          <w:color w:val="auto"/>
          <w:sz w:val="24"/>
          <w:szCs w:val="24"/>
        </w:rPr>
        <w:t xml:space="preserve"> </w:t>
      </w:r>
      <w:r w:rsidRPr="008E2F76">
        <w:rPr>
          <w:color w:val="auto"/>
          <w:sz w:val="24"/>
          <w:szCs w:val="24"/>
        </w:rPr>
        <w:t>используя</w:t>
      </w:r>
      <w:r>
        <w:rPr>
          <w:color w:val="auto"/>
          <w:sz w:val="24"/>
          <w:szCs w:val="24"/>
        </w:rPr>
        <w:t xml:space="preserve"> </w:t>
      </w:r>
      <w:r w:rsidRPr="008E2F76">
        <w:rPr>
          <w:color w:val="auto"/>
          <w:sz w:val="24"/>
          <w:szCs w:val="24"/>
        </w:rPr>
        <w:t>как</w:t>
      </w:r>
      <w:r>
        <w:rPr>
          <w:color w:val="auto"/>
          <w:sz w:val="24"/>
          <w:szCs w:val="24"/>
        </w:rPr>
        <w:t xml:space="preserve"> </w:t>
      </w:r>
      <w:r w:rsidRPr="008E2F76">
        <w:rPr>
          <w:color w:val="auto"/>
          <w:sz w:val="24"/>
          <w:szCs w:val="24"/>
        </w:rPr>
        <w:t>конкретные</w:t>
      </w:r>
      <w:r>
        <w:rPr>
          <w:color w:val="auto"/>
          <w:sz w:val="24"/>
          <w:szCs w:val="24"/>
        </w:rPr>
        <w:t xml:space="preserve"> </w:t>
      </w:r>
      <w:r w:rsidRPr="008E2F76">
        <w:rPr>
          <w:color w:val="auto"/>
          <w:sz w:val="24"/>
          <w:szCs w:val="24"/>
        </w:rPr>
        <w:t>технические</w:t>
      </w:r>
      <w:r>
        <w:rPr>
          <w:color w:val="auto"/>
          <w:sz w:val="24"/>
          <w:szCs w:val="24"/>
        </w:rPr>
        <w:t xml:space="preserve"> </w:t>
      </w:r>
      <w:r w:rsidRPr="008E2F76">
        <w:rPr>
          <w:color w:val="auto"/>
          <w:sz w:val="24"/>
          <w:szCs w:val="24"/>
        </w:rPr>
        <w:t>приемы</w:t>
      </w:r>
      <w:r>
        <w:rPr>
          <w:color w:val="auto"/>
          <w:sz w:val="24"/>
          <w:szCs w:val="24"/>
        </w:rPr>
        <w:t xml:space="preserve"> </w:t>
      </w:r>
      <w:r w:rsidRPr="008E2F76">
        <w:rPr>
          <w:color w:val="auto"/>
          <w:sz w:val="24"/>
          <w:szCs w:val="24"/>
        </w:rPr>
        <w:t>реорганизации,</w:t>
      </w:r>
      <w:r>
        <w:rPr>
          <w:color w:val="auto"/>
          <w:sz w:val="24"/>
          <w:szCs w:val="24"/>
        </w:rPr>
        <w:t xml:space="preserve"> </w:t>
      </w:r>
      <w:r w:rsidRPr="008E2F76">
        <w:rPr>
          <w:color w:val="auto"/>
          <w:sz w:val="24"/>
          <w:szCs w:val="24"/>
        </w:rPr>
        <w:t>так</w:t>
      </w:r>
      <w:r>
        <w:rPr>
          <w:color w:val="auto"/>
          <w:sz w:val="24"/>
          <w:szCs w:val="24"/>
        </w:rPr>
        <w:t xml:space="preserve"> </w:t>
      </w:r>
      <w:r w:rsidRPr="008E2F76">
        <w:rPr>
          <w:color w:val="auto"/>
          <w:sz w:val="24"/>
          <w:szCs w:val="24"/>
        </w:rPr>
        <w:t>и</w:t>
      </w:r>
      <w:r>
        <w:rPr>
          <w:color w:val="auto"/>
          <w:sz w:val="24"/>
          <w:szCs w:val="24"/>
        </w:rPr>
        <w:t xml:space="preserve"> </w:t>
      </w:r>
      <w:r w:rsidRPr="008E2F76">
        <w:rPr>
          <w:color w:val="auto"/>
          <w:sz w:val="24"/>
          <w:szCs w:val="24"/>
        </w:rPr>
        <w:t>радикально</w:t>
      </w:r>
      <w:r>
        <w:rPr>
          <w:color w:val="auto"/>
          <w:sz w:val="24"/>
          <w:szCs w:val="24"/>
        </w:rPr>
        <w:t xml:space="preserve"> </w:t>
      </w:r>
      <w:r w:rsidRPr="008E2F76">
        <w:rPr>
          <w:color w:val="auto"/>
          <w:sz w:val="24"/>
          <w:szCs w:val="24"/>
        </w:rPr>
        <w:t>переосмысливая</w:t>
      </w:r>
      <w:r>
        <w:rPr>
          <w:color w:val="auto"/>
          <w:sz w:val="24"/>
          <w:szCs w:val="24"/>
        </w:rPr>
        <w:t xml:space="preserve"> </w:t>
      </w:r>
      <w:r w:rsidRPr="008E2F76">
        <w:rPr>
          <w:color w:val="auto"/>
          <w:sz w:val="24"/>
          <w:szCs w:val="24"/>
        </w:rPr>
        <w:t>процесс</w:t>
      </w:r>
      <w:r>
        <w:rPr>
          <w:color w:val="auto"/>
          <w:sz w:val="24"/>
          <w:szCs w:val="24"/>
        </w:rPr>
        <w:t xml:space="preserve"> </w:t>
      </w:r>
      <w:r w:rsidRPr="008E2F76">
        <w:rPr>
          <w:color w:val="auto"/>
          <w:sz w:val="24"/>
          <w:szCs w:val="24"/>
        </w:rPr>
        <w:t>в</w:t>
      </w:r>
      <w:r>
        <w:rPr>
          <w:color w:val="auto"/>
          <w:sz w:val="24"/>
          <w:szCs w:val="24"/>
        </w:rPr>
        <w:t xml:space="preserve"> </w:t>
      </w:r>
      <w:r w:rsidRPr="008E2F76">
        <w:rPr>
          <w:color w:val="auto"/>
          <w:sz w:val="24"/>
          <w:szCs w:val="24"/>
        </w:rPr>
        <w:t>целом.</w:t>
      </w:r>
    </w:p>
    <w:p w14:paraId="3B0111E5" w14:textId="77777777" w:rsidR="004044C6" w:rsidRPr="008E2F76" w:rsidRDefault="004044C6" w:rsidP="004044C6">
      <w:pPr>
        <w:tabs>
          <w:tab w:val="left" w:pos="709"/>
          <w:tab w:val="left" w:pos="1134"/>
        </w:tabs>
        <w:ind w:firstLine="426"/>
        <w:jc w:val="both"/>
        <w:rPr>
          <w:color w:val="auto"/>
          <w:sz w:val="24"/>
          <w:szCs w:val="24"/>
        </w:rPr>
      </w:pPr>
      <w:r w:rsidRPr="008E2F76">
        <w:rPr>
          <w:color w:val="auto"/>
          <w:sz w:val="24"/>
          <w:szCs w:val="24"/>
        </w:rPr>
        <w:t>Последний</w:t>
      </w:r>
      <w:r>
        <w:rPr>
          <w:color w:val="auto"/>
          <w:sz w:val="24"/>
          <w:szCs w:val="24"/>
        </w:rPr>
        <w:t xml:space="preserve"> </w:t>
      </w:r>
      <w:r w:rsidRPr="008E2F76">
        <w:rPr>
          <w:color w:val="auto"/>
          <w:sz w:val="24"/>
          <w:szCs w:val="24"/>
        </w:rPr>
        <w:t>подход</w:t>
      </w:r>
      <w:r>
        <w:rPr>
          <w:color w:val="auto"/>
          <w:sz w:val="24"/>
          <w:szCs w:val="24"/>
        </w:rPr>
        <w:t xml:space="preserve"> </w:t>
      </w:r>
      <w:r w:rsidRPr="008E2F76">
        <w:rPr>
          <w:color w:val="auto"/>
          <w:sz w:val="24"/>
          <w:szCs w:val="24"/>
        </w:rPr>
        <w:t>рассмотрен,</w:t>
      </w:r>
      <w:r>
        <w:rPr>
          <w:color w:val="auto"/>
          <w:sz w:val="24"/>
          <w:szCs w:val="24"/>
        </w:rPr>
        <w:t xml:space="preserve"> </w:t>
      </w:r>
      <w:r w:rsidRPr="008E2F76">
        <w:rPr>
          <w:color w:val="auto"/>
          <w:sz w:val="24"/>
          <w:szCs w:val="24"/>
        </w:rPr>
        <w:t>например,</w:t>
      </w:r>
      <w:r>
        <w:rPr>
          <w:color w:val="auto"/>
          <w:sz w:val="24"/>
          <w:szCs w:val="24"/>
        </w:rPr>
        <w:t xml:space="preserve"> </w:t>
      </w:r>
      <w:r w:rsidRPr="008E2F76">
        <w:rPr>
          <w:color w:val="auto"/>
          <w:sz w:val="24"/>
          <w:szCs w:val="24"/>
        </w:rPr>
        <w:t>в</w:t>
      </w:r>
      <w:r>
        <w:rPr>
          <w:color w:val="auto"/>
          <w:sz w:val="24"/>
          <w:szCs w:val="24"/>
        </w:rPr>
        <w:t xml:space="preserve"> </w:t>
      </w:r>
      <w:r w:rsidRPr="008E2F76">
        <w:rPr>
          <w:color w:val="auto"/>
          <w:sz w:val="24"/>
          <w:szCs w:val="24"/>
        </w:rPr>
        <w:t>работах</w:t>
      </w:r>
      <w:r>
        <w:rPr>
          <w:color w:val="auto"/>
          <w:sz w:val="24"/>
          <w:szCs w:val="24"/>
        </w:rPr>
        <w:t xml:space="preserve"> </w:t>
      </w:r>
      <w:r w:rsidRPr="008E2F76">
        <w:rPr>
          <w:color w:val="auto"/>
          <w:sz w:val="24"/>
          <w:szCs w:val="24"/>
        </w:rPr>
        <w:t>«классиков»</w:t>
      </w:r>
      <w:r>
        <w:rPr>
          <w:color w:val="auto"/>
          <w:sz w:val="24"/>
          <w:szCs w:val="24"/>
        </w:rPr>
        <w:t xml:space="preserve"> </w:t>
      </w:r>
      <w:r w:rsidRPr="008E2F76">
        <w:rPr>
          <w:color w:val="auto"/>
          <w:sz w:val="24"/>
          <w:szCs w:val="24"/>
        </w:rPr>
        <w:t>реинжиниринга</w:t>
      </w:r>
      <w:r>
        <w:rPr>
          <w:color w:val="auto"/>
          <w:sz w:val="24"/>
          <w:szCs w:val="24"/>
        </w:rPr>
        <w:t xml:space="preserve"> </w:t>
      </w:r>
      <w:r w:rsidRPr="008E2F76">
        <w:rPr>
          <w:color w:val="auto"/>
          <w:sz w:val="24"/>
          <w:szCs w:val="24"/>
        </w:rPr>
        <w:t xml:space="preserve">— Хаммера и </w:t>
      </w:r>
      <w:proofErr w:type="spellStart"/>
      <w:r w:rsidRPr="008E2F76">
        <w:rPr>
          <w:color w:val="auto"/>
          <w:sz w:val="24"/>
          <w:szCs w:val="24"/>
        </w:rPr>
        <w:t>Чампи</w:t>
      </w:r>
      <w:proofErr w:type="spellEnd"/>
      <w:r w:rsidRPr="008E2F76">
        <w:rPr>
          <w:color w:val="auto"/>
          <w:sz w:val="24"/>
          <w:szCs w:val="24"/>
        </w:rPr>
        <w:t>. Первый подразумевает рутинную, кропотливую работу</w:t>
      </w:r>
      <w:r>
        <w:rPr>
          <w:color w:val="auto"/>
          <w:sz w:val="24"/>
          <w:szCs w:val="24"/>
        </w:rPr>
        <w:t xml:space="preserve"> </w:t>
      </w:r>
      <w:r w:rsidRPr="008E2F76">
        <w:rPr>
          <w:color w:val="auto"/>
          <w:sz w:val="24"/>
          <w:szCs w:val="24"/>
        </w:rPr>
        <w:t>по</w:t>
      </w:r>
      <w:r>
        <w:rPr>
          <w:color w:val="auto"/>
          <w:sz w:val="24"/>
          <w:szCs w:val="24"/>
        </w:rPr>
        <w:t xml:space="preserve"> </w:t>
      </w:r>
      <w:r w:rsidRPr="008E2F76">
        <w:rPr>
          <w:color w:val="auto"/>
          <w:sz w:val="24"/>
          <w:szCs w:val="24"/>
        </w:rPr>
        <w:t>детальному</w:t>
      </w:r>
      <w:r>
        <w:rPr>
          <w:color w:val="auto"/>
          <w:sz w:val="24"/>
          <w:szCs w:val="24"/>
        </w:rPr>
        <w:t xml:space="preserve"> </w:t>
      </w:r>
      <w:r w:rsidRPr="008E2F76">
        <w:rPr>
          <w:color w:val="auto"/>
          <w:sz w:val="24"/>
          <w:szCs w:val="24"/>
        </w:rPr>
        <w:t>анализу</w:t>
      </w:r>
      <w:r>
        <w:rPr>
          <w:color w:val="auto"/>
          <w:sz w:val="24"/>
          <w:szCs w:val="24"/>
        </w:rPr>
        <w:t xml:space="preserve"> </w:t>
      </w:r>
      <w:r w:rsidRPr="008E2F76">
        <w:rPr>
          <w:color w:val="auto"/>
          <w:sz w:val="24"/>
          <w:szCs w:val="24"/>
        </w:rPr>
        <w:t>бизнес-процессов</w:t>
      </w:r>
      <w:r>
        <w:rPr>
          <w:color w:val="auto"/>
          <w:sz w:val="24"/>
          <w:szCs w:val="24"/>
        </w:rPr>
        <w:t xml:space="preserve"> </w:t>
      </w:r>
      <w:r w:rsidRPr="008E2F76">
        <w:rPr>
          <w:color w:val="auto"/>
          <w:sz w:val="24"/>
          <w:szCs w:val="24"/>
        </w:rPr>
        <w:t>и</w:t>
      </w:r>
      <w:r>
        <w:rPr>
          <w:color w:val="auto"/>
          <w:sz w:val="24"/>
          <w:szCs w:val="24"/>
        </w:rPr>
        <w:t xml:space="preserve"> </w:t>
      </w:r>
      <w:r w:rsidRPr="008E2F76">
        <w:rPr>
          <w:color w:val="auto"/>
          <w:sz w:val="24"/>
          <w:szCs w:val="24"/>
        </w:rPr>
        <w:t>разработке</w:t>
      </w:r>
      <w:r>
        <w:rPr>
          <w:color w:val="auto"/>
          <w:sz w:val="24"/>
          <w:szCs w:val="24"/>
        </w:rPr>
        <w:t xml:space="preserve"> </w:t>
      </w:r>
      <w:r w:rsidRPr="008E2F76">
        <w:rPr>
          <w:color w:val="auto"/>
          <w:sz w:val="24"/>
          <w:szCs w:val="24"/>
        </w:rPr>
        <w:t>мер</w:t>
      </w:r>
      <w:r>
        <w:rPr>
          <w:color w:val="auto"/>
          <w:sz w:val="24"/>
          <w:szCs w:val="24"/>
        </w:rPr>
        <w:t xml:space="preserve"> </w:t>
      </w:r>
      <w:r w:rsidRPr="008E2F76">
        <w:rPr>
          <w:color w:val="auto"/>
          <w:sz w:val="24"/>
          <w:szCs w:val="24"/>
        </w:rPr>
        <w:t>по</w:t>
      </w:r>
      <w:r>
        <w:rPr>
          <w:color w:val="auto"/>
          <w:sz w:val="24"/>
          <w:szCs w:val="24"/>
        </w:rPr>
        <w:t xml:space="preserve"> </w:t>
      </w:r>
      <w:r w:rsidRPr="008E2F76">
        <w:rPr>
          <w:color w:val="auto"/>
          <w:sz w:val="24"/>
          <w:szCs w:val="24"/>
        </w:rPr>
        <w:t>их</w:t>
      </w:r>
      <w:r>
        <w:rPr>
          <w:color w:val="auto"/>
          <w:sz w:val="24"/>
          <w:szCs w:val="24"/>
        </w:rPr>
        <w:t xml:space="preserve"> </w:t>
      </w:r>
      <w:r w:rsidRPr="008E2F76">
        <w:rPr>
          <w:color w:val="auto"/>
          <w:sz w:val="24"/>
          <w:szCs w:val="24"/>
        </w:rPr>
        <w:t>реорганизации. Выбор методов зависит от целей проекта и возможностей</w:t>
      </w:r>
      <w:r>
        <w:rPr>
          <w:color w:val="auto"/>
          <w:sz w:val="24"/>
          <w:szCs w:val="24"/>
        </w:rPr>
        <w:t xml:space="preserve"> </w:t>
      </w:r>
      <w:r w:rsidRPr="008E2F76">
        <w:rPr>
          <w:color w:val="auto"/>
          <w:sz w:val="24"/>
          <w:szCs w:val="24"/>
        </w:rPr>
        <w:t>привлечения соответствующих ресурсов (например, возможности провести</w:t>
      </w:r>
      <w:r>
        <w:rPr>
          <w:color w:val="auto"/>
          <w:sz w:val="24"/>
          <w:szCs w:val="24"/>
        </w:rPr>
        <w:t xml:space="preserve"> </w:t>
      </w:r>
      <w:r w:rsidRPr="008E2F76">
        <w:rPr>
          <w:color w:val="auto"/>
          <w:sz w:val="24"/>
          <w:szCs w:val="24"/>
        </w:rPr>
        <w:t>имитационное моделирование бизнес-процессов).</w:t>
      </w:r>
    </w:p>
    <w:p w14:paraId="33184C0B" w14:textId="77777777" w:rsidR="004044C6" w:rsidRDefault="004044C6" w:rsidP="004044C6">
      <w:pPr>
        <w:tabs>
          <w:tab w:val="left" w:pos="709"/>
          <w:tab w:val="left" w:pos="1134"/>
        </w:tabs>
        <w:ind w:firstLine="0"/>
        <w:jc w:val="center"/>
        <w:rPr>
          <w:color w:val="auto"/>
          <w:sz w:val="24"/>
          <w:szCs w:val="24"/>
        </w:rPr>
      </w:pPr>
      <w:r w:rsidRPr="008E2F76">
        <w:rPr>
          <w:noProof/>
          <w:color w:val="auto"/>
          <w:sz w:val="24"/>
          <w:szCs w:val="24"/>
        </w:rPr>
        <w:drawing>
          <wp:inline distT="0" distB="0" distL="0" distR="0" wp14:anchorId="0CDB2FBE" wp14:editId="4FC334DC">
            <wp:extent cx="2834886" cy="4587638"/>
            <wp:effectExtent l="0" t="0" r="3810" b="381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2834886" cy="4587638"/>
                    </a:xfrm>
                    <a:prstGeom prst="rect">
                      <a:avLst/>
                    </a:prstGeom>
                  </pic:spPr>
                </pic:pic>
              </a:graphicData>
            </a:graphic>
          </wp:inline>
        </w:drawing>
      </w:r>
    </w:p>
    <w:p w14:paraId="462A1145" w14:textId="77777777" w:rsidR="004044C6" w:rsidRDefault="004044C6" w:rsidP="004044C6">
      <w:pPr>
        <w:tabs>
          <w:tab w:val="left" w:pos="709"/>
          <w:tab w:val="left" w:pos="1134"/>
        </w:tabs>
        <w:ind w:firstLine="0"/>
        <w:jc w:val="center"/>
        <w:rPr>
          <w:color w:val="auto"/>
          <w:sz w:val="24"/>
          <w:szCs w:val="24"/>
        </w:rPr>
      </w:pPr>
      <w:r>
        <w:rPr>
          <w:color w:val="auto"/>
          <w:sz w:val="24"/>
          <w:szCs w:val="24"/>
        </w:rPr>
        <w:t>Модель процесса «как должно быть»</w:t>
      </w:r>
    </w:p>
    <w:p w14:paraId="56E564A6" w14:textId="77777777" w:rsidR="004044C6" w:rsidRDefault="004044C6" w:rsidP="004044C6">
      <w:pPr>
        <w:tabs>
          <w:tab w:val="left" w:pos="709"/>
          <w:tab w:val="left" w:pos="1134"/>
        </w:tabs>
        <w:ind w:firstLine="426"/>
        <w:jc w:val="both"/>
        <w:rPr>
          <w:color w:val="auto"/>
          <w:sz w:val="24"/>
          <w:szCs w:val="24"/>
        </w:rPr>
      </w:pPr>
      <w:r w:rsidRPr="008E2F76">
        <w:rPr>
          <w:color w:val="auto"/>
          <w:sz w:val="24"/>
          <w:szCs w:val="24"/>
        </w:rPr>
        <w:lastRenderedPageBreak/>
        <w:t>В отчете к практической работе необходимо представить следующее:</w:t>
      </w:r>
    </w:p>
    <w:p w14:paraId="39531351" w14:textId="77777777" w:rsidR="004044C6" w:rsidRPr="008E2F76" w:rsidRDefault="004044C6" w:rsidP="004044C6">
      <w:pPr>
        <w:tabs>
          <w:tab w:val="left" w:pos="709"/>
          <w:tab w:val="left" w:pos="1134"/>
        </w:tabs>
        <w:ind w:firstLine="426"/>
        <w:jc w:val="both"/>
        <w:rPr>
          <w:color w:val="auto"/>
          <w:sz w:val="24"/>
          <w:szCs w:val="24"/>
        </w:rPr>
      </w:pPr>
      <w:r w:rsidRPr="008E2F76">
        <w:rPr>
          <w:color w:val="auto"/>
          <w:sz w:val="24"/>
          <w:szCs w:val="24"/>
        </w:rPr>
        <w:t>−</w:t>
      </w:r>
      <w:r>
        <w:rPr>
          <w:color w:val="auto"/>
          <w:sz w:val="24"/>
          <w:szCs w:val="24"/>
        </w:rPr>
        <w:t xml:space="preserve"> </w:t>
      </w:r>
      <w:r w:rsidRPr="008E2F76">
        <w:rPr>
          <w:color w:val="auto"/>
          <w:sz w:val="24"/>
          <w:szCs w:val="24"/>
        </w:rPr>
        <w:t>схема «как есть»</w:t>
      </w:r>
    </w:p>
    <w:p w14:paraId="4318CA31" w14:textId="77777777" w:rsidR="004044C6" w:rsidRPr="008E2F76" w:rsidRDefault="004044C6" w:rsidP="004044C6">
      <w:pPr>
        <w:tabs>
          <w:tab w:val="left" w:pos="709"/>
          <w:tab w:val="left" w:pos="1134"/>
        </w:tabs>
        <w:ind w:firstLine="426"/>
        <w:jc w:val="both"/>
        <w:rPr>
          <w:color w:val="auto"/>
          <w:sz w:val="24"/>
          <w:szCs w:val="24"/>
        </w:rPr>
      </w:pPr>
      <w:r w:rsidRPr="008E2F76">
        <w:rPr>
          <w:color w:val="auto"/>
          <w:sz w:val="24"/>
          <w:szCs w:val="24"/>
        </w:rPr>
        <w:t>−</w:t>
      </w:r>
      <w:r>
        <w:rPr>
          <w:color w:val="auto"/>
          <w:sz w:val="24"/>
          <w:szCs w:val="24"/>
        </w:rPr>
        <w:t xml:space="preserve"> </w:t>
      </w:r>
      <w:r w:rsidRPr="008E2F76">
        <w:rPr>
          <w:color w:val="auto"/>
          <w:sz w:val="24"/>
          <w:szCs w:val="24"/>
        </w:rPr>
        <w:t>схема «как должно быть»</w:t>
      </w:r>
    </w:p>
    <w:p w14:paraId="29118362" w14:textId="77777777" w:rsidR="004044C6" w:rsidRPr="008E2F76" w:rsidRDefault="004044C6" w:rsidP="004044C6">
      <w:pPr>
        <w:tabs>
          <w:tab w:val="left" w:pos="709"/>
          <w:tab w:val="left" w:pos="1134"/>
        </w:tabs>
        <w:ind w:firstLine="426"/>
        <w:jc w:val="both"/>
        <w:rPr>
          <w:color w:val="auto"/>
          <w:sz w:val="24"/>
          <w:szCs w:val="24"/>
        </w:rPr>
      </w:pPr>
      <w:r w:rsidRPr="008E2F76">
        <w:rPr>
          <w:color w:val="auto"/>
          <w:sz w:val="24"/>
          <w:szCs w:val="24"/>
        </w:rPr>
        <w:t>−</w:t>
      </w:r>
      <w:r>
        <w:rPr>
          <w:color w:val="auto"/>
          <w:sz w:val="24"/>
          <w:szCs w:val="24"/>
        </w:rPr>
        <w:t xml:space="preserve"> </w:t>
      </w:r>
      <w:r w:rsidRPr="008E2F76">
        <w:rPr>
          <w:color w:val="auto"/>
          <w:sz w:val="24"/>
          <w:szCs w:val="24"/>
        </w:rPr>
        <w:t>описание к схемам.</w:t>
      </w:r>
    </w:p>
    <w:p w14:paraId="1FEA0851" w14:textId="77777777" w:rsidR="004044C6" w:rsidRDefault="004044C6" w:rsidP="004044C6">
      <w:pPr>
        <w:tabs>
          <w:tab w:val="left" w:pos="709"/>
          <w:tab w:val="left" w:pos="1134"/>
        </w:tabs>
        <w:ind w:firstLine="426"/>
        <w:jc w:val="both"/>
        <w:rPr>
          <w:color w:val="auto"/>
          <w:sz w:val="24"/>
          <w:szCs w:val="24"/>
        </w:rPr>
      </w:pPr>
    </w:p>
    <w:p w14:paraId="704DCA5D" w14:textId="77777777" w:rsidR="004044C6" w:rsidRPr="00014991" w:rsidRDefault="004044C6" w:rsidP="004044C6">
      <w:pPr>
        <w:tabs>
          <w:tab w:val="left" w:pos="709"/>
          <w:tab w:val="left" w:pos="1134"/>
        </w:tabs>
        <w:ind w:firstLine="426"/>
        <w:jc w:val="both"/>
        <w:rPr>
          <w:b/>
          <w:color w:val="auto"/>
          <w:sz w:val="24"/>
          <w:szCs w:val="24"/>
        </w:rPr>
      </w:pPr>
      <w:r>
        <w:rPr>
          <w:b/>
          <w:color w:val="auto"/>
          <w:sz w:val="24"/>
          <w:szCs w:val="24"/>
        </w:rPr>
        <w:t xml:space="preserve">Варианты </w:t>
      </w:r>
    </w:p>
    <w:p w14:paraId="735941CD" w14:textId="77777777" w:rsidR="004044C6" w:rsidRPr="002F61D1" w:rsidRDefault="004044C6" w:rsidP="00034262">
      <w:pPr>
        <w:pStyle w:val="a6"/>
        <w:numPr>
          <w:ilvl w:val="0"/>
          <w:numId w:val="111"/>
        </w:numPr>
        <w:tabs>
          <w:tab w:val="left" w:pos="1134"/>
        </w:tabs>
        <w:jc w:val="both"/>
        <w:rPr>
          <w:bCs/>
          <w:color w:val="000000"/>
          <w:sz w:val="24"/>
          <w:szCs w:val="24"/>
        </w:rPr>
      </w:pPr>
      <w:r w:rsidRPr="002F61D1">
        <w:rPr>
          <w:bCs/>
          <w:color w:val="000000"/>
          <w:sz w:val="24"/>
          <w:szCs w:val="24"/>
        </w:rPr>
        <w:t>«Спортивный комплекс»</w:t>
      </w:r>
    </w:p>
    <w:p w14:paraId="423E4497"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«Почта»</w:t>
      </w:r>
    </w:p>
    <w:p w14:paraId="69DA3D14"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«Рыболовецкая компания»</w:t>
      </w:r>
    </w:p>
    <w:p w14:paraId="74661B81"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«Агентство недвижимости»</w:t>
      </w:r>
    </w:p>
    <w:p w14:paraId="0C3A0BA4"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«Пункт проката автомобилей»</w:t>
      </w:r>
    </w:p>
    <w:p w14:paraId="29DD5C16"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«Рекламное агентство»</w:t>
      </w:r>
    </w:p>
    <w:p w14:paraId="2C2272BD"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40987FB9"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«Авторемонтная мастерская»</w:t>
      </w:r>
    </w:p>
    <w:p w14:paraId="3568A57D"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«Санаторий»</w:t>
      </w:r>
    </w:p>
    <w:p w14:paraId="0AA1789E"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«Редакция журнала»</w:t>
      </w:r>
    </w:p>
    <w:p w14:paraId="6F9CEE75"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«Фотостудия»</w:t>
      </w:r>
    </w:p>
    <w:p w14:paraId="7274ED05"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«Ювелирная мастерская»</w:t>
      </w:r>
    </w:p>
    <w:p w14:paraId="0AB5D606"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«Кадровое агентство»</w:t>
      </w:r>
    </w:p>
    <w:p w14:paraId="7CE06BBC"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«Студия звукозаписи»</w:t>
      </w:r>
    </w:p>
    <w:p w14:paraId="4891F70B"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«Хлебопекарня»</w:t>
      </w:r>
    </w:p>
    <w:p w14:paraId="22BF42A1"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«Страховая компания»</w:t>
      </w:r>
    </w:p>
    <w:p w14:paraId="1E6BE7F7"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«Паспортный стол»</w:t>
      </w:r>
    </w:p>
    <w:p w14:paraId="2CAEC187"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«Станция техобслуживания»</w:t>
      </w:r>
    </w:p>
    <w:p w14:paraId="474326DE"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«Кинотеатр»</w:t>
      </w:r>
    </w:p>
    <w:p w14:paraId="7636EFC8"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«Туристическая фирма»</w:t>
      </w:r>
    </w:p>
    <w:p w14:paraId="3499C365"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«Регистратура поликлиники»</w:t>
      </w:r>
    </w:p>
    <w:p w14:paraId="09E9B75C"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«Санаторий»</w:t>
      </w:r>
    </w:p>
    <w:p w14:paraId="662C0AB4"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«Отдел кадров»</w:t>
      </w:r>
    </w:p>
    <w:p w14:paraId="42A383C4"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«Автосалон»</w:t>
      </w:r>
    </w:p>
    <w:p w14:paraId="1602D105"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«Ателье»</w:t>
      </w:r>
    </w:p>
    <w:p w14:paraId="051965FE"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3A6A6517"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«Библиотека»</w:t>
      </w:r>
    </w:p>
    <w:p w14:paraId="1EB4F674"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«Гостиница»</w:t>
      </w:r>
    </w:p>
    <w:p w14:paraId="1F5F847A"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«Детский сад»</w:t>
      </w:r>
    </w:p>
    <w:p w14:paraId="2E6A08F9"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«Кинологический клуб»</w:t>
      </w:r>
    </w:p>
    <w:p w14:paraId="34E70B54"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«Медицинская страховая компания»</w:t>
      </w:r>
    </w:p>
    <w:p w14:paraId="1EAA6B50" w14:textId="77777777" w:rsidR="004044C6" w:rsidRPr="002F61D1" w:rsidRDefault="004044C6" w:rsidP="00034262">
      <w:pPr>
        <w:pStyle w:val="a6"/>
        <w:numPr>
          <w:ilvl w:val="0"/>
          <w:numId w:val="111"/>
        </w:numPr>
        <w:tabs>
          <w:tab w:val="left" w:pos="1134"/>
        </w:tabs>
        <w:ind w:left="0" w:firstLine="709"/>
        <w:jc w:val="both"/>
        <w:rPr>
          <w:bCs/>
          <w:color w:val="000000"/>
          <w:sz w:val="24"/>
          <w:szCs w:val="24"/>
        </w:rPr>
      </w:pPr>
      <w:r w:rsidRPr="002F61D1">
        <w:rPr>
          <w:bCs/>
          <w:color w:val="000000"/>
          <w:sz w:val="24"/>
          <w:szCs w:val="24"/>
        </w:rPr>
        <w:t>«Школа»</w:t>
      </w:r>
    </w:p>
    <w:p w14:paraId="0AE38EB8" w14:textId="77777777" w:rsidR="004044C6" w:rsidRDefault="004044C6" w:rsidP="004044C6">
      <w:pPr>
        <w:tabs>
          <w:tab w:val="left" w:pos="709"/>
          <w:tab w:val="left" w:pos="1134"/>
        </w:tabs>
        <w:ind w:firstLine="426"/>
        <w:jc w:val="both"/>
        <w:rPr>
          <w:color w:val="auto"/>
          <w:sz w:val="24"/>
          <w:szCs w:val="24"/>
        </w:rPr>
      </w:pPr>
    </w:p>
    <w:p w14:paraId="0E83F12E" w14:textId="77777777" w:rsidR="008C6CA8" w:rsidRDefault="008C6CA8" w:rsidP="005B3A5D">
      <w:pPr>
        <w:tabs>
          <w:tab w:val="left" w:pos="709"/>
          <w:tab w:val="left" w:pos="1134"/>
        </w:tabs>
        <w:ind w:firstLine="426"/>
        <w:jc w:val="both"/>
        <w:rPr>
          <w:color w:val="auto"/>
          <w:sz w:val="24"/>
          <w:szCs w:val="24"/>
        </w:rPr>
      </w:pPr>
    </w:p>
    <w:p w14:paraId="2A4959C9" w14:textId="184E1C77" w:rsidR="008C6CA8" w:rsidRDefault="008C6CA8" w:rsidP="005B3A5D">
      <w:pPr>
        <w:tabs>
          <w:tab w:val="left" w:pos="709"/>
          <w:tab w:val="left" w:pos="1134"/>
        </w:tabs>
        <w:ind w:firstLine="426"/>
        <w:jc w:val="both"/>
        <w:rPr>
          <w:color w:val="auto"/>
          <w:sz w:val="24"/>
          <w:szCs w:val="24"/>
        </w:rPr>
      </w:pPr>
    </w:p>
    <w:p w14:paraId="07A6B9A8" w14:textId="304C1146" w:rsidR="008C6CA8" w:rsidRDefault="008C6CA8" w:rsidP="005B3A5D">
      <w:pPr>
        <w:tabs>
          <w:tab w:val="left" w:pos="709"/>
          <w:tab w:val="left" w:pos="1134"/>
        </w:tabs>
        <w:ind w:firstLine="426"/>
        <w:jc w:val="both"/>
        <w:rPr>
          <w:color w:val="auto"/>
          <w:sz w:val="24"/>
          <w:szCs w:val="24"/>
        </w:rPr>
      </w:pPr>
    </w:p>
    <w:p w14:paraId="713F86D0" w14:textId="679D0D1C" w:rsidR="008C6CA8" w:rsidRDefault="008C6CA8" w:rsidP="005B3A5D">
      <w:pPr>
        <w:tabs>
          <w:tab w:val="left" w:pos="709"/>
          <w:tab w:val="left" w:pos="1134"/>
        </w:tabs>
        <w:ind w:firstLine="426"/>
        <w:jc w:val="both"/>
        <w:rPr>
          <w:color w:val="auto"/>
          <w:sz w:val="24"/>
          <w:szCs w:val="24"/>
        </w:rPr>
      </w:pPr>
    </w:p>
    <w:p w14:paraId="0F0CCFA7" w14:textId="1F6705AF" w:rsidR="008C6CA8" w:rsidRDefault="008C6CA8" w:rsidP="005B3A5D">
      <w:pPr>
        <w:tabs>
          <w:tab w:val="left" w:pos="709"/>
          <w:tab w:val="left" w:pos="1134"/>
        </w:tabs>
        <w:ind w:firstLine="426"/>
        <w:jc w:val="both"/>
        <w:rPr>
          <w:color w:val="auto"/>
          <w:sz w:val="24"/>
          <w:szCs w:val="24"/>
        </w:rPr>
      </w:pPr>
    </w:p>
    <w:p w14:paraId="4E51CC10" w14:textId="77777777" w:rsidR="008C6CA8" w:rsidRPr="005B3A5D" w:rsidRDefault="008C6CA8" w:rsidP="005B3A5D">
      <w:pPr>
        <w:tabs>
          <w:tab w:val="left" w:pos="709"/>
          <w:tab w:val="left" w:pos="1134"/>
        </w:tabs>
        <w:ind w:firstLine="426"/>
        <w:jc w:val="both"/>
        <w:rPr>
          <w:color w:val="auto"/>
          <w:sz w:val="24"/>
          <w:szCs w:val="24"/>
        </w:rPr>
      </w:pPr>
    </w:p>
    <w:p w14:paraId="2432E494" w14:textId="7F21B1C6" w:rsidR="00967616" w:rsidRDefault="00967616">
      <w:pPr>
        <w:rPr>
          <w:color w:val="auto"/>
          <w:sz w:val="24"/>
          <w:szCs w:val="24"/>
        </w:rPr>
      </w:pPr>
      <w:r>
        <w:rPr>
          <w:color w:val="auto"/>
          <w:sz w:val="24"/>
          <w:szCs w:val="24"/>
        </w:rPr>
        <w:br w:type="page"/>
      </w:r>
    </w:p>
    <w:p w14:paraId="292F98D1" w14:textId="0FC386EE" w:rsidR="00967616" w:rsidRPr="00967616" w:rsidRDefault="00967616" w:rsidP="00967616">
      <w:pPr>
        <w:pStyle w:val="1"/>
        <w:ind w:firstLine="0"/>
        <w:rPr>
          <w:sz w:val="24"/>
          <w:szCs w:val="24"/>
        </w:rPr>
      </w:pPr>
      <w:bookmarkStart w:id="71" w:name="_Toc106898211"/>
      <w:r w:rsidRPr="00967616">
        <w:rPr>
          <w:sz w:val="24"/>
          <w:szCs w:val="24"/>
        </w:rPr>
        <w:lastRenderedPageBreak/>
        <w:t>Практическая работа №</w:t>
      </w:r>
      <w:r w:rsidR="004044C6">
        <w:rPr>
          <w:sz w:val="24"/>
          <w:szCs w:val="24"/>
        </w:rPr>
        <w:t>21</w:t>
      </w:r>
      <w:r w:rsidRPr="00967616">
        <w:rPr>
          <w:sz w:val="24"/>
          <w:szCs w:val="24"/>
        </w:rPr>
        <w:t>. Разработка требований безопасности информационной системы</w:t>
      </w:r>
      <w:bookmarkEnd w:id="71"/>
    </w:p>
    <w:p w14:paraId="22064712" w14:textId="77777777" w:rsidR="00967616" w:rsidRPr="00CB4096" w:rsidRDefault="00967616" w:rsidP="00967616">
      <w:pPr>
        <w:tabs>
          <w:tab w:val="left" w:pos="709"/>
          <w:tab w:val="left" w:pos="1134"/>
        </w:tabs>
        <w:ind w:firstLine="426"/>
        <w:jc w:val="both"/>
        <w:rPr>
          <w:color w:val="auto"/>
          <w:sz w:val="24"/>
          <w:szCs w:val="24"/>
        </w:rPr>
      </w:pPr>
    </w:p>
    <w:p w14:paraId="65E13968" w14:textId="19C33498" w:rsidR="00967616" w:rsidRPr="00342CE6" w:rsidRDefault="00967616" w:rsidP="00967616">
      <w:pPr>
        <w:tabs>
          <w:tab w:val="left" w:pos="709"/>
          <w:tab w:val="left" w:pos="1134"/>
        </w:tabs>
        <w:ind w:firstLine="426"/>
        <w:jc w:val="both"/>
        <w:rPr>
          <w:color w:val="auto"/>
          <w:sz w:val="24"/>
          <w:szCs w:val="24"/>
        </w:rPr>
      </w:pPr>
      <w:r w:rsidRPr="00063466">
        <w:rPr>
          <w:b/>
          <w:color w:val="auto"/>
          <w:sz w:val="24"/>
          <w:szCs w:val="24"/>
        </w:rPr>
        <w:t>Цель:</w:t>
      </w:r>
      <w:r w:rsidRPr="00063466">
        <w:rPr>
          <w:color w:val="auto"/>
          <w:sz w:val="24"/>
          <w:szCs w:val="24"/>
        </w:rPr>
        <w:t xml:space="preserve"> </w:t>
      </w:r>
      <w:r w:rsidRPr="00967616">
        <w:rPr>
          <w:color w:val="auto"/>
          <w:sz w:val="24"/>
          <w:szCs w:val="24"/>
        </w:rPr>
        <w:t>получение навыков разработки требований безопасности информационной системы.</w:t>
      </w:r>
    </w:p>
    <w:p w14:paraId="0C6429A5" w14:textId="77777777" w:rsidR="00967616" w:rsidRPr="00CB4096" w:rsidRDefault="00967616" w:rsidP="00967616">
      <w:pPr>
        <w:tabs>
          <w:tab w:val="left" w:pos="709"/>
          <w:tab w:val="left" w:pos="1134"/>
        </w:tabs>
        <w:ind w:firstLine="426"/>
        <w:jc w:val="both"/>
        <w:rPr>
          <w:color w:val="auto"/>
          <w:sz w:val="24"/>
          <w:szCs w:val="24"/>
        </w:rPr>
      </w:pPr>
    </w:p>
    <w:p w14:paraId="4AAE04AC" w14:textId="42D2B828" w:rsidR="005B3A5D" w:rsidRPr="00967616" w:rsidRDefault="00967616" w:rsidP="003A1CFB">
      <w:pPr>
        <w:tabs>
          <w:tab w:val="left" w:pos="709"/>
          <w:tab w:val="left" w:pos="1134"/>
        </w:tabs>
        <w:ind w:firstLine="426"/>
        <w:jc w:val="both"/>
        <w:rPr>
          <w:b/>
          <w:color w:val="auto"/>
          <w:sz w:val="24"/>
          <w:szCs w:val="24"/>
        </w:rPr>
      </w:pPr>
      <w:r>
        <w:rPr>
          <w:b/>
          <w:color w:val="auto"/>
          <w:sz w:val="24"/>
          <w:szCs w:val="24"/>
        </w:rPr>
        <w:t>Теоретические сведения</w:t>
      </w:r>
    </w:p>
    <w:p w14:paraId="4531F433"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Безопасность ИС - защищенность системы от случайного или преднамеренного вмешательства в нормальный процесс ее функционирования, от попыток хищения (несанкционированного получения) информации, модификации или физического разрушения ее компонентов. Иначе говоря, это способность противодействовать различным возмущающим воздействиям на ИС.</w:t>
      </w:r>
    </w:p>
    <w:p w14:paraId="462F4E0A" w14:textId="3C94CDB8" w:rsidR="00967616" w:rsidRDefault="008C6CA8" w:rsidP="008C6CA8">
      <w:pPr>
        <w:tabs>
          <w:tab w:val="left" w:pos="709"/>
          <w:tab w:val="left" w:pos="1134"/>
        </w:tabs>
        <w:ind w:firstLine="426"/>
        <w:jc w:val="both"/>
        <w:rPr>
          <w:color w:val="auto"/>
          <w:sz w:val="24"/>
          <w:szCs w:val="24"/>
        </w:rPr>
      </w:pPr>
      <w:r w:rsidRPr="008C6CA8">
        <w:rPr>
          <w:color w:val="auto"/>
          <w:sz w:val="24"/>
          <w:szCs w:val="24"/>
        </w:rPr>
        <w:t>Угроза безопасности информации- события или действия, которые могут привести к искажению, несанкционированному использованию или даже к разрушению информационных ресурсов управляемой системы, а также программных и аппаратных средств.</w:t>
      </w:r>
    </w:p>
    <w:p w14:paraId="4137104B" w14:textId="77777777" w:rsidR="008C6CA8" w:rsidRPr="008C6CA8" w:rsidRDefault="008C6CA8" w:rsidP="008C6CA8">
      <w:pPr>
        <w:tabs>
          <w:tab w:val="left" w:pos="709"/>
          <w:tab w:val="left" w:pos="1134"/>
        </w:tabs>
        <w:ind w:firstLine="426"/>
        <w:jc w:val="both"/>
        <w:rPr>
          <w:color w:val="auto"/>
          <w:sz w:val="24"/>
          <w:szCs w:val="24"/>
        </w:rPr>
      </w:pPr>
      <w:r w:rsidRPr="008C6CA8">
        <w:rPr>
          <w:b/>
          <w:bCs/>
          <w:color w:val="auto"/>
          <w:sz w:val="24"/>
          <w:szCs w:val="24"/>
        </w:rPr>
        <w:t>Защита информации в информационных системах и информационных технологиях</w:t>
      </w:r>
    </w:p>
    <w:p w14:paraId="7878E91B"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Сегодня можно утверждать, что рождается новая современная технология - технология защиты информации в компьютерных информационных системах и в сетях передачи данных. Реализация этой технологии требует увеличивающихся расходов и усилий. Однако все это позволяет избежать значительно превосходящих потерь и ущерба, которые могут возникнуть при реальном осуществлении угроз ИС и ИТ.</w:t>
      </w:r>
    </w:p>
    <w:p w14:paraId="5193A52C" w14:textId="5BC0C056" w:rsidR="008C6CA8" w:rsidRPr="008C6CA8" w:rsidRDefault="008C6CA8" w:rsidP="008C6CA8">
      <w:pPr>
        <w:tabs>
          <w:tab w:val="left" w:pos="709"/>
          <w:tab w:val="left" w:pos="1134"/>
        </w:tabs>
        <w:ind w:firstLine="426"/>
        <w:jc w:val="both"/>
        <w:rPr>
          <w:color w:val="auto"/>
          <w:sz w:val="24"/>
          <w:szCs w:val="24"/>
        </w:rPr>
      </w:pPr>
      <w:r w:rsidRPr="008C6CA8">
        <w:rPr>
          <w:b/>
          <w:bCs/>
          <w:color w:val="auto"/>
          <w:sz w:val="24"/>
          <w:szCs w:val="24"/>
        </w:rPr>
        <w:t>Виды умышленных угроз безопасности информации</w:t>
      </w:r>
    </w:p>
    <w:p w14:paraId="28346646"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Пассивные </w:t>
      </w:r>
      <w:r w:rsidRPr="008C6CA8">
        <w:rPr>
          <w:color w:val="auto"/>
          <w:sz w:val="24"/>
          <w:szCs w:val="24"/>
        </w:rPr>
        <w:t>угрозы направлены в основном на несанкционированное использование информационных ресурсов ИС, не оказывая при этом влияния на ее функционирование. Например, несанкционированный доступ к базам данных, прослушивание каналов связи и т.д.</w:t>
      </w:r>
    </w:p>
    <w:p w14:paraId="7D44445F"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Активные угрозы </w:t>
      </w:r>
      <w:r w:rsidRPr="008C6CA8">
        <w:rPr>
          <w:color w:val="auto"/>
          <w:sz w:val="24"/>
          <w:szCs w:val="24"/>
        </w:rPr>
        <w:t>имеют целью нарушение нормального функционирования </w:t>
      </w:r>
      <w:r w:rsidRPr="008C6CA8">
        <w:rPr>
          <w:b/>
          <w:bCs/>
          <w:color w:val="auto"/>
          <w:sz w:val="24"/>
          <w:szCs w:val="24"/>
        </w:rPr>
        <w:t>ИС </w:t>
      </w:r>
      <w:r w:rsidRPr="008C6CA8">
        <w:rPr>
          <w:color w:val="auto"/>
          <w:sz w:val="24"/>
          <w:szCs w:val="24"/>
        </w:rPr>
        <w:t xml:space="preserve">путем целенаправленного воздействия на ее компоненты. К активным угрозам относятся: вывод из строя компьютера или его операционной системы, искажение сведений в БД, разрушение </w:t>
      </w:r>
      <w:proofErr w:type="gramStart"/>
      <w:r w:rsidRPr="008C6CA8">
        <w:rPr>
          <w:color w:val="auto"/>
          <w:sz w:val="24"/>
          <w:szCs w:val="24"/>
        </w:rPr>
        <w:t>ПО компьютеров</w:t>
      </w:r>
      <w:proofErr w:type="gramEnd"/>
      <w:r w:rsidRPr="008C6CA8">
        <w:rPr>
          <w:color w:val="auto"/>
          <w:sz w:val="24"/>
          <w:szCs w:val="24"/>
        </w:rPr>
        <w:t>, нарушение работы линий связи и т.д. Источником активных угроз могут быть действия взломщиков, вредоносные программы и т.п.</w:t>
      </w:r>
    </w:p>
    <w:p w14:paraId="3EFFF283"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Умышленные угрозы подразделяются также на </w:t>
      </w:r>
      <w:r w:rsidRPr="008C6CA8">
        <w:rPr>
          <w:i/>
          <w:iCs/>
          <w:color w:val="auto"/>
          <w:sz w:val="24"/>
          <w:szCs w:val="24"/>
        </w:rPr>
        <w:t>внутренние </w:t>
      </w:r>
      <w:r w:rsidRPr="008C6CA8">
        <w:rPr>
          <w:color w:val="auto"/>
          <w:sz w:val="24"/>
          <w:szCs w:val="24"/>
        </w:rPr>
        <w:t>(возникающие внутри управляемой организации) и </w:t>
      </w:r>
      <w:r w:rsidRPr="008C6CA8">
        <w:rPr>
          <w:i/>
          <w:iCs/>
          <w:color w:val="auto"/>
          <w:sz w:val="24"/>
          <w:szCs w:val="24"/>
        </w:rPr>
        <w:t>внешние.</w:t>
      </w:r>
    </w:p>
    <w:p w14:paraId="7C076B1F"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Внутренние угрозы чаще всего определяются социальной напряженностью и тяжелым моральным климатом.</w:t>
      </w:r>
    </w:p>
    <w:p w14:paraId="43A574CE"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Внешние угрозы могут определяться злонамеренными действиями конкурентов, экономическими условиями и другими причинами (например, стихийными бедствиями). Широкое распространение получил </w:t>
      </w:r>
      <w:r w:rsidRPr="008C6CA8">
        <w:rPr>
          <w:i/>
          <w:iCs/>
          <w:color w:val="auto"/>
          <w:sz w:val="24"/>
          <w:szCs w:val="24"/>
        </w:rPr>
        <w:t xml:space="preserve">промышленный </w:t>
      </w:r>
      <w:proofErr w:type="spellStart"/>
      <w:r w:rsidRPr="008C6CA8">
        <w:rPr>
          <w:i/>
          <w:iCs/>
          <w:color w:val="auto"/>
          <w:sz w:val="24"/>
          <w:szCs w:val="24"/>
        </w:rPr>
        <w:t>шпионаж</w:t>
      </w:r>
      <w:r w:rsidRPr="008C6CA8">
        <w:rPr>
          <w:color w:val="auto"/>
          <w:sz w:val="24"/>
          <w:szCs w:val="24"/>
        </w:rPr>
        <w:t>это</w:t>
      </w:r>
      <w:proofErr w:type="spellEnd"/>
      <w:r w:rsidRPr="008C6CA8">
        <w:rPr>
          <w:color w:val="auto"/>
          <w:sz w:val="24"/>
          <w:szCs w:val="24"/>
        </w:rPr>
        <w:t xml:space="preserve"> наносящие ущерб владельцу коммерческой тайны незаконные сбор, присвоение и передача сведений, составляющих коммерческую тайну, лицом, не уполномоченным на это ее владельцем</w:t>
      </w:r>
      <w:proofErr w:type="gramStart"/>
      <w:r w:rsidRPr="008C6CA8">
        <w:rPr>
          <w:color w:val="auto"/>
          <w:sz w:val="24"/>
          <w:szCs w:val="24"/>
        </w:rPr>
        <w:t>. </w:t>
      </w:r>
      <w:r w:rsidRPr="008C6CA8">
        <w:rPr>
          <w:i/>
          <w:iCs/>
          <w:color w:val="auto"/>
          <w:sz w:val="24"/>
          <w:szCs w:val="24"/>
        </w:rPr>
        <w:t>.</w:t>
      </w:r>
      <w:proofErr w:type="gramEnd"/>
      <w:r w:rsidRPr="008C6CA8">
        <w:rPr>
          <w:i/>
          <w:iCs/>
          <w:color w:val="auto"/>
          <w:sz w:val="24"/>
          <w:szCs w:val="24"/>
        </w:rPr>
        <w:t> </w:t>
      </w:r>
      <w:r w:rsidRPr="008C6CA8">
        <w:rPr>
          <w:color w:val="auto"/>
          <w:sz w:val="24"/>
          <w:szCs w:val="24"/>
        </w:rPr>
        <w:t>К основным угрозам безопасности информации и нормального функционирования ИС относятся:</w:t>
      </w:r>
    </w:p>
    <w:p w14:paraId="3D7ED615"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утечка конфиденциальной информации;</w:t>
      </w:r>
    </w:p>
    <w:p w14:paraId="45E7B5E6"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компрометация информации;</w:t>
      </w:r>
    </w:p>
    <w:p w14:paraId="653A2353"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несанкционированное использование информационных ресурсов;</w:t>
      </w:r>
    </w:p>
    <w:p w14:paraId="026A2124"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ошибочное использование информационных ресурсов;</w:t>
      </w:r>
    </w:p>
    <w:p w14:paraId="3C860A77"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несанкционированный обмен информацией между абонентами;</w:t>
      </w:r>
    </w:p>
    <w:p w14:paraId="7D4C4D66"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отказ от информации;</w:t>
      </w:r>
    </w:p>
    <w:p w14:paraId="73422E8C"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нарушение информационного обслуживания;</w:t>
      </w:r>
    </w:p>
    <w:p w14:paraId="4D00B1A9"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незаконное использование привилегий.</w:t>
      </w:r>
    </w:p>
    <w:p w14:paraId="2EAC8387"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Утечка конфиденциальной информации -- </w:t>
      </w:r>
      <w:r w:rsidRPr="008C6CA8">
        <w:rPr>
          <w:color w:val="auto"/>
          <w:sz w:val="24"/>
          <w:szCs w:val="24"/>
        </w:rPr>
        <w:t>это бесконтрольный выход конфиденциальной информации за пределы ИС или круга лиц, которым она была доверена по службе или стала известна в процессе работы. Эта утечка может быть следствием:</w:t>
      </w:r>
    </w:p>
    <w:p w14:paraId="2B3E916F"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разглашения конфиденциальной информации;</w:t>
      </w:r>
    </w:p>
    <w:p w14:paraId="1A5E1C6E"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ухода информации по различным, главным образом техническим, каналам;</w:t>
      </w:r>
    </w:p>
    <w:p w14:paraId="277557EB"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несанкционированного доступа </w:t>
      </w:r>
      <w:r w:rsidRPr="008C6CA8">
        <w:rPr>
          <w:i/>
          <w:iCs/>
          <w:color w:val="auto"/>
          <w:sz w:val="24"/>
          <w:szCs w:val="24"/>
        </w:rPr>
        <w:t>к </w:t>
      </w:r>
      <w:r w:rsidRPr="008C6CA8">
        <w:rPr>
          <w:color w:val="auto"/>
          <w:sz w:val="24"/>
          <w:szCs w:val="24"/>
        </w:rPr>
        <w:t>конфиденциальной информации различными способами.</w:t>
      </w:r>
    </w:p>
    <w:p w14:paraId="5BBA8F70"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Разглашение информации ее </w:t>
      </w:r>
      <w:r w:rsidRPr="008C6CA8">
        <w:rPr>
          <w:color w:val="auto"/>
          <w:sz w:val="24"/>
          <w:szCs w:val="24"/>
        </w:rPr>
        <w:t>владельцем или обладателем есть умышленные или неосторожные действия должностных лиц и пользователей, которым соответствующие сведения в установленном порядке были доверены по службе или по работе, приведшие к</w:t>
      </w:r>
      <w:r w:rsidRPr="008C6CA8">
        <w:rPr>
          <w:i/>
          <w:iCs/>
          <w:color w:val="auto"/>
          <w:sz w:val="24"/>
          <w:szCs w:val="24"/>
        </w:rPr>
        <w:t> </w:t>
      </w:r>
      <w:r w:rsidRPr="008C6CA8">
        <w:rPr>
          <w:color w:val="auto"/>
          <w:sz w:val="24"/>
          <w:szCs w:val="24"/>
        </w:rPr>
        <w:t>ознакомлению с ним лиц, не допущенных к</w:t>
      </w:r>
      <w:r w:rsidRPr="008C6CA8">
        <w:rPr>
          <w:i/>
          <w:iCs/>
          <w:color w:val="auto"/>
          <w:sz w:val="24"/>
          <w:szCs w:val="24"/>
        </w:rPr>
        <w:t> </w:t>
      </w:r>
      <w:r w:rsidRPr="008C6CA8">
        <w:rPr>
          <w:color w:val="auto"/>
          <w:sz w:val="24"/>
          <w:szCs w:val="24"/>
        </w:rPr>
        <w:t>этим сведениям.</w:t>
      </w:r>
    </w:p>
    <w:p w14:paraId="1F1D96F4"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lastRenderedPageBreak/>
        <w:t>Возможен </w:t>
      </w:r>
      <w:r w:rsidRPr="008C6CA8">
        <w:rPr>
          <w:i/>
          <w:iCs/>
          <w:color w:val="auto"/>
          <w:sz w:val="24"/>
          <w:szCs w:val="24"/>
        </w:rPr>
        <w:t>бесконтрольный уход конфиденциальной информации </w:t>
      </w:r>
      <w:r w:rsidRPr="008C6CA8">
        <w:rPr>
          <w:color w:val="auto"/>
          <w:sz w:val="24"/>
          <w:szCs w:val="24"/>
        </w:rPr>
        <w:t>по визуально-оптическим, акустическим, электромагнитным и другим каналам.</w:t>
      </w:r>
    </w:p>
    <w:p w14:paraId="4D34CB42"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Несанкционированный доступ -- </w:t>
      </w:r>
      <w:r w:rsidRPr="008C6CA8">
        <w:rPr>
          <w:color w:val="auto"/>
          <w:sz w:val="24"/>
          <w:szCs w:val="24"/>
        </w:rPr>
        <w:t>это противоправное преднамеренное овладение конфиденциальной информацией лицом, не имеющим права доступа к</w:t>
      </w:r>
      <w:r w:rsidRPr="008C6CA8">
        <w:rPr>
          <w:i/>
          <w:iCs/>
          <w:color w:val="auto"/>
          <w:sz w:val="24"/>
          <w:szCs w:val="24"/>
        </w:rPr>
        <w:t> </w:t>
      </w:r>
      <w:r w:rsidRPr="008C6CA8">
        <w:rPr>
          <w:color w:val="auto"/>
          <w:sz w:val="24"/>
          <w:szCs w:val="24"/>
        </w:rPr>
        <w:t>охраняемым сведениям.</w:t>
      </w:r>
    </w:p>
    <w:p w14:paraId="7D667ACA"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Наиболее распространенными путями несанкционированного доступа к</w:t>
      </w:r>
      <w:r w:rsidRPr="008C6CA8">
        <w:rPr>
          <w:i/>
          <w:iCs/>
          <w:color w:val="auto"/>
          <w:sz w:val="24"/>
          <w:szCs w:val="24"/>
        </w:rPr>
        <w:t> </w:t>
      </w:r>
      <w:r w:rsidRPr="008C6CA8">
        <w:rPr>
          <w:color w:val="auto"/>
          <w:sz w:val="24"/>
          <w:szCs w:val="24"/>
        </w:rPr>
        <w:t>информации являются:</w:t>
      </w:r>
    </w:p>
    <w:p w14:paraId="5F819316"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перехват электронных излучений;</w:t>
      </w:r>
    </w:p>
    <w:p w14:paraId="08F4AF01"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 xml:space="preserve">принудительное электромагнитное облучение (подсветка) линий связи с целью получения </w:t>
      </w:r>
      <w:proofErr w:type="gramStart"/>
      <w:r w:rsidRPr="008C6CA8">
        <w:rPr>
          <w:color w:val="auto"/>
          <w:sz w:val="24"/>
          <w:szCs w:val="24"/>
        </w:rPr>
        <w:t>паразитной модуляции</w:t>
      </w:r>
      <w:proofErr w:type="gramEnd"/>
      <w:r w:rsidRPr="008C6CA8">
        <w:rPr>
          <w:color w:val="auto"/>
          <w:sz w:val="24"/>
          <w:szCs w:val="24"/>
        </w:rPr>
        <w:t xml:space="preserve"> несущей;</w:t>
      </w:r>
    </w:p>
    <w:p w14:paraId="2DEA5E14"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применение подслушивающих устройств (закладок);</w:t>
      </w:r>
    </w:p>
    <w:p w14:paraId="1327FF42"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дистанционное фотографирование;</w:t>
      </w:r>
    </w:p>
    <w:p w14:paraId="0078403A"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перехват акустических излучений и восстановление текста принтера;</w:t>
      </w:r>
    </w:p>
    <w:p w14:paraId="20449BDB"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чтение остаточной информации в памяти системы после выполнения санкционированных запросов;</w:t>
      </w:r>
    </w:p>
    <w:p w14:paraId="031BEF8A"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копирование носителей информации с преодолением мер защиты</w:t>
      </w:r>
    </w:p>
    <w:p w14:paraId="61C12AFB"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маскировка под зарегистрированного пользователя;</w:t>
      </w:r>
    </w:p>
    <w:p w14:paraId="4A9AB6F7"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маскировка под запросы системы;</w:t>
      </w:r>
    </w:p>
    <w:p w14:paraId="2C69F760"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использование программных ловушек;</w:t>
      </w:r>
    </w:p>
    <w:p w14:paraId="7843E8F3"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использование недостатков языков программирования и операционных систем;</w:t>
      </w:r>
    </w:p>
    <w:p w14:paraId="604CB2A1"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незаконное подключение к аппаратуре и линиям связи специально разработанных аппаратных средств, обеспечивающих доступ информации;</w:t>
      </w:r>
    </w:p>
    <w:p w14:paraId="796DAA2B"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злоумышленный вывод из строя механизмов защиты;</w:t>
      </w:r>
    </w:p>
    <w:p w14:paraId="7F263219"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расшифровка специальными программами зашифрованной: информации;</w:t>
      </w:r>
    </w:p>
    <w:p w14:paraId="775CDA4C"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w:t>
      </w:r>
      <w:r w:rsidRPr="008C6CA8">
        <w:rPr>
          <w:b/>
          <w:bCs/>
          <w:color w:val="auto"/>
          <w:sz w:val="24"/>
          <w:szCs w:val="24"/>
        </w:rPr>
        <w:t> </w:t>
      </w:r>
      <w:r w:rsidRPr="008C6CA8">
        <w:rPr>
          <w:color w:val="auto"/>
          <w:sz w:val="24"/>
          <w:szCs w:val="24"/>
        </w:rPr>
        <w:t>информационные инфекции.</w:t>
      </w:r>
    </w:p>
    <w:p w14:paraId="402F8122"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Любые способы утечки конфиденциальной информации могут привести к значительному материальному и моральному ущербу как для организации, где функционирует ИС, так и для ее пользователей.</w:t>
      </w:r>
    </w:p>
    <w:p w14:paraId="7979C200"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Большинство из перечисленных технических путей несанкционированного доступа поддаются надежной блокировке при правильно разработанной и реализуемой на практике системе обеспечения безопасности. Но борьба с информационными инфекциями представляет значительные трудности, так как существует и постоянно разрабатывается огромное множество вредоносных программ, цель которых -- порча информации в БД и ПО компьютеров. Большое число разновидностей этих программ не позволяет разработать постоянных и надежных средств защиты против них.</w:t>
      </w:r>
    </w:p>
    <w:p w14:paraId="4F14733C" w14:textId="5A4F46D2" w:rsidR="008C6CA8" w:rsidRPr="008C6CA8" w:rsidRDefault="008C6CA8" w:rsidP="008C6CA8">
      <w:pPr>
        <w:tabs>
          <w:tab w:val="left" w:pos="709"/>
          <w:tab w:val="left" w:pos="1134"/>
        </w:tabs>
        <w:ind w:firstLine="426"/>
        <w:jc w:val="both"/>
        <w:rPr>
          <w:color w:val="auto"/>
          <w:sz w:val="24"/>
          <w:szCs w:val="24"/>
        </w:rPr>
      </w:pPr>
      <w:r w:rsidRPr="008C6CA8">
        <w:rPr>
          <w:b/>
          <w:bCs/>
          <w:color w:val="auto"/>
          <w:sz w:val="24"/>
          <w:szCs w:val="24"/>
        </w:rPr>
        <w:t>Вредоносные программы</w:t>
      </w:r>
    </w:p>
    <w:p w14:paraId="5E959ABD"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Они классифицируются следующим образом:</w:t>
      </w:r>
    </w:p>
    <w:p w14:paraId="2C5E2B9D"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Логические бомбы- </w:t>
      </w:r>
      <w:r w:rsidRPr="008C6CA8">
        <w:rPr>
          <w:color w:val="auto"/>
          <w:sz w:val="24"/>
          <w:szCs w:val="24"/>
        </w:rPr>
        <w:t>используются для искажения или уничтожения информации, реже с их помощью совершаются кража или мошенничество. Манипуляциями с логическими бомбами обычно занимаются чем-то недовольные служащие, собирающиеся покинуть данную организацию, но это могут быть и консультанты, служащие с определенными политическими убеждениями и т.п.</w:t>
      </w:r>
    </w:p>
    <w:p w14:paraId="33BBEF8A"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Троянский конь -- </w:t>
      </w:r>
      <w:r w:rsidRPr="008C6CA8">
        <w:rPr>
          <w:color w:val="auto"/>
          <w:sz w:val="24"/>
          <w:szCs w:val="24"/>
        </w:rPr>
        <w:t>программа, выполняющая в дополнение к основным, т. е. запроектированным и документированным действиям, действия дополнительные, не описанные в документации. Троянский конь представляет собой дополнительный блок команд, тем или иным образом вставленный в исходную безвредную программу, которая затем передается (дарится, продается, подменяется) пользователям ИС.</w:t>
      </w:r>
      <w:r w:rsidRPr="008C6CA8">
        <w:rPr>
          <w:b/>
          <w:bCs/>
          <w:color w:val="auto"/>
          <w:sz w:val="24"/>
          <w:szCs w:val="24"/>
        </w:rPr>
        <w:t> </w:t>
      </w:r>
      <w:r w:rsidRPr="008C6CA8">
        <w:rPr>
          <w:color w:val="auto"/>
          <w:sz w:val="24"/>
          <w:szCs w:val="24"/>
        </w:rPr>
        <w:t>Этот блок команд может срабатывать при наступлении некоторого условия (даты, времени, по команде извне и т.д.). Запустивший такую программу подвергает опасности как свои файлы, так и всю ИС в целом. Троянский конь действует обычно в рамках полномочий одного пользователя, но в интересах другого пользователя или вообще постороннего человека, личность которого установить порой невозможно.</w:t>
      </w:r>
    </w:p>
    <w:p w14:paraId="4BE1623D"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Вирус -- </w:t>
      </w:r>
      <w:r w:rsidRPr="008C6CA8">
        <w:rPr>
          <w:color w:val="auto"/>
          <w:sz w:val="24"/>
          <w:szCs w:val="24"/>
        </w:rPr>
        <w:t>программа, которая может заражать другие программы путем включения в них модифицированной копии, обладающей способностью к дальнейшему размножению.</w:t>
      </w:r>
    </w:p>
    <w:p w14:paraId="2082A796"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Вирус характеризуется двумя основными особенностями:</w:t>
      </w:r>
    </w:p>
    <w:p w14:paraId="4F63EEC5"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1) способностью к саморазмножению;</w:t>
      </w:r>
    </w:p>
    <w:p w14:paraId="47CBEE22"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2) способностью к вмешательству в вычислительный процесс (т. е. к получению возможности управления).</w:t>
      </w:r>
    </w:p>
    <w:p w14:paraId="757B5DC6"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lastRenderedPageBreak/>
        <w:t>Червь -- </w:t>
      </w:r>
      <w:r w:rsidRPr="008C6CA8">
        <w:rPr>
          <w:color w:val="auto"/>
          <w:sz w:val="24"/>
          <w:szCs w:val="24"/>
        </w:rPr>
        <w:t xml:space="preserve">программа, распространяющаяся через сеть и не оставляющая своей копии на магнитном носителе. Червь использует механизмы поддержки сети для определения узла, который может быть заражен. Затем с помощью тех же механизмов передает свое тело или его часть на этот узел и либо активизируется, либо ждет для этого подходящих условий. Наиболее известный представитель этого класса -- вирус Морриса (червь Морриса), поразивший сеть </w:t>
      </w:r>
      <w:proofErr w:type="spellStart"/>
      <w:r w:rsidRPr="008C6CA8">
        <w:rPr>
          <w:color w:val="auto"/>
          <w:sz w:val="24"/>
          <w:szCs w:val="24"/>
        </w:rPr>
        <w:t>Internet</w:t>
      </w:r>
      <w:proofErr w:type="spellEnd"/>
      <w:r w:rsidRPr="008C6CA8">
        <w:rPr>
          <w:color w:val="auto"/>
          <w:sz w:val="24"/>
          <w:szCs w:val="24"/>
        </w:rPr>
        <w:t xml:space="preserve"> в 1988 г. Подходящей средой распространения червя является сеть, все пользователи которой считаются дружественными и доверяют друг другу, а защитные механизмы отсутствуют. Наилучший способ защиты от червя -- принятие мер предосторожности против несанкционированного доступа к сети.</w:t>
      </w:r>
    </w:p>
    <w:p w14:paraId="18C96374"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Захватчик паролей -- </w:t>
      </w:r>
      <w:r w:rsidRPr="008C6CA8">
        <w:rPr>
          <w:color w:val="auto"/>
          <w:sz w:val="24"/>
          <w:szCs w:val="24"/>
        </w:rPr>
        <w:t>это программы, специально предназначенные для воровства паролей. При попытке обращения пользователя к терминалу системы на экран выводится информация, необходимая для окончания сеанса работы. Пытаясь организовать вход, пользователь вводит имя и пароль, которые пересылаются владельцу программы-захватчика, после чего выводится сообщение об ошибке, а ввод и управление возвращаются к операционной системе. Пользователь, думающий, что допустил ошибку при наборе пароля, повторяет вход и получает доступ </w:t>
      </w:r>
      <w:r w:rsidRPr="008C6CA8">
        <w:rPr>
          <w:i/>
          <w:iCs/>
          <w:color w:val="auto"/>
          <w:sz w:val="24"/>
          <w:szCs w:val="24"/>
        </w:rPr>
        <w:t>к </w:t>
      </w:r>
      <w:r w:rsidRPr="008C6CA8">
        <w:rPr>
          <w:color w:val="auto"/>
          <w:sz w:val="24"/>
          <w:szCs w:val="24"/>
        </w:rPr>
        <w:t>системе. Однако его имя и пароль уже известны владельцу программы-захватчика. Перехват пароля возможен и другими способами. Для предотвращения этой угрозы перед входом в систему необходимо убедиться, что вы вводите имя и пароль именно системной программе ввода, а не какой-нибудь другой. Кроме того, необходимо неукоснительно придерживаться правил использования паролей и работы с системой. Большинство нарушений происходит не из-за хитроумных атак, а из-за элементарной небрежности. Соблюдение специально разработанных правил использования паролей -- необходимое условие надежной защиты. угроза безопасность вредоносный вирус</w:t>
      </w:r>
    </w:p>
    <w:p w14:paraId="00F909A0"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Компрометация информации </w:t>
      </w:r>
      <w:r w:rsidRPr="008C6CA8">
        <w:rPr>
          <w:color w:val="auto"/>
          <w:sz w:val="24"/>
          <w:szCs w:val="24"/>
        </w:rPr>
        <w:t>(один из видов информационных инфекций). Реализуется, как правило, посредством несанкционированных изменений в базе данных в результате чего ее потребитель вынужден либо отказаться от нее, либо предпринимать дополнительные усилия для выявления изменений и восстановления истинных сведений. При использовании скомпрометированной информации потребитель подвергается опасности принятия неверных решений.</w:t>
      </w:r>
    </w:p>
    <w:p w14:paraId="6CF2E03E"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Несанкционированное использование информационных ресурсов, с </w:t>
      </w:r>
      <w:r w:rsidRPr="008C6CA8">
        <w:rPr>
          <w:color w:val="auto"/>
          <w:sz w:val="24"/>
          <w:szCs w:val="24"/>
        </w:rPr>
        <w:t>одной стороны, является последствиями ее утечки и средством ее компрометации. С другой стороны, оно имеет самостоятельное значение, так как может нанести большой ущерб управляемой системе (вплоть до полного выхода ИТ из строя) или ее абонентам.</w:t>
      </w:r>
    </w:p>
    <w:p w14:paraId="3C918F4E"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Ошибочное использование информационных ресурсов </w:t>
      </w:r>
      <w:r w:rsidRPr="008C6CA8">
        <w:rPr>
          <w:color w:val="auto"/>
          <w:sz w:val="24"/>
          <w:szCs w:val="24"/>
        </w:rPr>
        <w:t>будучи санкционированным тем не менее может привести к разрушению, утечке или компрометации указанных ресурсов. Данная угроза чаще всего является следствием ошибок, имеющихся в ПО ИТ.</w:t>
      </w:r>
    </w:p>
    <w:p w14:paraId="37336E31"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Несанкционированный обмен информацией между абонентами </w:t>
      </w:r>
      <w:r w:rsidRPr="008C6CA8">
        <w:rPr>
          <w:color w:val="auto"/>
          <w:sz w:val="24"/>
          <w:szCs w:val="24"/>
        </w:rPr>
        <w:t>может привести к</w:t>
      </w:r>
      <w:r w:rsidRPr="008C6CA8">
        <w:rPr>
          <w:i/>
          <w:iCs/>
          <w:color w:val="auto"/>
          <w:sz w:val="24"/>
          <w:szCs w:val="24"/>
        </w:rPr>
        <w:t> </w:t>
      </w:r>
      <w:r w:rsidRPr="008C6CA8">
        <w:rPr>
          <w:color w:val="auto"/>
          <w:sz w:val="24"/>
          <w:szCs w:val="24"/>
        </w:rPr>
        <w:t>получению одним из них сведений, доступ к</w:t>
      </w:r>
      <w:r w:rsidRPr="008C6CA8">
        <w:rPr>
          <w:i/>
          <w:iCs/>
          <w:color w:val="auto"/>
          <w:sz w:val="24"/>
          <w:szCs w:val="24"/>
        </w:rPr>
        <w:t> </w:t>
      </w:r>
      <w:r w:rsidRPr="008C6CA8">
        <w:rPr>
          <w:color w:val="auto"/>
          <w:sz w:val="24"/>
          <w:szCs w:val="24"/>
        </w:rPr>
        <w:t>которым ему запрещен. Последствия -- те же, что и при несанкционированном доступе.</w:t>
      </w:r>
    </w:p>
    <w:p w14:paraId="4B1712E2"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Отказ от информации </w:t>
      </w:r>
      <w:r w:rsidRPr="008C6CA8">
        <w:rPr>
          <w:color w:val="auto"/>
          <w:sz w:val="24"/>
          <w:szCs w:val="24"/>
        </w:rPr>
        <w:t>состоит в непризнании получателем или отправителем этой информации фактов ее получения или отправки. Это позволяет одной из сторон расторгать заключенные финансовые соглашения техническим путем, формально не отказываясь от них, нанося тем самым второй стороне значительный ущерб.</w:t>
      </w:r>
    </w:p>
    <w:p w14:paraId="4F3C5413"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Нарушение информационного обслуживания -- </w:t>
      </w:r>
      <w:r w:rsidRPr="008C6CA8">
        <w:rPr>
          <w:color w:val="auto"/>
          <w:sz w:val="24"/>
          <w:szCs w:val="24"/>
        </w:rPr>
        <w:t>угроза, источником которой является сама ИТ. Задержка с предоставлением информационных ресурсов абоненту может привести к тяжелым для него последствиям. Отсутствие у пользователя своевременных данных, необходимых для принятия решения, может вызвать его нерациональные действия.</w:t>
      </w:r>
    </w:p>
    <w:p w14:paraId="58722CED"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Незаконное использование привилегий. </w:t>
      </w:r>
      <w:r w:rsidRPr="008C6CA8">
        <w:rPr>
          <w:color w:val="auto"/>
          <w:sz w:val="24"/>
          <w:szCs w:val="24"/>
        </w:rPr>
        <w:t xml:space="preserve">Любая защищенная система содержит средства, используемые в чрезвычайных ситуациях, или </w:t>
      </w:r>
      <w:proofErr w:type="gramStart"/>
      <w:r w:rsidRPr="008C6CA8">
        <w:rPr>
          <w:color w:val="auto"/>
          <w:sz w:val="24"/>
          <w:szCs w:val="24"/>
        </w:rPr>
        <w:t>средства</w:t>
      </w:r>
      <w:proofErr w:type="gramEnd"/>
      <w:r w:rsidRPr="008C6CA8">
        <w:rPr>
          <w:color w:val="auto"/>
          <w:sz w:val="24"/>
          <w:szCs w:val="24"/>
        </w:rPr>
        <w:t xml:space="preserve"> которые способны функционировать с нарушением существующей политики безопасности.</w:t>
      </w:r>
    </w:p>
    <w:p w14:paraId="2F3259A3"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Взлом системы- понимают умышленное проникновение в систему, когда взломщик не имеет санкционированных параметров для входа. Способы взлома могут быть различными, и при некоторых из них происходит совпадение с ранее описанными угрозами.</w:t>
      </w:r>
    </w:p>
    <w:p w14:paraId="7557F4CF" w14:textId="360A279C" w:rsidR="008C6CA8" w:rsidRDefault="008C6CA8">
      <w:pPr>
        <w:rPr>
          <w:color w:val="auto"/>
          <w:sz w:val="24"/>
          <w:szCs w:val="24"/>
        </w:rPr>
      </w:pPr>
      <w:r>
        <w:rPr>
          <w:color w:val="auto"/>
          <w:sz w:val="24"/>
          <w:szCs w:val="24"/>
        </w:rPr>
        <w:br w:type="page"/>
      </w:r>
    </w:p>
    <w:p w14:paraId="37418023" w14:textId="77777777" w:rsidR="008C6CA8" w:rsidRPr="008C6CA8" w:rsidRDefault="008C6CA8" w:rsidP="008C6CA8">
      <w:pPr>
        <w:tabs>
          <w:tab w:val="left" w:pos="709"/>
          <w:tab w:val="left" w:pos="1134"/>
        </w:tabs>
        <w:ind w:firstLine="426"/>
        <w:jc w:val="both"/>
        <w:rPr>
          <w:b/>
          <w:bCs/>
          <w:color w:val="auto"/>
          <w:sz w:val="24"/>
          <w:szCs w:val="24"/>
        </w:rPr>
      </w:pPr>
      <w:r w:rsidRPr="008C6CA8">
        <w:rPr>
          <w:b/>
          <w:bCs/>
          <w:color w:val="auto"/>
          <w:sz w:val="24"/>
          <w:szCs w:val="24"/>
        </w:rPr>
        <w:lastRenderedPageBreak/>
        <w:t>Обеспечение информационной безопасности</w:t>
      </w:r>
    </w:p>
    <w:p w14:paraId="22AEFF8B"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Обеспечение информационной безопасности (ИБ) – комплексная задача, решаемая параллельно по целому ряду направлений: правовому, организационному и техническому. Эффективное обеспечение ИБ возможно только при создании системы обеспечения информационной безопасности (СОИБ), охватывающей все направления деятельности организации и функционирующей на всех уровнях управления (стратегическом, тактическом и оперативном).</w:t>
      </w:r>
    </w:p>
    <w:p w14:paraId="2E8E2D4C"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Создание СОИБ ведется с учетом специфики деятельности Заказчика, текущего уровня развития информационных технологий, учета планов развития в кратко и среднесрочной перспективе.</w:t>
      </w:r>
    </w:p>
    <w:p w14:paraId="1F6C801F"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СОИБ представляет собой сложную организационно-техническую структуру, состоящую из: </w:t>
      </w:r>
    </w:p>
    <w:p w14:paraId="207BF1FE" w14:textId="77777777" w:rsidR="008C6CA8" w:rsidRPr="008C6CA8" w:rsidRDefault="008C6CA8" w:rsidP="008243AB">
      <w:pPr>
        <w:numPr>
          <w:ilvl w:val="0"/>
          <w:numId w:val="63"/>
        </w:numPr>
        <w:tabs>
          <w:tab w:val="clear" w:pos="720"/>
          <w:tab w:val="left" w:pos="709"/>
          <w:tab w:val="left" w:pos="1134"/>
        </w:tabs>
        <w:ind w:left="0" w:firstLine="426"/>
        <w:jc w:val="both"/>
        <w:rPr>
          <w:color w:val="auto"/>
          <w:sz w:val="24"/>
          <w:szCs w:val="24"/>
        </w:rPr>
      </w:pPr>
      <w:r w:rsidRPr="008C6CA8">
        <w:rPr>
          <w:color w:val="auto"/>
          <w:sz w:val="24"/>
          <w:szCs w:val="24"/>
        </w:rPr>
        <w:t>комплексной системы защиты информации – совокупности интегрированных программно-технических средств защиты информации, обеспечивающих защиту информационных ресурсов во всех информационных системах Заказчика и на всех этапах их жизненного цикла;</w:t>
      </w:r>
    </w:p>
    <w:p w14:paraId="4DFF50C0" w14:textId="77777777" w:rsidR="008C6CA8" w:rsidRPr="008C6CA8" w:rsidRDefault="008C6CA8" w:rsidP="008243AB">
      <w:pPr>
        <w:numPr>
          <w:ilvl w:val="0"/>
          <w:numId w:val="63"/>
        </w:numPr>
        <w:tabs>
          <w:tab w:val="clear" w:pos="720"/>
          <w:tab w:val="left" w:pos="709"/>
          <w:tab w:val="left" w:pos="1134"/>
        </w:tabs>
        <w:ind w:left="0" w:firstLine="426"/>
        <w:jc w:val="both"/>
        <w:rPr>
          <w:color w:val="auto"/>
          <w:sz w:val="24"/>
          <w:szCs w:val="24"/>
        </w:rPr>
      </w:pPr>
      <w:r w:rsidRPr="008C6CA8">
        <w:rPr>
          <w:color w:val="auto"/>
          <w:sz w:val="24"/>
          <w:szCs w:val="24"/>
        </w:rPr>
        <w:t>совокупности процессов, обеспечивающего эффективную эксплуатацию и развитие комплексной системы защиты информации;</w:t>
      </w:r>
    </w:p>
    <w:p w14:paraId="56C9A76C" w14:textId="77777777" w:rsidR="008C6CA8" w:rsidRPr="008C6CA8" w:rsidRDefault="008C6CA8" w:rsidP="008243AB">
      <w:pPr>
        <w:numPr>
          <w:ilvl w:val="0"/>
          <w:numId w:val="63"/>
        </w:numPr>
        <w:tabs>
          <w:tab w:val="clear" w:pos="720"/>
          <w:tab w:val="left" w:pos="709"/>
          <w:tab w:val="left" w:pos="1134"/>
        </w:tabs>
        <w:ind w:left="0" w:firstLine="426"/>
        <w:jc w:val="both"/>
        <w:rPr>
          <w:color w:val="auto"/>
          <w:sz w:val="24"/>
          <w:szCs w:val="24"/>
        </w:rPr>
      </w:pPr>
      <w:r w:rsidRPr="008C6CA8">
        <w:rPr>
          <w:color w:val="auto"/>
          <w:sz w:val="24"/>
          <w:szCs w:val="24"/>
        </w:rPr>
        <w:t>персонала – сотрудников подразделений ИБ, занятых в процессах эксплуатации комплексной системы защиты информации, а также контроля над выполнением требований внутренних документов в области ИБ и прочих задачах обеспечения ИБ.</w:t>
      </w:r>
    </w:p>
    <w:p w14:paraId="1128B3A1"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При создании СОИБ мы ориентируемся на ряд ключевых принципов, которым должна отвечать система обеспечения информационной безопасности: </w:t>
      </w:r>
    </w:p>
    <w:p w14:paraId="617FCF59" w14:textId="77777777" w:rsidR="008C6CA8" w:rsidRPr="008C6CA8" w:rsidRDefault="008C6CA8" w:rsidP="008243AB">
      <w:pPr>
        <w:numPr>
          <w:ilvl w:val="0"/>
          <w:numId w:val="64"/>
        </w:numPr>
        <w:tabs>
          <w:tab w:val="clear" w:pos="720"/>
          <w:tab w:val="left" w:pos="709"/>
          <w:tab w:val="left" w:pos="1134"/>
        </w:tabs>
        <w:ind w:left="0" w:firstLine="426"/>
        <w:jc w:val="both"/>
        <w:rPr>
          <w:color w:val="auto"/>
          <w:sz w:val="24"/>
          <w:szCs w:val="24"/>
        </w:rPr>
      </w:pPr>
      <w:r w:rsidRPr="008C6CA8">
        <w:rPr>
          <w:color w:val="auto"/>
          <w:sz w:val="24"/>
          <w:szCs w:val="24"/>
        </w:rPr>
        <w:t>соответствие мер защиты, реализуемых СОИБ, реальным угрозам ИБ (которые определяются предварительно, по результатам аудита ИБ);</w:t>
      </w:r>
    </w:p>
    <w:p w14:paraId="7F427B72" w14:textId="77777777" w:rsidR="008C6CA8" w:rsidRPr="008C6CA8" w:rsidRDefault="008C6CA8" w:rsidP="008243AB">
      <w:pPr>
        <w:numPr>
          <w:ilvl w:val="0"/>
          <w:numId w:val="64"/>
        </w:numPr>
        <w:tabs>
          <w:tab w:val="clear" w:pos="720"/>
          <w:tab w:val="left" w:pos="709"/>
          <w:tab w:val="left" w:pos="1134"/>
        </w:tabs>
        <w:ind w:left="0" w:firstLine="426"/>
        <w:jc w:val="both"/>
        <w:rPr>
          <w:color w:val="auto"/>
          <w:sz w:val="24"/>
          <w:szCs w:val="24"/>
        </w:rPr>
      </w:pPr>
      <w:r w:rsidRPr="008C6CA8">
        <w:rPr>
          <w:color w:val="auto"/>
          <w:sz w:val="24"/>
          <w:szCs w:val="24"/>
        </w:rPr>
        <w:t>поэтапное создание СОИБ с целью оптимизации финансовых затрат, сохраняющее при этом единую концепцию СОИБ;</w:t>
      </w:r>
    </w:p>
    <w:p w14:paraId="3486B6C1" w14:textId="77777777" w:rsidR="008C6CA8" w:rsidRPr="008C6CA8" w:rsidRDefault="008C6CA8" w:rsidP="008243AB">
      <w:pPr>
        <w:numPr>
          <w:ilvl w:val="0"/>
          <w:numId w:val="64"/>
        </w:numPr>
        <w:tabs>
          <w:tab w:val="clear" w:pos="720"/>
          <w:tab w:val="left" w:pos="709"/>
          <w:tab w:val="left" w:pos="1134"/>
        </w:tabs>
        <w:ind w:left="0" w:firstLine="426"/>
        <w:jc w:val="both"/>
        <w:rPr>
          <w:color w:val="auto"/>
          <w:sz w:val="24"/>
          <w:szCs w:val="24"/>
        </w:rPr>
      </w:pPr>
      <w:r w:rsidRPr="008C6CA8">
        <w:rPr>
          <w:color w:val="auto"/>
          <w:sz w:val="24"/>
          <w:szCs w:val="24"/>
        </w:rPr>
        <w:t>защита инвестиций – использование существующих средств и систем защиты информации для построения СОИБ, с целью снижения капитальных затрат (в том числе интеграция разнородных подсистем обеспечения ИБ путем создания единой интегрированной системы);</w:t>
      </w:r>
    </w:p>
    <w:p w14:paraId="2F1DEB26" w14:textId="77777777" w:rsidR="008C6CA8" w:rsidRPr="008C6CA8" w:rsidRDefault="008C6CA8" w:rsidP="008243AB">
      <w:pPr>
        <w:numPr>
          <w:ilvl w:val="0"/>
          <w:numId w:val="64"/>
        </w:numPr>
        <w:tabs>
          <w:tab w:val="clear" w:pos="720"/>
          <w:tab w:val="left" w:pos="709"/>
          <w:tab w:val="left" w:pos="1134"/>
        </w:tabs>
        <w:ind w:left="0" w:firstLine="426"/>
        <w:jc w:val="both"/>
        <w:rPr>
          <w:color w:val="auto"/>
          <w:sz w:val="24"/>
          <w:szCs w:val="24"/>
        </w:rPr>
      </w:pPr>
      <w:r w:rsidRPr="008C6CA8">
        <w:rPr>
          <w:color w:val="auto"/>
          <w:sz w:val="24"/>
          <w:szCs w:val="24"/>
        </w:rPr>
        <w:t>централизованное управление и мониторинг, что снижает трудозатраты на эксплуатацию СОИБ;</w:t>
      </w:r>
    </w:p>
    <w:p w14:paraId="29D2CCE6" w14:textId="77777777" w:rsidR="008C6CA8" w:rsidRPr="008C6CA8" w:rsidRDefault="008C6CA8" w:rsidP="008243AB">
      <w:pPr>
        <w:numPr>
          <w:ilvl w:val="0"/>
          <w:numId w:val="64"/>
        </w:numPr>
        <w:tabs>
          <w:tab w:val="clear" w:pos="720"/>
          <w:tab w:val="left" w:pos="709"/>
          <w:tab w:val="left" w:pos="1134"/>
        </w:tabs>
        <w:ind w:left="0" w:firstLine="426"/>
        <w:jc w:val="both"/>
        <w:rPr>
          <w:color w:val="auto"/>
          <w:sz w:val="24"/>
          <w:szCs w:val="24"/>
        </w:rPr>
      </w:pPr>
      <w:r w:rsidRPr="008C6CA8">
        <w:rPr>
          <w:color w:val="auto"/>
          <w:sz w:val="24"/>
          <w:szCs w:val="24"/>
        </w:rPr>
        <w:t>учет и эффективная интеграция с существующими процессами управления ИТ (при необходимости, с параллельной модернизацией средств и систем управления ИТ).</w:t>
      </w:r>
    </w:p>
    <w:p w14:paraId="170B60F5"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УЦСБ обладает большим опытом построения СОИБ для крупных предприятий топливно-энергетического комплекса, банковского сектора, промышленных предприятий и органов государственной власти, а также выполнения смежных задач: </w:t>
      </w:r>
    </w:p>
    <w:p w14:paraId="2A9362D5" w14:textId="77777777" w:rsidR="008C6CA8" w:rsidRPr="008C6CA8" w:rsidRDefault="008C6CA8" w:rsidP="008243AB">
      <w:pPr>
        <w:numPr>
          <w:ilvl w:val="0"/>
          <w:numId w:val="65"/>
        </w:numPr>
        <w:tabs>
          <w:tab w:val="clear" w:pos="720"/>
          <w:tab w:val="left" w:pos="709"/>
          <w:tab w:val="left" w:pos="1134"/>
        </w:tabs>
        <w:ind w:left="0" w:firstLine="426"/>
        <w:jc w:val="both"/>
        <w:rPr>
          <w:color w:val="auto"/>
          <w:sz w:val="24"/>
          <w:szCs w:val="24"/>
        </w:rPr>
      </w:pPr>
      <w:r w:rsidRPr="008C6CA8">
        <w:rPr>
          <w:color w:val="auto"/>
          <w:sz w:val="24"/>
          <w:szCs w:val="24"/>
        </w:rPr>
        <w:t>разработка концепции обеспечения ИБ;</w:t>
      </w:r>
    </w:p>
    <w:p w14:paraId="73435852" w14:textId="77777777" w:rsidR="008C6CA8" w:rsidRPr="008C6CA8" w:rsidRDefault="008C6CA8" w:rsidP="008243AB">
      <w:pPr>
        <w:numPr>
          <w:ilvl w:val="0"/>
          <w:numId w:val="65"/>
        </w:numPr>
        <w:tabs>
          <w:tab w:val="clear" w:pos="720"/>
          <w:tab w:val="left" w:pos="709"/>
          <w:tab w:val="left" w:pos="1134"/>
        </w:tabs>
        <w:ind w:left="0" w:firstLine="426"/>
        <w:jc w:val="both"/>
        <w:rPr>
          <w:color w:val="auto"/>
          <w:sz w:val="24"/>
          <w:szCs w:val="24"/>
        </w:rPr>
      </w:pPr>
      <w:r w:rsidRPr="008C6CA8">
        <w:rPr>
          <w:color w:val="auto"/>
          <w:sz w:val="24"/>
          <w:szCs w:val="24"/>
        </w:rPr>
        <w:t>проведение аудитов ИБ;</w:t>
      </w:r>
    </w:p>
    <w:p w14:paraId="79A044E9" w14:textId="77777777" w:rsidR="008C6CA8" w:rsidRPr="008C6CA8" w:rsidRDefault="008C6CA8" w:rsidP="008243AB">
      <w:pPr>
        <w:numPr>
          <w:ilvl w:val="0"/>
          <w:numId w:val="65"/>
        </w:numPr>
        <w:tabs>
          <w:tab w:val="clear" w:pos="720"/>
          <w:tab w:val="left" w:pos="709"/>
          <w:tab w:val="left" w:pos="1134"/>
        </w:tabs>
        <w:ind w:left="0" w:firstLine="426"/>
        <w:jc w:val="both"/>
        <w:rPr>
          <w:color w:val="auto"/>
          <w:sz w:val="24"/>
          <w:szCs w:val="24"/>
        </w:rPr>
      </w:pPr>
      <w:r w:rsidRPr="008C6CA8">
        <w:rPr>
          <w:color w:val="auto"/>
          <w:sz w:val="24"/>
          <w:szCs w:val="24"/>
        </w:rPr>
        <w:t>создание систем защиты отдельных элементов информационной инфраструктуры или комплексной системы защиты информации в качестве инфраструктуры будущей СОИБ;</w:t>
      </w:r>
    </w:p>
    <w:p w14:paraId="14809A0E" w14:textId="47842EF3" w:rsidR="008C6CA8" w:rsidRPr="008C6CA8" w:rsidRDefault="008C6CA8" w:rsidP="008243AB">
      <w:pPr>
        <w:numPr>
          <w:ilvl w:val="0"/>
          <w:numId w:val="65"/>
        </w:numPr>
        <w:tabs>
          <w:tab w:val="clear" w:pos="720"/>
          <w:tab w:val="left" w:pos="709"/>
          <w:tab w:val="left" w:pos="1134"/>
        </w:tabs>
        <w:ind w:left="0" w:firstLine="426"/>
        <w:jc w:val="both"/>
        <w:rPr>
          <w:color w:val="auto"/>
          <w:sz w:val="24"/>
          <w:szCs w:val="24"/>
        </w:rPr>
      </w:pPr>
      <w:r w:rsidRPr="008C6CA8">
        <w:rPr>
          <w:color w:val="auto"/>
          <w:sz w:val="24"/>
          <w:szCs w:val="24"/>
        </w:rPr>
        <w:t>проведение тестирований на проникновение (так называемые </w:t>
      </w:r>
      <w:proofErr w:type="spellStart"/>
      <w:r w:rsidRPr="008C6CA8">
        <w:rPr>
          <w:color w:val="auto"/>
          <w:sz w:val="24"/>
          <w:szCs w:val="24"/>
        </w:rPr>
        <w:t>пентесты</w:t>
      </w:r>
      <w:proofErr w:type="spellEnd"/>
      <w:r w:rsidRPr="008C6CA8">
        <w:rPr>
          <w:color w:val="auto"/>
          <w:sz w:val="24"/>
          <w:szCs w:val="24"/>
        </w:rPr>
        <w:t> или </w:t>
      </w:r>
      <w:proofErr w:type="spellStart"/>
      <w:r w:rsidRPr="008C6CA8">
        <w:rPr>
          <w:color w:val="auto"/>
          <w:sz w:val="24"/>
          <w:szCs w:val="24"/>
        </w:rPr>
        <w:t>pentest</w:t>
      </w:r>
      <w:proofErr w:type="spellEnd"/>
      <w:r w:rsidRPr="008C6CA8">
        <w:rPr>
          <w:color w:val="auto"/>
          <w:sz w:val="24"/>
          <w:szCs w:val="24"/>
        </w:rPr>
        <w:t>). </w:t>
      </w:r>
    </w:p>
    <w:p w14:paraId="2DA9DCF2" w14:textId="3BB71502" w:rsidR="0009031C" w:rsidRDefault="0009031C" w:rsidP="008C6CA8">
      <w:pPr>
        <w:tabs>
          <w:tab w:val="left" w:pos="709"/>
          <w:tab w:val="left" w:pos="1134"/>
        </w:tabs>
        <w:ind w:firstLine="426"/>
        <w:jc w:val="both"/>
        <w:rPr>
          <w:color w:val="auto"/>
          <w:sz w:val="24"/>
          <w:szCs w:val="24"/>
        </w:rPr>
      </w:pPr>
    </w:p>
    <w:p w14:paraId="79ADBAAD" w14:textId="325F0510" w:rsidR="008C6CA8" w:rsidRDefault="008C6CA8" w:rsidP="008C6CA8">
      <w:pPr>
        <w:tabs>
          <w:tab w:val="left" w:pos="709"/>
          <w:tab w:val="left" w:pos="1134"/>
        </w:tabs>
        <w:ind w:firstLine="426"/>
        <w:jc w:val="both"/>
        <w:rPr>
          <w:color w:val="auto"/>
          <w:sz w:val="24"/>
          <w:szCs w:val="24"/>
        </w:rPr>
      </w:pPr>
      <w:r w:rsidRPr="008C6CA8">
        <w:rPr>
          <w:b/>
          <w:bCs/>
          <w:color w:val="auto"/>
          <w:sz w:val="24"/>
          <w:szCs w:val="24"/>
        </w:rPr>
        <w:t>Методы и средства обеспечения безопасности информации</w:t>
      </w:r>
    </w:p>
    <w:p w14:paraId="3DDB01EB" w14:textId="08A6E4F3" w:rsidR="008C6CA8" w:rsidRDefault="008C6CA8" w:rsidP="008C6CA8">
      <w:pPr>
        <w:tabs>
          <w:tab w:val="left" w:pos="709"/>
          <w:tab w:val="left" w:pos="1134"/>
        </w:tabs>
        <w:ind w:firstLine="0"/>
        <w:jc w:val="center"/>
        <w:rPr>
          <w:color w:val="auto"/>
          <w:sz w:val="24"/>
          <w:szCs w:val="24"/>
        </w:rPr>
      </w:pPr>
      <w:r>
        <w:rPr>
          <w:noProof/>
        </w:rPr>
        <w:drawing>
          <wp:inline distT="0" distB="0" distL="0" distR="0" wp14:anchorId="7358F640" wp14:editId="55A3D172">
            <wp:extent cx="6057900" cy="2305050"/>
            <wp:effectExtent l="0" t="0" r="0" b="0"/>
            <wp:docPr id="10" name="Рисунок 10" descr="https://www.ok-t.ru/studopedia/baza1/1260498599486.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k-t.ru/studopedia/baza1/1260498599486.files/image004.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057900" cy="2305050"/>
                    </a:xfrm>
                    <a:prstGeom prst="rect">
                      <a:avLst/>
                    </a:prstGeom>
                    <a:noFill/>
                    <a:ln>
                      <a:noFill/>
                    </a:ln>
                  </pic:spPr>
                </pic:pic>
              </a:graphicData>
            </a:graphic>
          </wp:inline>
        </w:drawing>
      </w:r>
    </w:p>
    <w:p w14:paraId="1B4AC3EE"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lastRenderedPageBreak/>
        <w:t>Препятствие</w:t>
      </w:r>
      <w:r w:rsidRPr="008C6CA8">
        <w:rPr>
          <w:color w:val="auto"/>
          <w:sz w:val="24"/>
          <w:szCs w:val="24"/>
        </w:rPr>
        <w:t> — метод физического преграждения пути злоумышленнику к защищаемой информации (к аппаратуре, носителям информации и т.д.).</w:t>
      </w:r>
    </w:p>
    <w:p w14:paraId="1E4B4E91"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Управление доступом </w:t>
      </w:r>
      <w:r w:rsidRPr="008C6CA8">
        <w:rPr>
          <w:color w:val="auto"/>
          <w:sz w:val="24"/>
          <w:szCs w:val="24"/>
        </w:rPr>
        <w:t>— методы защиты информации регулированием использования всех ресурсов ИС и ИТ. Эти методы должны противостоять всем возможным путям несанкционированного доступа к информации. Управление доступом включает следующие функции зашиты:</w:t>
      </w:r>
    </w:p>
    <w:p w14:paraId="4A11CC22"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идентификацию пользователей, персонала и ресурсов системы (присвоение каждому объекту персонального идентификатора);</w:t>
      </w:r>
    </w:p>
    <w:p w14:paraId="27D10012"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опознание (установление подлинности) объекта или субъекта по предъявленному им идентификатору;</w:t>
      </w:r>
    </w:p>
    <w:p w14:paraId="17FC67E4"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проверку полномочий (проверка соответствия дня недели, времени суток, запрашиваемых ресурсов и процедур установленному регламенту);</w:t>
      </w:r>
    </w:p>
    <w:p w14:paraId="492A55E4"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разрешение и создание условий работы в пределах установленного регламента;</w:t>
      </w:r>
    </w:p>
    <w:p w14:paraId="782DF147"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регистрацию (протоколирование) обращений к защищаемым ресурсам;</w:t>
      </w:r>
    </w:p>
    <w:p w14:paraId="158E2EC0"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 реагирование (сигнализация, отключение, задержка работ, отказ в запросе и т.п.) при попытках несанкционированных действий.</w:t>
      </w:r>
    </w:p>
    <w:p w14:paraId="0AA43C44"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Механизмы шифрования</w:t>
      </w:r>
      <w:r w:rsidRPr="008C6CA8">
        <w:rPr>
          <w:color w:val="auto"/>
          <w:sz w:val="24"/>
          <w:szCs w:val="24"/>
        </w:rPr>
        <w:t> — криптографическое закрытие информации.</w:t>
      </w:r>
    </w:p>
    <w:p w14:paraId="59A8BF3D"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Эти методы защиты все шире применяются как при обработке, так и при хранении информации на магнитных носителях. При передаче информации по каналам связи большой протяженности этот метод является единственно надежным.</w:t>
      </w:r>
    </w:p>
    <w:p w14:paraId="39BD6C64"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Противодействие атакам вредоносных программ</w:t>
      </w:r>
      <w:r w:rsidRPr="008C6CA8">
        <w:rPr>
          <w:color w:val="auto"/>
          <w:sz w:val="24"/>
          <w:szCs w:val="24"/>
        </w:rPr>
        <w:t> предполагает комплекс разнообразных мер организационного характера и использование антивирусных программ. Цели принимаемых мер — это уменьшение вероятности инфицирования АИС, выявление фактов заражения системы; уменьшение последствий информационных инфекций, локализация или уничтожение вирусов; восстановление информации в ИС.</w:t>
      </w:r>
    </w:p>
    <w:p w14:paraId="32F3FB04"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Регламентация</w:t>
      </w:r>
      <w:r w:rsidRPr="008C6CA8">
        <w:rPr>
          <w:color w:val="auto"/>
          <w:sz w:val="24"/>
          <w:szCs w:val="24"/>
        </w:rPr>
        <w:t> — создание таких условий автоматизированной обработки, хранения и передачи защищаемой информации, при которых нормы и стандарты по защите выполняются в наибольшей степени.</w:t>
      </w:r>
    </w:p>
    <w:p w14:paraId="05775FCA"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Принуждение</w:t>
      </w:r>
      <w:r w:rsidRPr="008C6CA8">
        <w:rPr>
          <w:color w:val="auto"/>
          <w:sz w:val="24"/>
          <w:szCs w:val="24"/>
        </w:rPr>
        <w:t> — метод защиты, при котором пользователи и персонал ИС вынуждены соблюдать правила обработки, передачи и использования защищаемой информации под угрозой материальной, административной или уголовной ответственности.</w:t>
      </w:r>
    </w:p>
    <w:p w14:paraId="4FA27BC8"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Побуждение</w:t>
      </w:r>
      <w:r w:rsidRPr="008C6CA8">
        <w:rPr>
          <w:color w:val="auto"/>
          <w:sz w:val="24"/>
          <w:szCs w:val="24"/>
        </w:rPr>
        <w:t> — метод защиты, побуждающий пользователей и персонал ИС не нарушать установленные порядки за счет соблюдения сложившихся моральных и этических норм.</w:t>
      </w:r>
    </w:p>
    <w:p w14:paraId="277398BA"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Вся совокупность технических средств подразделяется на </w:t>
      </w:r>
      <w:r w:rsidRPr="008C6CA8">
        <w:rPr>
          <w:b/>
          <w:bCs/>
          <w:color w:val="auto"/>
          <w:sz w:val="24"/>
          <w:szCs w:val="24"/>
        </w:rPr>
        <w:t>аппаратные</w:t>
      </w:r>
      <w:r w:rsidRPr="008C6CA8">
        <w:rPr>
          <w:color w:val="auto"/>
          <w:sz w:val="24"/>
          <w:szCs w:val="24"/>
        </w:rPr>
        <w:t> и </w:t>
      </w:r>
      <w:r w:rsidRPr="008C6CA8">
        <w:rPr>
          <w:b/>
          <w:bCs/>
          <w:color w:val="auto"/>
          <w:sz w:val="24"/>
          <w:szCs w:val="24"/>
        </w:rPr>
        <w:t>физические</w:t>
      </w:r>
      <w:r w:rsidRPr="008C6CA8">
        <w:rPr>
          <w:color w:val="auto"/>
          <w:sz w:val="24"/>
          <w:szCs w:val="24"/>
        </w:rPr>
        <w:t>.</w:t>
      </w:r>
    </w:p>
    <w:p w14:paraId="18B6CEB8"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Аппаратные средства</w:t>
      </w:r>
      <w:r w:rsidRPr="008C6CA8">
        <w:rPr>
          <w:color w:val="auto"/>
          <w:sz w:val="24"/>
          <w:szCs w:val="24"/>
        </w:rPr>
        <w:t> — устройства, встраиваемые непосредственно в вычислительную технику, или устройства, которые сопрягаются с ней по стандартному интерфейсу.</w:t>
      </w:r>
    </w:p>
    <w:p w14:paraId="382536B2"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Физические средства</w:t>
      </w:r>
      <w:r w:rsidRPr="008C6CA8">
        <w:rPr>
          <w:color w:val="auto"/>
          <w:sz w:val="24"/>
          <w:szCs w:val="24"/>
        </w:rPr>
        <w:t> включают различные инженерные устройства и сооружения, препятствующие физическому проникновению злоумышленников на объекты защиты и осуществляющие защиту персонала (личные средства безопасности), материальных средств и финансов, информации от противоправных действий.</w:t>
      </w:r>
    </w:p>
    <w:p w14:paraId="06B019F1"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Примеры физических средств: замки на дверях, решетки на окнах, средства электронной охранной сигнализации и т.п.</w:t>
      </w:r>
    </w:p>
    <w:p w14:paraId="2CDFECC6"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Программные средства</w:t>
      </w:r>
      <w:r w:rsidRPr="008C6CA8">
        <w:rPr>
          <w:color w:val="auto"/>
          <w:sz w:val="24"/>
          <w:szCs w:val="24"/>
        </w:rPr>
        <w:t> — это специальные программы и программные комплексы, предназначенные для защиты информации в ИС.</w:t>
      </w:r>
    </w:p>
    <w:p w14:paraId="258B2094"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Многие из них слиты с программным обеспечением самой ИС.</w:t>
      </w:r>
    </w:p>
    <w:p w14:paraId="656D8D87"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Из средств программного обеспечения системы защиты выделим еще программные средства, реализующие механизмы шифрования (криптографии).</w:t>
      </w:r>
    </w:p>
    <w:p w14:paraId="36DB63FD"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Криптография — это наука об обеспечении секретности и/или аутентичности (подлинности) передаваемых сообщений.</w:t>
      </w:r>
    </w:p>
    <w:p w14:paraId="1997A2A0"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Организационные средства</w:t>
      </w:r>
      <w:r w:rsidRPr="008C6CA8">
        <w:rPr>
          <w:color w:val="auto"/>
          <w:sz w:val="24"/>
          <w:szCs w:val="24"/>
        </w:rPr>
        <w:t> осуществляют регламентацию производственной деятельности в ИС и взаимоотношений исполнителей на нормативно-правовой основе таким образом, что разглашение, утечка и несанкционированный доступ к конфиденциальной информации становятся невозможными или существенно затрудняются за счет проведения организационных мероприятий. Комплекс этих мер реализуется группой информационной безопасности, но должен находиться под контролем первого руководителя.</w:t>
      </w:r>
    </w:p>
    <w:p w14:paraId="69469310"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lastRenderedPageBreak/>
        <w:t>Законодательные средства</w:t>
      </w:r>
      <w:r w:rsidRPr="008C6CA8">
        <w:rPr>
          <w:color w:val="auto"/>
          <w:sz w:val="24"/>
          <w:szCs w:val="24"/>
        </w:rPr>
        <w:t> защиты определяются законодательными актами страны, которыми регламентируются правила пользования, обработки и передачи информации ограниченного доступа и устанавливаются меры ответственности за нарушение этих правил.</w:t>
      </w:r>
    </w:p>
    <w:p w14:paraId="5384BCD4" w14:textId="77777777" w:rsidR="008C6CA8" w:rsidRPr="008C6CA8" w:rsidRDefault="008C6CA8" w:rsidP="008C6CA8">
      <w:pPr>
        <w:tabs>
          <w:tab w:val="left" w:pos="709"/>
          <w:tab w:val="left" w:pos="1134"/>
        </w:tabs>
        <w:ind w:firstLine="426"/>
        <w:jc w:val="both"/>
        <w:rPr>
          <w:color w:val="auto"/>
          <w:sz w:val="24"/>
          <w:szCs w:val="24"/>
        </w:rPr>
      </w:pPr>
      <w:r w:rsidRPr="008C6CA8">
        <w:rPr>
          <w:i/>
          <w:iCs/>
          <w:color w:val="auto"/>
          <w:sz w:val="24"/>
          <w:szCs w:val="24"/>
        </w:rPr>
        <w:t>Морально-этические средства</w:t>
      </w:r>
      <w:r w:rsidRPr="008C6CA8">
        <w:rPr>
          <w:color w:val="auto"/>
          <w:sz w:val="24"/>
          <w:szCs w:val="24"/>
        </w:rPr>
        <w:t> защиты включают всевозможные нормы поведения, которые традиционно сложились ранее, складываются по мере распространения ИС и ИТ в стране и в мире или специально разрабатываются. Морально-этические нормы могут быть неписаные (например, честность) либо оформленные в некий свод (устав) правил или предписаний. Эти нормы, как правило, не являются законодательно утвержденными, но поскольку их несоблюдение приводит к падению престижа организации, они считаются обязательными для исполнения. Характерным примером таких предписаний является Кодекс профессионального поведения членов Ассоциации пользователей ЭВМ США.</w:t>
      </w:r>
    </w:p>
    <w:p w14:paraId="1803CBA3" w14:textId="2BF209DB" w:rsidR="008C6CA8" w:rsidRDefault="008C6CA8" w:rsidP="00D95CBD">
      <w:pPr>
        <w:tabs>
          <w:tab w:val="left" w:pos="709"/>
          <w:tab w:val="left" w:pos="1134"/>
        </w:tabs>
        <w:ind w:firstLine="426"/>
        <w:jc w:val="both"/>
        <w:rPr>
          <w:color w:val="auto"/>
          <w:sz w:val="24"/>
          <w:szCs w:val="24"/>
        </w:rPr>
      </w:pPr>
    </w:p>
    <w:p w14:paraId="1437B46F" w14:textId="77777777" w:rsidR="008C6CA8" w:rsidRPr="008C6CA8" w:rsidRDefault="008C6CA8" w:rsidP="008C6CA8">
      <w:pPr>
        <w:tabs>
          <w:tab w:val="left" w:pos="709"/>
          <w:tab w:val="left" w:pos="1134"/>
        </w:tabs>
        <w:ind w:firstLine="426"/>
        <w:jc w:val="both"/>
        <w:rPr>
          <w:b/>
          <w:color w:val="auto"/>
          <w:sz w:val="24"/>
          <w:szCs w:val="24"/>
        </w:rPr>
      </w:pPr>
      <w:r w:rsidRPr="008C6CA8">
        <w:rPr>
          <w:b/>
          <w:bCs/>
          <w:iCs/>
          <w:color w:val="auto"/>
          <w:sz w:val="24"/>
          <w:szCs w:val="24"/>
        </w:rPr>
        <w:t>Задание № 1.</w:t>
      </w:r>
    </w:p>
    <w:p w14:paraId="3811CC28"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Определите цели и задачи системы защиты информации.</w:t>
      </w:r>
    </w:p>
    <w:p w14:paraId="1DD1FF76" w14:textId="77777777" w:rsidR="008C6CA8" w:rsidRPr="008C6CA8" w:rsidRDefault="008C6CA8" w:rsidP="008C6CA8">
      <w:pPr>
        <w:tabs>
          <w:tab w:val="left" w:pos="709"/>
          <w:tab w:val="left" w:pos="1134"/>
        </w:tabs>
        <w:ind w:firstLine="426"/>
        <w:jc w:val="both"/>
        <w:rPr>
          <w:b/>
          <w:bCs/>
          <w:color w:val="auto"/>
          <w:sz w:val="24"/>
          <w:szCs w:val="24"/>
        </w:rPr>
      </w:pPr>
      <w:bookmarkStart w:id="72" w:name="_Toc22204750"/>
      <w:r w:rsidRPr="008C6CA8">
        <w:rPr>
          <w:b/>
          <w:bCs/>
          <w:color w:val="auto"/>
          <w:sz w:val="24"/>
          <w:szCs w:val="24"/>
        </w:rPr>
        <w:t>Задание № 2</w:t>
      </w:r>
      <w:bookmarkEnd w:id="72"/>
    </w:p>
    <w:p w14:paraId="1C421F0C"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Перечислите факторы, влияющие на организацию системы защиты информации.</w:t>
      </w:r>
    </w:p>
    <w:p w14:paraId="2FADC648" w14:textId="77777777" w:rsidR="008C6CA8" w:rsidRPr="008C6CA8" w:rsidRDefault="008C6CA8" w:rsidP="008C6CA8">
      <w:pPr>
        <w:tabs>
          <w:tab w:val="left" w:pos="709"/>
          <w:tab w:val="left" w:pos="1134"/>
        </w:tabs>
        <w:ind w:firstLine="426"/>
        <w:jc w:val="both"/>
        <w:rPr>
          <w:b/>
          <w:bCs/>
          <w:color w:val="auto"/>
          <w:sz w:val="24"/>
          <w:szCs w:val="24"/>
        </w:rPr>
      </w:pPr>
      <w:bookmarkStart w:id="73" w:name="_Toc22204751"/>
      <w:r w:rsidRPr="008C6CA8">
        <w:rPr>
          <w:b/>
          <w:bCs/>
          <w:color w:val="auto"/>
          <w:sz w:val="24"/>
          <w:szCs w:val="24"/>
        </w:rPr>
        <w:t>Задание № 3</w:t>
      </w:r>
      <w:bookmarkEnd w:id="73"/>
    </w:p>
    <w:p w14:paraId="389C9777"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Определите дестабилизирующие воздействия на информационную систему и способы их нейтрализации.</w:t>
      </w:r>
    </w:p>
    <w:p w14:paraId="6A6B8BDE" w14:textId="77777777" w:rsidR="008C6CA8" w:rsidRPr="008C6CA8" w:rsidRDefault="008C6CA8" w:rsidP="008C6CA8">
      <w:pPr>
        <w:tabs>
          <w:tab w:val="left" w:pos="709"/>
          <w:tab w:val="left" w:pos="1134"/>
        </w:tabs>
        <w:ind w:firstLine="426"/>
        <w:jc w:val="both"/>
        <w:rPr>
          <w:b/>
          <w:bCs/>
          <w:color w:val="auto"/>
          <w:sz w:val="24"/>
          <w:szCs w:val="24"/>
        </w:rPr>
      </w:pPr>
      <w:bookmarkStart w:id="74" w:name="_Toc22204752"/>
      <w:r w:rsidRPr="008C6CA8">
        <w:rPr>
          <w:b/>
          <w:bCs/>
          <w:color w:val="auto"/>
          <w:sz w:val="24"/>
          <w:szCs w:val="24"/>
        </w:rPr>
        <w:t>Задание № 4</w:t>
      </w:r>
      <w:bookmarkEnd w:id="74"/>
    </w:p>
    <w:p w14:paraId="3657EA5A" w14:textId="77777777" w:rsidR="008C6CA8" w:rsidRDefault="008C6CA8" w:rsidP="008C6CA8">
      <w:pPr>
        <w:tabs>
          <w:tab w:val="left" w:pos="709"/>
          <w:tab w:val="left" w:pos="1134"/>
        </w:tabs>
        <w:ind w:firstLine="426"/>
        <w:jc w:val="both"/>
        <w:rPr>
          <w:color w:val="auto"/>
          <w:sz w:val="24"/>
          <w:szCs w:val="24"/>
        </w:rPr>
      </w:pPr>
      <w:r w:rsidRPr="008C6CA8">
        <w:rPr>
          <w:color w:val="auto"/>
          <w:sz w:val="24"/>
          <w:szCs w:val="24"/>
        </w:rPr>
        <w:t>Напишите программу по подсчету общей вероятности нарушения безопасности объекта, подсчитываемой по формуле</w:t>
      </w:r>
    </w:p>
    <w:p w14:paraId="3166B671" w14:textId="15B40607" w:rsidR="008C6CA8" w:rsidRPr="008C6CA8" w:rsidRDefault="008C6CA8" w:rsidP="008C6CA8">
      <w:pPr>
        <w:tabs>
          <w:tab w:val="left" w:pos="709"/>
          <w:tab w:val="left" w:pos="1134"/>
        </w:tabs>
        <w:ind w:firstLine="0"/>
        <w:jc w:val="center"/>
        <w:rPr>
          <w:color w:val="auto"/>
          <w:sz w:val="24"/>
          <w:szCs w:val="24"/>
        </w:rPr>
      </w:pPr>
      <w:r>
        <w:rPr>
          <w:noProof/>
        </w:rPr>
        <w:drawing>
          <wp:inline distT="0" distB="0" distL="0" distR="0" wp14:anchorId="3D626DAD" wp14:editId="04166576">
            <wp:extent cx="3048000" cy="371475"/>
            <wp:effectExtent l="0" t="0" r="0" b="9525"/>
            <wp:docPr id="15" name="Рисунок 15" descr="https://documents.infourok.ru/3ad1f2dc-146c-4c4e-a065-1c649a8f157c/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uments.infourok.ru/3ad1f2dc-146c-4c4e-a065-1c649a8f157c/0/image001.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048000" cy="371475"/>
                    </a:xfrm>
                    <a:prstGeom prst="rect">
                      <a:avLst/>
                    </a:prstGeom>
                    <a:noFill/>
                    <a:ln>
                      <a:noFill/>
                    </a:ln>
                  </pic:spPr>
                </pic:pic>
              </a:graphicData>
            </a:graphic>
          </wp:inline>
        </w:drawing>
      </w:r>
    </w:p>
    <w:p w14:paraId="493D844B" w14:textId="77777777" w:rsidR="008C6CA8" w:rsidRPr="008C6CA8" w:rsidRDefault="008C6CA8" w:rsidP="008C6CA8">
      <w:pPr>
        <w:tabs>
          <w:tab w:val="left" w:pos="709"/>
          <w:tab w:val="left" w:pos="1134"/>
        </w:tabs>
        <w:ind w:firstLine="0"/>
        <w:jc w:val="both"/>
        <w:rPr>
          <w:color w:val="auto"/>
          <w:sz w:val="24"/>
          <w:szCs w:val="24"/>
        </w:rPr>
      </w:pPr>
      <w:r w:rsidRPr="008C6CA8">
        <w:rPr>
          <w:color w:val="auto"/>
          <w:sz w:val="24"/>
          <w:szCs w:val="24"/>
        </w:rPr>
        <w:t xml:space="preserve">где к – число угроз; n – число нарушителей; </w:t>
      </w:r>
      <w:proofErr w:type="spellStart"/>
      <w:r w:rsidRPr="008C6CA8">
        <w:rPr>
          <w:color w:val="auto"/>
          <w:sz w:val="24"/>
          <w:szCs w:val="24"/>
        </w:rPr>
        <w:t>Рi</w:t>
      </w:r>
      <w:proofErr w:type="spellEnd"/>
      <w:r w:rsidRPr="008C6CA8">
        <w:rPr>
          <w:color w:val="auto"/>
          <w:sz w:val="24"/>
          <w:szCs w:val="24"/>
        </w:rPr>
        <w:t> – вероятность появления субъекта i-</w:t>
      </w:r>
      <w:proofErr w:type="spellStart"/>
      <w:r w:rsidRPr="008C6CA8">
        <w:rPr>
          <w:color w:val="auto"/>
          <w:sz w:val="24"/>
          <w:szCs w:val="24"/>
        </w:rPr>
        <w:t>го</w:t>
      </w:r>
      <w:proofErr w:type="spellEnd"/>
      <w:r w:rsidRPr="008C6CA8">
        <w:rPr>
          <w:color w:val="auto"/>
          <w:sz w:val="24"/>
          <w:szCs w:val="24"/>
        </w:rPr>
        <w:t xml:space="preserve"> типа; p(j/i) – условная вероятность того, что субъект i-</w:t>
      </w:r>
      <w:proofErr w:type="spellStart"/>
      <w:r w:rsidRPr="008C6CA8">
        <w:rPr>
          <w:color w:val="auto"/>
          <w:sz w:val="24"/>
          <w:szCs w:val="24"/>
        </w:rPr>
        <w:t>го</w:t>
      </w:r>
      <w:proofErr w:type="spellEnd"/>
      <w:r w:rsidRPr="008C6CA8">
        <w:rPr>
          <w:color w:val="auto"/>
          <w:sz w:val="24"/>
          <w:szCs w:val="24"/>
        </w:rPr>
        <w:t xml:space="preserve"> типа выберет для реализации угрозу j-</w:t>
      </w:r>
      <w:proofErr w:type="spellStart"/>
      <w:r w:rsidRPr="008C6CA8">
        <w:rPr>
          <w:color w:val="auto"/>
          <w:sz w:val="24"/>
          <w:szCs w:val="24"/>
        </w:rPr>
        <w:t>го</w:t>
      </w:r>
      <w:proofErr w:type="spellEnd"/>
      <w:r w:rsidRPr="008C6CA8">
        <w:rPr>
          <w:color w:val="auto"/>
          <w:sz w:val="24"/>
          <w:szCs w:val="24"/>
        </w:rPr>
        <w:t xml:space="preserve"> типа; qн1– вероятность несрабатывания средств обнаружения; qн2 – вероятность несрабатывания средств отражения; а – постоянная величина, характеризующая "скорость" реализации угрозы, </w:t>
      </w:r>
      <w:proofErr w:type="spellStart"/>
      <w:r w:rsidRPr="008C6CA8">
        <w:rPr>
          <w:color w:val="auto"/>
          <w:sz w:val="24"/>
          <w:szCs w:val="24"/>
        </w:rPr>
        <w:t>tот</w:t>
      </w:r>
      <w:proofErr w:type="spellEnd"/>
      <w:r w:rsidRPr="008C6CA8">
        <w:rPr>
          <w:color w:val="auto"/>
          <w:sz w:val="24"/>
          <w:szCs w:val="24"/>
        </w:rPr>
        <w:t xml:space="preserve"> – время, которым располагает субъект угрозы, если </w:t>
      </w:r>
      <w:proofErr w:type="spellStart"/>
      <w:r w:rsidRPr="008C6CA8">
        <w:rPr>
          <w:color w:val="auto"/>
          <w:sz w:val="24"/>
          <w:szCs w:val="24"/>
        </w:rPr>
        <w:t>tот</w:t>
      </w:r>
      <w:proofErr w:type="spellEnd"/>
      <w:r w:rsidRPr="008C6CA8">
        <w:rPr>
          <w:color w:val="auto"/>
          <w:sz w:val="24"/>
          <w:szCs w:val="24"/>
        </w:rPr>
        <w:t xml:space="preserve"> = 0 – угроза не реализуется.</w:t>
      </w:r>
    </w:p>
    <w:p w14:paraId="580904A4" w14:textId="77777777" w:rsidR="008C6CA8" w:rsidRPr="008C6CA8" w:rsidRDefault="008C6CA8" w:rsidP="008C6CA8">
      <w:pPr>
        <w:tabs>
          <w:tab w:val="left" w:pos="709"/>
          <w:tab w:val="left" w:pos="1134"/>
        </w:tabs>
        <w:ind w:firstLine="426"/>
        <w:jc w:val="both"/>
        <w:rPr>
          <w:b/>
          <w:bCs/>
          <w:color w:val="auto"/>
          <w:sz w:val="24"/>
          <w:szCs w:val="24"/>
        </w:rPr>
      </w:pPr>
      <w:bookmarkStart w:id="75" w:name="_Toc22204753"/>
      <w:r w:rsidRPr="008C6CA8">
        <w:rPr>
          <w:b/>
          <w:bCs/>
          <w:color w:val="auto"/>
          <w:sz w:val="24"/>
          <w:szCs w:val="24"/>
        </w:rPr>
        <w:t>Задание № 5</w:t>
      </w:r>
      <w:bookmarkEnd w:id="75"/>
    </w:p>
    <w:p w14:paraId="6D03E7C9" w14:textId="383833A1"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Разработайте требования</w:t>
      </w:r>
      <w:r>
        <w:rPr>
          <w:color w:val="auto"/>
          <w:sz w:val="24"/>
          <w:szCs w:val="24"/>
        </w:rPr>
        <w:t xml:space="preserve"> </w:t>
      </w:r>
      <w:r w:rsidRPr="008C6CA8">
        <w:rPr>
          <w:color w:val="auto"/>
          <w:sz w:val="24"/>
          <w:szCs w:val="24"/>
        </w:rPr>
        <w:t>безопасности</w:t>
      </w:r>
      <w:r>
        <w:rPr>
          <w:color w:val="auto"/>
          <w:sz w:val="24"/>
          <w:szCs w:val="24"/>
        </w:rPr>
        <w:t xml:space="preserve"> </w:t>
      </w:r>
      <w:r w:rsidRPr="008C6CA8">
        <w:rPr>
          <w:color w:val="auto"/>
          <w:sz w:val="24"/>
          <w:szCs w:val="24"/>
        </w:rPr>
        <w:t>информационной</w:t>
      </w:r>
      <w:r>
        <w:rPr>
          <w:color w:val="auto"/>
          <w:sz w:val="24"/>
          <w:szCs w:val="24"/>
        </w:rPr>
        <w:t xml:space="preserve"> </w:t>
      </w:r>
      <w:r w:rsidRPr="008C6CA8">
        <w:rPr>
          <w:color w:val="auto"/>
          <w:sz w:val="24"/>
          <w:szCs w:val="24"/>
        </w:rPr>
        <w:t>системы</w:t>
      </w:r>
      <w:r>
        <w:rPr>
          <w:color w:val="auto"/>
          <w:sz w:val="24"/>
          <w:szCs w:val="24"/>
        </w:rPr>
        <w:t xml:space="preserve"> в соответствии с вариантом</w:t>
      </w:r>
    </w:p>
    <w:p w14:paraId="49DFEC8D" w14:textId="77777777" w:rsidR="008C6CA8" w:rsidRPr="008C6CA8" w:rsidRDefault="008C6CA8" w:rsidP="008C6CA8">
      <w:pPr>
        <w:tabs>
          <w:tab w:val="left" w:pos="709"/>
          <w:tab w:val="left" w:pos="1134"/>
        </w:tabs>
        <w:ind w:firstLine="426"/>
        <w:jc w:val="both"/>
        <w:rPr>
          <w:b/>
          <w:bCs/>
          <w:color w:val="auto"/>
          <w:sz w:val="24"/>
          <w:szCs w:val="24"/>
        </w:rPr>
      </w:pPr>
      <w:bookmarkStart w:id="76" w:name="_Toc22204754"/>
      <w:r w:rsidRPr="008C6CA8">
        <w:rPr>
          <w:b/>
          <w:bCs/>
          <w:color w:val="auto"/>
          <w:sz w:val="24"/>
          <w:szCs w:val="24"/>
        </w:rPr>
        <w:t>Задание № 6</w:t>
      </w:r>
      <w:bookmarkEnd w:id="76"/>
    </w:p>
    <w:p w14:paraId="2E82B1AB" w14:textId="77777777" w:rsidR="008C6CA8" w:rsidRPr="008C6CA8" w:rsidRDefault="008C6CA8" w:rsidP="008C6CA8">
      <w:pPr>
        <w:tabs>
          <w:tab w:val="left" w:pos="709"/>
          <w:tab w:val="left" w:pos="1134"/>
        </w:tabs>
        <w:ind w:firstLine="426"/>
        <w:jc w:val="both"/>
        <w:rPr>
          <w:color w:val="auto"/>
          <w:sz w:val="24"/>
          <w:szCs w:val="24"/>
        </w:rPr>
      </w:pPr>
      <w:r w:rsidRPr="008C6CA8">
        <w:rPr>
          <w:color w:val="auto"/>
          <w:sz w:val="24"/>
          <w:szCs w:val="24"/>
        </w:rPr>
        <w:t>Выберите методы и средства защиты информации для исследуемой информационной системы.</w:t>
      </w:r>
    </w:p>
    <w:p w14:paraId="43C728C5" w14:textId="67CCB3AE" w:rsidR="008C6CA8" w:rsidRDefault="008C6CA8" w:rsidP="00D95CBD">
      <w:pPr>
        <w:tabs>
          <w:tab w:val="left" w:pos="709"/>
          <w:tab w:val="left" w:pos="1134"/>
        </w:tabs>
        <w:ind w:firstLine="426"/>
        <w:jc w:val="both"/>
        <w:rPr>
          <w:color w:val="auto"/>
          <w:sz w:val="24"/>
          <w:szCs w:val="24"/>
        </w:rPr>
      </w:pPr>
    </w:p>
    <w:p w14:paraId="20953EC0" w14:textId="77777777" w:rsidR="008C6CA8" w:rsidRPr="00967616" w:rsidRDefault="008C6CA8" w:rsidP="008C6CA8">
      <w:pPr>
        <w:tabs>
          <w:tab w:val="left" w:pos="709"/>
          <w:tab w:val="left" w:pos="1134"/>
        </w:tabs>
        <w:ind w:firstLine="426"/>
        <w:jc w:val="both"/>
        <w:rPr>
          <w:b/>
          <w:bCs/>
          <w:color w:val="auto"/>
          <w:sz w:val="24"/>
          <w:szCs w:val="24"/>
        </w:rPr>
      </w:pPr>
      <w:r>
        <w:rPr>
          <w:b/>
          <w:bCs/>
          <w:color w:val="auto"/>
          <w:sz w:val="24"/>
          <w:szCs w:val="24"/>
        </w:rPr>
        <w:t xml:space="preserve">Варианты </w:t>
      </w:r>
    </w:p>
    <w:p w14:paraId="18950406" w14:textId="77777777" w:rsidR="008C6CA8" w:rsidRPr="002F61D1" w:rsidRDefault="008C6CA8" w:rsidP="008C6CA8">
      <w:pPr>
        <w:tabs>
          <w:tab w:val="left" w:pos="709"/>
          <w:tab w:val="left" w:pos="1134"/>
        </w:tabs>
        <w:ind w:firstLine="426"/>
        <w:jc w:val="both"/>
        <w:rPr>
          <w:color w:val="auto"/>
          <w:sz w:val="24"/>
          <w:szCs w:val="24"/>
        </w:rPr>
      </w:pPr>
      <w:r>
        <w:rPr>
          <w:color w:val="auto"/>
          <w:sz w:val="24"/>
          <w:szCs w:val="24"/>
        </w:rPr>
        <w:t>Для следующих ИС</w:t>
      </w:r>
    </w:p>
    <w:p w14:paraId="27C81D78" w14:textId="77777777" w:rsidR="008C6CA8" w:rsidRPr="002F61D1" w:rsidRDefault="008C6CA8" w:rsidP="008243AB">
      <w:pPr>
        <w:pStyle w:val="a6"/>
        <w:numPr>
          <w:ilvl w:val="0"/>
          <w:numId w:val="66"/>
        </w:numPr>
        <w:tabs>
          <w:tab w:val="left" w:pos="1134"/>
        </w:tabs>
        <w:jc w:val="both"/>
        <w:rPr>
          <w:bCs/>
          <w:color w:val="000000"/>
          <w:sz w:val="24"/>
          <w:szCs w:val="24"/>
        </w:rPr>
      </w:pPr>
      <w:r w:rsidRPr="002F61D1">
        <w:rPr>
          <w:bCs/>
          <w:color w:val="000000"/>
          <w:sz w:val="24"/>
          <w:szCs w:val="24"/>
        </w:rPr>
        <w:t>«Спортивный комплекс»</w:t>
      </w:r>
    </w:p>
    <w:p w14:paraId="431F3C6A"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«Почта»</w:t>
      </w:r>
    </w:p>
    <w:p w14:paraId="205D94B6"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411EDAAA"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57B78FB6"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38111ECC"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03D73E3F"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737BAAF6"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6A5A826C"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«Санаторий»</w:t>
      </w:r>
    </w:p>
    <w:p w14:paraId="2D4A482C"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«Редакция журнала»</w:t>
      </w:r>
    </w:p>
    <w:p w14:paraId="15BF78C8"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«Фотостудия»</w:t>
      </w:r>
    </w:p>
    <w:p w14:paraId="6D895E5B"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49F5B0C2"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«Кадровое агентство»</w:t>
      </w:r>
    </w:p>
    <w:p w14:paraId="718AEB4C"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«Студия звукозаписи»</w:t>
      </w:r>
    </w:p>
    <w:p w14:paraId="7971C73B"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«Хлебопекарня»</w:t>
      </w:r>
    </w:p>
    <w:p w14:paraId="1CF50FC2"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«Страховая компания»</w:t>
      </w:r>
    </w:p>
    <w:p w14:paraId="006A398E"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«Паспортный стол»</w:t>
      </w:r>
    </w:p>
    <w:p w14:paraId="062EB948"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4986B794"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«Кинотеатр»</w:t>
      </w:r>
    </w:p>
    <w:p w14:paraId="503D857C"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lastRenderedPageBreak/>
        <w:t>«Туристическая фирма»</w:t>
      </w:r>
    </w:p>
    <w:p w14:paraId="6336C308"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46E4F3B4"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«Санаторий»</w:t>
      </w:r>
    </w:p>
    <w:p w14:paraId="58662C83"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«Отдел кадров»</w:t>
      </w:r>
    </w:p>
    <w:p w14:paraId="62C67B8C"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«Автосалон»</w:t>
      </w:r>
    </w:p>
    <w:p w14:paraId="737EA184"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«Ателье»</w:t>
      </w:r>
    </w:p>
    <w:p w14:paraId="5C07483A"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1E6ABBE7"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«Библиотека»</w:t>
      </w:r>
    </w:p>
    <w:p w14:paraId="7FB756CB"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«Гостиница»</w:t>
      </w:r>
    </w:p>
    <w:p w14:paraId="3789ADB2"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«Детский сад»</w:t>
      </w:r>
    </w:p>
    <w:p w14:paraId="37D95A8F" w14:textId="77777777" w:rsidR="008C6CA8" w:rsidRPr="002F61D1"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4ECCD8FD" w14:textId="77777777" w:rsidR="008C6CA8" w:rsidRDefault="008C6CA8" w:rsidP="008243AB">
      <w:pPr>
        <w:pStyle w:val="a6"/>
        <w:numPr>
          <w:ilvl w:val="0"/>
          <w:numId w:val="66"/>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33161638" w14:textId="7896DDEE" w:rsidR="008C6CA8" w:rsidRPr="008C6CA8" w:rsidRDefault="008C6CA8" w:rsidP="008243AB">
      <w:pPr>
        <w:pStyle w:val="a6"/>
        <w:numPr>
          <w:ilvl w:val="0"/>
          <w:numId w:val="66"/>
        </w:numPr>
        <w:tabs>
          <w:tab w:val="left" w:pos="1134"/>
        </w:tabs>
        <w:ind w:left="0" w:firstLine="426"/>
        <w:jc w:val="both"/>
        <w:rPr>
          <w:bCs/>
          <w:color w:val="000000"/>
          <w:sz w:val="24"/>
          <w:szCs w:val="24"/>
        </w:rPr>
      </w:pPr>
      <w:r w:rsidRPr="008C6CA8">
        <w:rPr>
          <w:bCs/>
          <w:color w:val="000000"/>
          <w:sz w:val="24"/>
          <w:szCs w:val="24"/>
        </w:rPr>
        <w:t>«Школа»</w:t>
      </w:r>
    </w:p>
    <w:p w14:paraId="5858F210" w14:textId="552ADD9C" w:rsidR="008C6CA8" w:rsidRDefault="008C6CA8" w:rsidP="00D95CBD">
      <w:pPr>
        <w:tabs>
          <w:tab w:val="left" w:pos="709"/>
          <w:tab w:val="left" w:pos="1134"/>
        </w:tabs>
        <w:ind w:firstLine="426"/>
        <w:jc w:val="both"/>
        <w:rPr>
          <w:color w:val="auto"/>
          <w:sz w:val="24"/>
          <w:szCs w:val="24"/>
        </w:rPr>
      </w:pPr>
    </w:p>
    <w:p w14:paraId="68849A10" w14:textId="7F128AFC" w:rsidR="008C6CA8" w:rsidRDefault="008C6CA8" w:rsidP="00D95CBD">
      <w:pPr>
        <w:tabs>
          <w:tab w:val="left" w:pos="709"/>
          <w:tab w:val="left" w:pos="1134"/>
        </w:tabs>
        <w:ind w:firstLine="426"/>
        <w:jc w:val="both"/>
        <w:rPr>
          <w:color w:val="auto"/>
          <w:sz w:val="24"/>
          <w:szCs w:val="24"/>
        </w:rPr>
      </w:pPr>
    </w:p>
    <w:p w14:paraId="056ADABD" w14:textId="1BC8225F" w:rsidR="008C6CA8" w:rsidRDefault="008C6CA8" w:rsidP="00D95CBD">
      <w:pPr>
        <w:tabs>
          <w:tab w:val="left" w:pos="709"/>
          <w:tab w:val="left" w:pos="1134"/>
        </w:tabs>
        <w:ind w:firstLine="426"/>
        <w:jc w:val="both"/>
        <w:rPr>
          <w:color w:val="auto"/>
          <w:sz w:val="24"/>
          <w:szCs w:val="24"/>
        </w:rPr>
      </w:pPr>
    </w:p>
    <w:p w14:paraId="67DB462A" w14:textId="2578D611" w:rsidR="008C6CA8" w:rsidRDefault="008C6CA8" w:rsidP="00D95CBD">
      <w:pPr>
        <w:tabs>
          <w:tab w:val="left" w:pos="709"/>
          <w:tab w:val="left" w:pos="1134"/>
        </w:tabs>
        <w:ind w:firstLine="426"/>
        <w:jc w:val="both"/>
        <w:rPr>
          <w:color w:val="auto"/>
          <w:sz w:val="24"/>
          <w:szCs w:val="24"/>
        </w:rPr>
      </w:pPr>
    </w:p>
    <w:p w14:paraId="27B91688" w14:textId="0E76706C" w:rsidR="008C6CA8" w:rsidRDefault="008C6CA8" w:rsidP="00D95CBD">
      <w:pPr>
        <w:tabs>
          <w:tab w:val="left" w:pos="709"/>
          <w:tab w:val="left" w:pos="1134"/>
        </w:tabs>
        <w:ind w:firstLine="426"/>
        <w:jc w:val="both"/>
        <w:rPr>
          <w:color w:val="auto"/>
          <w:sz w:val="24"/>
          <w:szCs w:val="24"/>
        </w:rPr>
      </w:pPr>
    </w:p>
    <w:p w14:paraId="70C39BB3" w14:textId="02B63A87" w:rsidR="008C6CA8" w:rsidRDefault="008C6CA8" w:rsidP="00D95CBD">
      <w:pPr>
        <w:tabs>
          <w:tab w:val="left" w:pos="709"/>
          <w:tab w:val="left" w:pos="1134"/>
        </w:tabs>
        <w:ind w:firstLine="426"/>
        <w:jc w:val="both"/>
        <w:rPr>
          <w:color w:val="auto"/>
          <w:sz w:val="24"/>
          <w:szCs w:val="24"/>
        </w:rPr>
      </w:pPr>
    </w:p>
    <w:p w14:paraId="23F00BE9" w14:textId="491EA151" w:rsidR="008C6CA8" w:rsidRDefault="008C6CA8" w:rsidP="00D95CBD">
      <w:pPr>
        <w:tabs>
          <w:tab w:val="left" w:pos="709"/>
          <w:tab w:val="left" w:pos="1134"/>
        </w:tabs>
        <w:ind w:firstLine="426"/>
        <w:jc w:val="both"/>
        <w:rPr>
          <w:color w:val="auto"/>
          <w:sz w:val="24"/>
          <w:szCs w:val="24"/>
        </w:rPr>
      </w:pPr>
    </w:p>
    <w:p w14:paraId="371F777E" w14:textId="77777777" w:rsidR="008C6CA8" w:rsidRPr="009D080F" w:rsidRDefault="008C6CA8" w:rsidP="00D95CBD">
      <w:pPr>
        <w:tabs>
          <w:tab w:val="left" w:pos="709"/>
          <w:tab w:val="left" w:pos="1134"/>
        </w:tabs>
        <w:ind w:firstLine="426"/>
        <w:jc w:val="both"/>
        <w:rPr>
          <w:color w:val="auto"/>
          <w:sz w:val="24"/>
          <w:szCs w:val="24"/>
        </w:rPr>
      </w:pPr>
    </w:p>
    <w:p w14:paraId="240EF894" w14:textId="08A74629" w:rsidR="00616AD7" w:rsidRDefault="00616AD7">
      <w:pPr>
        <w:rPr>
          <w:color w:val="auto"/>
          <w:sz w:val="24"/>
          <w:szCs w:val="24"/>
        </w:rPr>
      </w:pPr>
      <w:r>
        <w:rPr>
          <w:color w:val="auto"/>
          <w:sz w:val="24"/>
          <w:szCs w:val="24"/>
        </w:rPr>
        <w:br w:type="page"/>
      </w:r>
    </w:p>
    <w:p w14:paraId="1B461A1E" w14:textId="48A7BEC4" w:rsidR="007319FE" w:rsidRPr="007319FE" w:rsidRDefault="007319FE" w:rsidP="007319FE">
      <w:pPr>
        <w:tabs>
          <w:tab w:val="left" w:pos="709"/>
          <w:tab w:val="left" w:pos="1134"/>
        </w:tabs>
        <w:ind w:firstLine="426"/>
        <w:jc w:val="center"/>
        <w:rPr>
          <w:b/>
          <w:color w:val="auto"/>
          <w:szCs w:val="24"/>
        </w:rPr>
      </w:pPr>
      <w:r w:rsidRPr="007319FE">
        <w:rPr>
          <w:b/>
          <w:color w:val="auto"/>
          <w:szCs w:val="24"/>
        </w:rPr>
        <w:lastRenderedPageBreak/>
        <w:t>6 семестр</w:t>
      </w:r>
    </w:p>
    <w:p w14:paraId="3AEC66D1" w14:textId="0C4A5907" w:rsidR="003E3398" w:rsidRPr="008E2F76" w:rsidRDefault="003E3398" w:rsidP="008E2F76">
      <w:pPr>
        <w:pStyle w:val="1"/>
        <w:ind w:firstLine="0"/>
        <w:rPr>
          <w:sz w:val="24"/>
          <w:szCs w:val="24"/>
        </w:rPr>
      </w:pPr>
      <w:bookmarkStart w:id="77" w:name="_Toc106898212"/>
      <w:r w:rsidRPr="008E2F76">
        <w:rPr>
          <w:sz w:val="24"/>
          <w:szCs w:val="24"/>
        </w:rPr>
        <w:t>Практическая работа №</w:t>
      </w:r>
      <w:r w:rsidR="004044C6">
        <w:rPr>
          <w:sz w:val="24"/>
          <w:szCs w:val="24"/>
        </w:rPr>
        <w:t>22</w:t>
      </w:r>
      <w:r w:rsidR="008E2F76" w:rsidRPr="008E2F76">
        <w:rPr>
          <w:sz w:val="24"/>
          <w:szCs w:val="24"/>
        </w:rPr>
        <w:t xml:space="preserve">. </w:t>
      </w:r>
      <w:r w:rsidR="00B11191" w:rsidRPr="008E2F76">
        <w:rPr>
          <w:sz w:val="24"/>
          <w:szCs w:val="24"/>
        </w:rPr>
        <w:t>Проектирование спецификации информационной системы</w:t>
      </w:r>
      <w:bookmarkEnd w:id="77"/>
    </w:p>
    <w:p w14:paraId="7A876432" w14:textId="77777777" w:rsidR="00733518" w:rsidRDefault="00733518" w:rsidP="004256F6">
      <w:pPr>
        <w:tabs>
          <w:tab w:val="left" w:pos="709"/>
          <w:tab w:val="left" w:pos="1134"/>
        </w:tabs>
        <w:ind w:firstLine="426"/>
        <w:jc w:val="both"/>
        <w:rPr>
          <w:color w:val="auto"/>
          <w:sz w:val="24"/>
          <w:szCs w:val="24"/>
        </w:rPr>
      </w:pPr>
    </w:p>
    <w:p w14:paraId="5F51FC4E" w14:textId="49A2BABB" w:rsidR="003E3398" w:rsidRPr="00BD01C4" w:rsidRDefault="003E3398" w:rsidP="00BD01C4">
      <w:pPr>
        <w:tabs>
          <w:tab w:val="left" w:pos="709"/>
          <w:tab w:val="left" w:pos="1134"/>
        </w:tabs>
        <w:ind w:firstLine="426"/>
        <w:jc w:val="both"/>
        <w:rPr>
          <w:color w:val="auto"/>
          <w:sz w:val="24"/>
          <w:szCs w:val="24"/>
        </w:rPr>
      </w:pPr>
      <w:r w:rsidRPr="003E3398">
        <w:rPr>
          <w:b/>
          <w:color w:val="auto"/>
          <w:sz w:val="24"/>
          <w:szCs w:val="24"/>
        </w:rPr>
        <w:t>Цель</w:t>
      </w:r>
      <w:r w:rsidRPr="003E3398">
        <w:rPr>
          <w:color w:val="auto"/>
          <w:sz w:val="24"/>
          <w:szCs w:val="24"/>
        </w:rPr>
        <w:t xml:space="preserve">: </w:t>
      </w:r>
      <w:r w:rsidR="00B11191" w:rsidRPr="00B11191">
        <w:rPr>
          <w:color w:val="auto"/>
          <w:sz w:val="24"/>
          <w:szCs w:val="24"/>
        </w:rPr>
        <w:t>получение навыков проектирования спецификации информационной системы</w:t>
      </w:r>
    </w:p>
    <w:p w14:paraId="47E4ED06" w14:textId="5213AD86" w:rsidR="003E3398" w:rsidRDefault="003E3398" w:rsidP="003E3398">
      <w:pPr>
        <w:tabs>
          <w:tab w:val="left" w:pos="709"/>
          <w:tab w:val="left" w:pos="1134"/>
        </w:tabs>
        <w:ind w:firstLine="426"/>
        <w:jc w:val="both"/>
        <w:rPr>
          <w:color w:val="auto"/>
          <w:sz w:val="24"/>
          <w:szCs w:val="24"/>
        </w:rPr>
      </w:pPr>
    </w:p>
    <w:p w14:paraId="1B42BFF9" w14:textId="77777777" w:rsidR="00B11191" w:rsidRPr="00B11191" w:rsidRDefault="00B11191" w:rsidP="00B11191">
      <w:pPr>
        <w:tabs>
          <w:tab w:val="left" w:pos="709"/>
          <w:tab w:val="left" w:pos="1134"/>
        </w:tabs>
        <w:ind w:firstLine="426"/>
        <w:jc w:val="both"/>
        <w:rPr>
          <w:color w:val="auto"/>
          <w:sz w:val="24"/>
          <w:szCs w:val="24"/>
        </w:rPr>
      </w:pPr>
      <w:r w:rsidRPr="00B11191">
        <w:rPr>
          <w:color w:val="auto"/>
          <w:sz w:val="24"/>
          <w:szCs w:val="24"/>
        </w:rPr>
        <w:t xml:space="preserve">Спецификация требований программного обеспечения (англ. </w:t>
      </w:r>
      <w:proofErr w:type="spellStart"/>
      <w:r w:rsidRPr="00B11191">
        <w:rPr>
          <w:color w:val="auto"/>
          <w:sz w:val="24"/>
          <w:szCs w:val="24"/>
        </w:rPr>
        <w:t>Software</w:t>
      </w:r>
      <w:proofErr w:type="spellEnd"/>
      <w:r w:rsidRPr="00B11191">
        <w:rPr>
          <w:color w:val="auto"/>
          <w:sz w:val="24"/>
          <w:szCs w:val="24"/>
        </w:rPr>
        <w:t xml:space="preserve"> </w:t>
      </w:r>
      <w:proofErr w:type="spellStart"/>
      <w:r w:rsidRPr="00B11191">
        <w:rPr>
          <w:color w:val="auto"/>
          <w:sz w:val="24"/>
          <w:szCs w:val="24"/>
        </w:rPr>
        <w:t>Requirements</w:t>
      </w:r>
      <w:proofErr w:type="spellEnd"/>
      <w:r w:rsidRPr="00B11191">
        <w:rPr>
          <w:color w:val="auto"/>
          <w:sz w:val="24"/>
          <w:szCs w:val="24"/>
        </w:rPr>
        <w:t xml:space="preserve"> </w:t>
      </w:r>
      <w:proofErr w:type="spellStart"/>
      <w:r w:rsidRPr="00B11191">
        <w:rPr>
          <w:color w:val="auto"/>
          <w:sz w:val="24"/>
          <w:szCs w:val="24"/>
        </w:rPr>
        <w:t>Specification</w:t>
      </w:r>
      <w:proofErr w:type="spellEnd"/>
      <w:r w:rsidRPr="00B11191">
        <w:rPr>
          <w:color w:val="auto"/>
          <w:sz w:val="24"/>
          <w:szCs w:val="24"/>
        </w:rPr>
        <w:t xml:space="preserve">, SRS) — структурированный набор требований (функционал, производительность, конструктивные ограничения и атрибуты) к программному обеспечению и его внешним интерфейсам. (Определение на основе IEEE </w:t>
      </w:r>
      <w:proofErr w:type="spellStart"/>
      <w:r w:rsidRPr="00B11191">
        <w:rPr>
          <w:color w:val="auto"/>
          <w:sz w:val="24"/>
          <w:szCs w:val="24"/>
        </w:rPr>
        <w:t>Std</w:t>
      </w:r>
      <w:proofErr w:type="spellEnd"/>
      <w:r w:rsidRPr="00B11191">
        <w:rPr>
          <w:color w:val="auto"/>
          <w:sz w:val="24"/>
          <w:szCs w:val="24"/>
        </w:rPr>
        <w:t xml:space="preserve"> 1012:2004) Предназначен для того, чтобы установить базу для соглашения между заказчиком и разработчиком (или подрядчиками) о том, как должен функционировать программный продукт.</w:t>
      </w:r>
    </w:p>
    <w:p w14:paraId="1A1E7AA5" w14:textId="77777777" w:rsidR="00B11191" w:rsidRPr="00B11191" w:rsidRDefault="00B11191" w:rsidP="00B11191">
      <w:pPr>
        <w:tabs>
          <w:tab w:val="left" w:pos="709"/>
          <w:tab w:val="left" w:pos="1134"/>
        </w:tabs>
        <w:ind w:firstLine="426"/>
        <w:jc w:val="both"/>
        <w:rPr>
          <w:color w:val="auto"/>
          <w:sz w:val="24"/>
          <w:szCs w:val="24"/>
        </w:rPr>
      </w:pPr>
      <w:r w:rsidRPr="00B11191">
        <w:rPr>
          <w:color w:val="auto"/>
          <w:sz w:val="24"/>
          <w:szCs w:val="24"/>
        </w:rPr>
        <w:t xml:space="preserve">Может включать ряд пользовательских сценариев (англ. </w:t>
      </w:r>
      <w:proofErr w:type="spellStart"/>
      <w:r w:rsidRPr="00B11191">
        <w:rPr>
          <w:color w:val="auto"/>
          <w:sz w:val="24"/>
          <w:szCs w:val="24"/>
        </w:rPr>
        <w:t>use</w:t>
      </w:r>
      <w:proofErr w:type="spellEnd"/>
      <w:r w:rsidRPr="00B11191">
        <w:rPr>
          <w:color w:val="auto"/>
          <w:sz w:val="24"/>
          <w:szCs w:val="24"/>
        </w:rPr>
        <w:t xml:space="preserve"> </w:t>
      </w:r>
      <w:proofErr w:type="spellStart"/>
      <w:r w:rsidRPr="00B11191">
        <w:rPr>
          <w:color w:val="auto"/>
          <w:sz w:val="24"/>
          <w:szCs w:val="24"/>
        </w:rPr>
        <w:t>cases</w:t>
      </w:r>
      <w:proofErr w:type="spellEnd"/>
      <w:r w:rsidRPr="00B11191">
        <w:rPr>
          <w:color w:val="auto"/>
          <w:sz w:val="24"/>
          <w:szCs w:val="24"/>
        </w:rPr>
        <w:t>), которые описывают варианты взаимодействия между пользователями и программным обеспечением.</w:t>
      </w:r>
    </w:p>
    <w:p w14:paraId="0CF1C869" w14:textId="77777777" w:rsidR="00B11191" w:rsidRPr="00B11191" w:rsidRDefault="00B11191" w:rsidP="00B11191">
      <w:pPr>
        <w:tabs>
          <w:tab w:val="left" w:pos="709"/>
          <w:tab w:val="left" w:pos="1134"/>
        </w:tabs>
        <w:ind w:firstLine="426"/>
        <w:jc w:val="both"/>
        <w:rPr>
          <w:color w:val="auto"/>
          <w:sz w:val="24"/>
          <w:szCs w:val="24"/>
        </w:rPr>
      </w:pPr>
      <w:r w:rsidRPr="00B11191">
        <w:rPr>
          <w:color w:val="auto"/>
          <w:sz w:val="24"/>
          <w:szCs w:val="24"/>
        </w:rPr>
        <w:t>Пользовательские сценарии являются средством представления функциональных требований. В дополнение к пользовательским сценариям, спецификация также содержит нефункциональные требования, которые налагают ограничения на дизайн или реализацию (такие как требования производительности, стандарты качества, или проектные ограничения).</w:t>
      </w:r>
    </w:p>
    <w:p w14:paraId="57F4C857" w14:textId="6310282F" w:rsidR="00B11191" w:rsidRDefault="00B11191" w:rsidP="00B11191">
      <w:pPr>
        <w:tabs>
          <w:tab w:val="left" w:pos="709"/>
          <w:tab w:val="left" w:pos="1134"/>
        </w:tabs>
        <w:ind w:firstLine="426"/>
        <w:jc w:val="both"/>
        <w:rPr>
          <w:color w:val="auto"/>
          <w:sz w:val="24"/>
          <w:szCs w:val="24"/>
        </w:rPr>
      </w:pPr>
      <w:r w:rsidRPr="00B11191">
        <w:rPr>
          <w:color w:val="auto"/>
          <w:sz w:val="24"/>
          <w:szCs w:val="24"/>
        </w:rPr>
        <w:t>В стандарте ISO/IEC/IEEE 29148:2011, который пришел на смену устаревшему IEEE 830, содержится рекомендации к структуре и методам описания программных требований — «</w:t>
      </w:r>
      <w:proofErr w:type="spellStart"/>
      <w:r w:rsidRPr="00B11191">
        <w:rPr>
          <w:color w:val="auto"/>
          <w:sz w:val="24"/>
          <w:szCs w:val="24"/>
        </w:rPr>
        <w:t>Recommended</w:t>
      </w:r>
      <w:proofErr w:type="spellEnd"/>
      <w:r w:rsidRPr="00B11191">
        <w:rPr>
          <w:color w:val="auto"/>
          <w:sz w:val="24"/>
          <w:szCs w:val="24"/>
        </w:rPr>
        <w:t xml:space="preserve"> </w:t>
      </w:r>
      <w:proofErr w:type="spellStart"/>
      <w:r w:rsidRPr="00B11191">
        <w:rPr>
          <w:color w:val="auto"/>
          <w:sz w:val="24"/>
          <w:szCs w:val="24"/>
        </w:rPr>
        <w:t>Practice</w:t>
      </w:r>
      <w:proofErr w:type="spellEnd"/>
      <w:r w:rsidRPr="00B11191">
        <w:rPr>
          <w:color w:val="auto"/>
          <w:sz w:val="24"/>
          <w:szCs w:val="24"/>
        </w:rPr>
        <w:t xml:space="preserve"> </w:t>
      </w:r>
      <w:proofErr w:type="spellStart"/>
      <w:r w:rsidRPr="00B11191">
        <w:rPr>
          <w:color w:val="auto"/>
          <w:sz w:val="24"/>
          <w:szCs w:val="24"/>
        </w:rPr>
        <w:t>for</w:t>
      </w:r>
      <w:proofErr w:type="spellEnd"/>
      <w:r w:rsidRPr="00B11191">
        <w:rPr>
          <w:color w:val="auto"/>
          <w:sz w:val="24"/>
          <w:szCs w:val="24"/>
        </w:rPr>
        <w:t xml:space="preserve"> </w:t>
      </w:r>
      <w:proofErr w:type="spellStart"/>
      <w:r w:rsidRPr="00B11191">
        <w:rPr>
          <w:color w:val="auto"/>
          <w:sz w:val="24"/>
          <w:szCs w:val="24"/>
        </w:rPr>
        <w:t>Software</w:t>
      </w:r>
      <w:proofErr w:type="spellEnd"/>
      <w:r w:rsidRPr="00B11191">
        <w:rPr>
          <w:color w:val="auto"/>
          <w:sz w:val="24"/>
          <w:szCs w:val="24"/>
        </w:rPr>
        <w:t xml:space="preserve"> </w:t>
      </w:r>
      <w:proofErr w:type="spellStart"/>
      <w:r w:rsidRPr="00B11191">
        <w:rPr>
          <w:color w:val="auto"/>
          <w:sz w:val="24"/>
          <w:szCs w:val="24"/>
        </w:rPr>
        <w:t>Requirements</w:t>
      </w:r>
      <w:proofErr w:type="spellEnd"/>
      <w:r w:rsidRPr="00B11191">
        <w:rPr>
          <w:color w:val="auto"/>
          <w:sz w:val="24"/>
          <w:szCs w:val="24"/>
        </w:rPr>
        <w:t xml:space="preserve"> </w:t>
      </w:r>
      <w:proofErr w:type="spellStart"/>
      <w:r w:rsidRPr="00B11191">
        <w:rPr>
          <w:color w:val="auto"/>
          <w:sz w:val="24"/>
          <w:szCs w:val="24"/>
        </w:rPr>
        <w:t>Specifications</w:t>
      </w:r>
      <w:proofErr w:type="spellEnd"/>
      <w:r w:rsidRPr="00B11191">
        <w:rPr>
          <w:color w:val="auto"/>
          <w:sz w:val="24"/>
          <w:szCs w:val="24"/>
        </w:rPr>
        <w:t>».</w:t>
      </w:r>
    </w:p>
    <w:p w14:paraId="7DE275E7" w14:textId="5583C4EC" w:rsidR="004C7F02" w:rsidRDefault="004C7F02" w:rsidP="00B11191">
      <w:pPr>
        <w:tabs>
          <w:tab w:val="left" w:pos="709"/>
          <w:tab w:val="left" w:pos="1134"/>
        </w:tabs>
        <w:ind w:firstLine="426"/>
        <w:jc w:val="both"/>
        <w:rPr>
          <w:color w:val="auto"/>
          <w:sz w:val="24"/>
          <w:szCs w:val="24"/>
        </w:rPr>
      </w:pPr>
      <w:r w:rsidRPr="004C7F02">
        <w:rPr>
          <w:color w:val="auto"/>
          <w:sz w:val="24"/>
          <w:szCs w:val="24"/>
        </w:rPr>
        <w:t>Пример организации структуры SRS, на основе стандарта ISO/IEC/IEEE 29148:2011</w:t>
      </w:r>
    </w:p>
    <w:p w14:paraId="71963E3E" w14:textId="77777777" w:rsidR="004C7F02" w:rsidRDefault="004C7F02" w:rsidP="008243AB">
      <w:pPr>
        <w:pStyle w:val="paragraph"/>
        <w:numPr>
          <w:ilvl w:val="0"/>
          <w:numId w:val="13"/>
        </w:numPr>
        <w:spacing w:before="0" w:beforeAutospacing="0" w:after="0" w:afterAutospacing="0"/>
        <w:ind w:left="0" w:firstLine="426"/>
        <w:jc w:val="both"/>
        <w:textAlignment w:val="baseline"/>
        <w:rPr>
          <w:sz w:val="22"/>
          <w:szCs w:val="22"/>
        </w:rPr>
      </w:pPr>
      <w:r>
        <w:rPr>
          <w:rStyle w:val="normaltextrun"/>
        </w:rPr>
        <w:t>Введение</w:t>
      </w:r>
      <w:r>
        <w:rPr>
          <w:rStyle w:val="eop"/>
          <w:rFonts w:eastAsiaTheme="majorEastAsia"/>
        </w:rPr>
        <w:t> </w:t>
      </w:r>
    </w:p>
    <w:p w14:paraId="2BDECDCF" w14:textId="1E5C2A5F" w:rsidR="004C7F02" w:rsidRDefault="004C7F02" w:rsidP="008243AB">
      <w:pPr>
        <w:pStyle w:val="paragraph"/>
        <w:numPr>
          <w:ilvl w:val="1"/>
          <w:numId w:val="15"/>
        </w:numPr>
        <w:spacing w:before="0" w:beforeAutospacing="0" w:after="0" w:afterAutospacing="0"/>
        <w:ind w:left="0" w:firstLine="709"/>
        <w:jc w:val="both"/>
        <w:textAlignment w:val="baseline"/>
        <w:rPr>
          <w:sz w:val="22"/>
          <w:szCs w:val="22"/>
        </w:rPr>
      </w:pPr>
      <w:r>
        <w:rPr>
          <w:rStyle w:val="normaltextrun"/>
        </w:rPr>
        <w:t>Цели</w:t>
      </w:r>
      <w:r>
        <w:rPr>
          <w:rStyle w:val="eop"/>
          <w:rFonts w:eastAsiaTheme="majorEastAsia"/>
        </w:rPr>
        <w:t> </w:t>
      </w:r>
    </w:p>
    <w:p w14:paraId="1D8A3D5E" w14:textId="77777777" w:rsidR="004C7F02" w:rsidRPr="004C7F02" w:rsidRDefault="004C7F02" w:rsidP="008243AB">
      <w:pPr>
        <w:pStyle w:val="paragraph"/>
        <w:numPr>
          <w:ilvl w:val="1"/>
          <w:numId w:val="15"/>
        </w:numPr>
        <w:spacing w:before="0" w:beforeAutospacing="0" w:after="0" w:afterAutospacing="0"/>
        <w:ind w:left="0" w:firstLine="709"/>
        <w:jc w:val="both"/>
        <w:textAlignment w:val="baseline"/>
        <w:rPr>
          <w:rStyle w:val="normaltextrun"/>
        </w:rPr>
      </w:pPr>
      <w:r>
        <w:rPr>
          <w:rStyle w:val="normaltextrun"/>
        </w:rPr>
        <w:t>Соглашения о терминах</w:t>
      </w:r>
      <w:r w:rsidRPr="004C7F02">
        <w:rPr>
          <w:rStyle w:val="normaltextrun"/>
        </w:rPr>
        <w:t> </w:t>
      </w:r>
    </w:p>
    <w:p w14:paraId="5B60F758" w14:textId="77777777" w:rsidR="004C7F02" w:rsidRPr="004C7F02" w:rsidRDefault="004C7F02" w:rsidP="008243AB">
      <w:pPr>
        <w:pStyle w:val="paragraph"/>
        <w:numPr>
          <w:ilvl w:val="1"/>
          <w:numId w:val="15"/>
        </w:numPr>
        <w:spacing w:before="0" w:beforeAutospacing="0" w:after="0" w:afterAutospacing="0"/>
        <w:ind w:left="0" w:firstLine="709"/>
        <w:jc w:val="both"/>
        <w:textAlignment w:val="baseline"/>
        <w:rPr>
          <w:rStyle w:val="normaltextrun"/>
        </w:rPr>
      </w:pPr>
      <w:r>
        <w:rPr>
          <w:rStyle w:val="normaltextrun"/>
        </w:rPr>
        <w:t>Предполагаемая аудитория и последовательность восприятия</w:t>
      </w:r>
      <w:r w:rsidRPr="004C7F02">
        <w:rPr>
          <w:rStyle w:val="normaltextrun"/>
        </w:rPr>
        <w:t> </w:t>
      </w:r>
    </w:p>
    <w:p w14:paraId="31FDCDA7" w14:textId="77777777" w:rsidR="004C7F02" w:rsidRPr="004C7F02" w:rsidRDefault="004C7F02" w:rsidP="008243AB">
      <w:pPr>
        <w:pStyle w:val="paragraph"/>
        <w:numPr>
          <w:ilvl w:val="1"/>
          <w:numId w:val="15"/>
        </w:numPr>
        <w:spacing w:before="0" w:beforeAutospacing="0" w:after="0" w:afterAutospacing="0"/>
        <w:ind w:left="0" w:firstLine="709"/>
        <w:jc w:val="both"/>
        <w:textAlignment w:val="baseline"/>
        <w:rPr>
          <w:rStyle w:val="normaltextrun"/>
        </w:rPr>
      </w:pPr>
      <w:r>
        <w:rPr>
          <w:rStyle w:val="normaltextrun"/>
        </w:rPr>
        <w:t>Масштаб проекта</w:t>
      </w:r>
      <w:r w:rsidRPr="004C7F02">
        <w:rPr>
          <w:rStyle w:val="normaltextrun"/>
        </w:rPr>
        <w:t> </w:t>
      </w:r>
    </w:p>
    <w:p w14:paraId="70C73B9C" w14:textId="77777777" w:rsidR="004C7F02" w:rsidRPr="004C7F02" w:rsidRDefault="004C7F02" w:rsidP="008243AB">
      <w:pPr>
        <w:pStyle w:val="paragraph"/>
        <w:numPr>
          <w:ilvl w:val="1"/>
          <w:numId w:val="15"/>
        </w:numPr>
        <w:spacing w:before="0" w:beforeAutospacing="0" w:after="0" w:afterAutospacing="0"/>
        <w:ind w:left="0" w:firstLine="709"/>
        <w:jc w:val="both"/>
        <w:textAlignment w:val="baseline"/>
        <w:rPr>
          <w:rStyle w:val="normaltextrun"/>
        </w:rPr>
      </w:pPr>
      <w:r>
        <w:rPr>
          <w:rStyle w:val="normaltextrun"/>
        </w:rPr>
        <w:t>Ссылки на источники</w:t>
      </w:r>
      <w:r w:rsidRPr="004C7F02">
        <w:rPr>
          <w:rStyle w:val="normaltextrun"/>
        </w:rPr>
        <w:t> </w:t>
      </w:r>
    </w:p>
    <w:p w14:paraId="2646B580" w14:textId="77777777" w:rsidR="004C7F02" w:rsidRPr="004C7F02" w:rsidRDefault="004C7F02" w:rsidP="008243AB">
      <w:pPr>
        <w:pStyle w:val="paragraph"/>
        <w:numPr>
          <w:ilvl w:val="0"/>
          <w:numId w:val="13"/>
        </w:numPr>
        <w:spacing w:before="0" w:beforeAutospacing="0" w:after="0" w:afterAutospacing="0"/>
        <w:ind w:left="0" w:firstLine="426"/>
        <w:jc w:val="both"/>
        <w:textAlignment w:val="baseline"/>
        <w:rPr>
          <w:rStyle w:val="normaltextrun"/>
        </w:rPr>
      </w:pPr>
      <w:r>
        <w:rPr>
          <w:rStyle w:val="normaltextrun"/>
        </w:rPr>
        <w:t>Общее описание</w:t>
      </w:r>
      <w:r w:rsidRPr="004C7F02">
        <w:rPr>
          <w:rStyle w:val="normaltextrun"/>
        </w:rPr>
        <w:t> </w:t>
      </w:r>
    </w:p>
    <w:p w14:paraId="01ADC3A6" w14:textId="6640F304" w:rsidR="004C7F02" w:rsidRPr="004C7F02" w:rsidRDefault="004C7F02" w:rsidP="008243AB">
      <w:pPr>
        <w:pStyle w:val="paragraph"/>
        <w:numPr>
          <w:ilvl w:val="1"/>
          <w:numId w:val="16"/>
        </w:numPr>
        <w:spacing w:before="0" w:beforeAutospacing="0" w:after="0" w:afterAutospacing="0"/>
        <w:ind w:left="0" w:firstLine="709"/>
        <w:jc w:val="both"/>
        <w:textAlignment w:val="baseline"/>
        <w:rPr>
          <w:rStyle w:val="normaltextrun"/>
        </w:rPr>
      </w:pPr>
      <w:r>
        <w:rPr>
          <w:rStyle w:val="normaltextrun"/>
        </w:rPr>
        <w:t>Видение продукта</w:t>
      </w:r>
      <w:r w:rsidRPr="004C7F02">
        <w:rPr>
          <w:rStyle w:val="normaltextrun"/>
        </w:rPr>
        <w:t> </w:t>
      </w:r>
    </w:p>
    <w:p w14:paraId="02376A1C" w14:textId="77777777" w:rsidR="004C7F02" w:rsidRPr="004C7F02" w:rsidRDefault="004C7F02" w:rsidP="008243AB">
      <w:pPr>
        <w:pStyle w:val="paragraph"/>
        <w:numPr>
          <w:ilvl w:val="1"/>
          <w:numId w:val="16"/>
        </w:numPr>
        <w:spacing w:before="0" w:beforeAutospacing="0" w:after="0" w:afterAutospacing="0"/>
        <w:ind w:left="0" w:firstLine="709"/>
        <w:jc w:val="both"/>
        <w:textAlignment w:val="baseline"/>
        <w:rPr>
          <w:rStyle w:val="normaltextrun"/>
        </w:rPr>
      </w:pPr>
      <w:r>
        <w:rPr>
          <w:rStyle w:val="normaltextrun"/>
        </w:rPr>
        <w:t>Функциональность продукта</w:t>
      </w:r>
      <w:r w:rsidRPr="004C7F02">
        <w:rPr>
          <w:rStyle w:val="normaltextrun"/>
        </w:rPr>
        <w:t> </w:t>
      </w:r>
    </w:p>
    <w:p w14:paraId="22EE6D7F" w14:textId="77777777" w:rsidR="004C7F02" w:rsidRPr="004C7F02" w:rsidRDefault="004C7F02" w:rsidP="008243AB">
      <w:pPr>
        <w:pStyle w:val="paragraph"/>
        <w:numPr>
          <w:ilvl w:val="1"/>
          <w:numId w:val="16"/>
        </w:numPr>
        <w:spacing w:before="0" w:beforeAutospacing="0" w:after="0" w:afterAutospacing="0"/>
        <w:ind w:left="0" w:firstLine="709"/>
        <w:jc w:val="both"/>
        <w:textAlignment w:val="baseline"/>
        <w:rPr>
          <w:rStyle w:val="normaltextrun"/>
        </w:rPr>
      </w:pPr>
      <w:r>
        <w:rPr>
          <w:rStyle w:val="normaltextrun"/>
        </w:rPr>
        <w:t>Классы и характеристики пользователей</w:t>
      </w:r>
      <w:r w:rsidRPr="004C7F02">
        <w:rPr>
          <w:rStyle w:val="normaltextrun"/>
        </w:rPr>
        <w:t> </w:t>
      </w:r>
    </w:p>
    <w:p w14:paraId="2FEB69E4" w14:textId="77777777" w:rsidR="004C7F02" w:rsidRPr="004C7F02" w:rsidRDefault="004C7F02" w:rsidP="008243AB">
      <w:pPr>
        <w:pStyle w:val="paragraph"/>
        <w:numPr>
          <w:ilvl w:val="1"/>
          <w:numId w:val="16"/>
        </w:numPr>
        <w:spacing w:before="0" w:beforeAutospacing="0" w:after="0" w:afterAutospacing="0"/>
        <w:ind w:left="0" w:firstLine="709"/>
        <w:jc w:val="both"/>
        <w:textAlignment w:val="baseline"/>
        <w:rPr>
          <w:rStyle w:val="normaltextrun"/>
        </w:rPr>
      </w:pPr>
      <w:r>
        <w:rPr>
          <w:rStyle w:val="normaltextrun"/>
        </w:rPr>
        <w:t>Среда функционирования продукта (операционная среда)</w:t>
      </w:r>
      <w:r w:rsidRPr="004C7F02">
        <w:rPr>
          <w:rStyle w:val="normaltextrun"/>
        </w:rPr>
        <w:t> </w:t>
      </w:r>
    </w:p>
    <w:p w14:paraId="754A09F8" w14:textId="77777777" w:rsidR="004C7F02" w:rsidRPr="004C7F02" w:rsidRDefault="004C7F02" w:rsidP="008243AB">
      <w:pPr>
        <w:pStyle w:val="paragraph"/>
        <w:numPr>
          <w:ilvl w:val="1"/>
          <w:numId w:val="16"/>
        </w:numPr>
        <w:spacing w:before="0" w:beforeAutospacing="0" w:after="0" w:afterAutospacing="0"/>
        <w:ind w:left="0" w:firstLine="709"/>
        <w:jc w:val="both"/>
        <w:textAlignment w:val="baseline"/>
        <w:rPr>
          <w:rStyle w:val="normaltextrun"/>
        </w:rPr>
      </w:pPr>
      <w:r>
        <w:rPr>
          <w:rStyle w:val="normaltextrun"/>
        </w:rPr>
        <w:t>Рамки, ограничения, правила и стандарты</w:t>
      </w:r>
      <w:r w:rsidRPr="004C7F02">
        <w:rPr>
          <w:rStyle w:val="normaltextrun"/>
        </w:rPr>
        <w:t> </w:t>
      </w:r>
    </w:p>
    <w:p w14:paraId="346D6D80" w14:textId="77777777" w:rsidR="004C7F02" w:rsidRPr="004C7F02" w:rsidRDefault="004C7F02" w:rsidP="008243AB">
      <w:pPr>
        <w:pStyle w:val="paragraph"/>
        <w:numPr>
          <w:ilvl w:val="1"/>
          <w:numId w:val="16"/>
        </w:numPr>
        <w:spacing w:before="0" w:beforeAutospacing="0" w:after="0" w:afterAutospacing="0"/>
        <w:ind w:left="0" w:firstLine="709"/>
        <w:jc w:val="both"/>
        <w:textAlignment w:val="baseline"/>
        <w:rPr>
          <w:rStyle w:val="normaltextrun"/>
        </w:rPr>
      </w:pPr>
      <w:r>
        <w:rPr>
          <w:rStyle w:val="normaltextrun"/>
        </w:rPr>
        <w:t>Документация для пользователей</w:t>
      </w:r>
      <w:r w:rsidRPr="004C7F02">
        <w:rPr>
          <w:rStyle w:val="normaltextrun"/>
        </w:rPr>
        <w:t> </w:t>
      </w:r>
    </w:p>
    <w:p w14:paraId="650E8B75" w14:textId="77777777" w:rsidR="004C7F02" w:rsidRPr="004C7F02" w:rsidRDefault="004C7F02" w:rsidP="008243AB">
      <w:pPr>
        <w:pStyle w:val="paragraph"/>
        <w:numPr>
          <w:ilvl w:val="1"/>
          <w:numId w:val="16"/>
        </w:numPr>
        <w:spacing w:before="0" w:beforeAutospacing="0" w:after="0" w:afterAutospacing="0"/>
        <w:ind w:left="0" w:firstLine="709"/>
        <w:jc w:val="both"/>
        <w:textAlignment w:val="baseline"/>
        <w:rPr>
          <w:rStyle w:val="normaltextrun"/>
        </w:rPr>
      </w:pPr>
      <w:r>
        <w:rPr>
          <w:rStyle w:val="normaltextrun"/>
        </w:rPr>
        <w:t>Допущения и зависимости</w:t>
      </w:r>
      <w:r w:rsidRPr="004C7F02">
        <w:rPr>
          <w:rStyle w:val="normaltextrun"/>
        </w:rPr>
        <w:t> </w:t>
      </w:r>
    </w:p>
    <w:p w14:paraId="7A08FE0A" w14:textId="77777777" w:rsidR="004C7F02" w:rsidRPr="004C7F02" w:rsidRDefault="004C7F02" w:rsidP="008243AB">
      <w:pPr>
        <w:pStyle w:val="paragraph"/>
        <w:numPr>
          <w:ilvl w:val="0"/>
          <w:numId w:val="13"/>
        </w:numPr>
        <w:spacing w:before="0" w:beforeAutospacing="0" w:after="0" w:afterAutospacing="0"/>
        <w:ind w:left="0" w:firstLine="426"/>
        <w:jc w:val="both"/>
        <w:textAlignment w:val="baseline"/>
        <w:rPr>
          <w:rStyle w:val="normaltextrun"/>
        </w:rPr>
      </w:pPr>
      <w:r>
        <w:rPr>
          <w:rStyle w:val="normaltextrun"/>
        </w:rPr>
        <w:t>Функциональность системы</w:t>
      </w:r>
      <w:r w:rsidRPr="004C7F02">
        <w:rPr>
          <w:rStyle w:val="normaltextrun"/>
        </w:rPr>
        <w:t> </w:t>
      </w:r>
    </w:p>
    <w:p w14:paraId="4606AD1C" w14:textId="01755F8C" w:rsidR="004C7F02" w:rsidRPr="004C7F02" w:rsidRDefault="004C7F02" w:rsidP="008243AB">
      <w:pPr>
        <w:pStyle w:val="paragraph"/>
        <w:numPr>
          <w:ilvl w:val="1"/>
          <w:numId w:val="17"/>
        </w:numPr>
        <w:spacing w:before="0" w:beforeAutospacing="0" w:after="0" w:afterAutospacing="0"/>
        <w:ind w:left="0" w:firstLine="709"/>
        <w:jc w:val="both"/>
        <w:textAlignment w:val="baseline"/>
        <w:rPr>
          <w:rStyle w:val="normaltextrun"/>
        </w:rPr>
      </w:pPr>
      <w:r>
        <w:rPr>
          <w:rStyle w:val="normaltextrun"/>
        </w:rPr>
        <w:t>Функциональный блок X (таких блоков может быть несколько)</w:t>
      </w:r>
      <w:r w:rsidRPr="004C7F02">
        <w:rPr>
          <w:rStyle w:val="normaltextrun"/>
        </w:rPr>
        <w:t> </w:t>
      </w:r>
    </w:p>
    <w:p w14:paraId="092BDF2C" w14:textId="6D2C70BA" w:rsidR="004C7F02" w:rsidRPr="004C7F02" w:rsidRDefault="004C7F02" w:rsidP="008243AB">
      <w:pPr>
        <w:pStyle w:val="paragraph"/>
        <w:numPr>
          <w:ilvl w:val="2"/>
          <w:numId w:val="17"/>
        </w:numPr>
        <w:spacing w:before="0" w:beforeAutospacing="0" w:after="0" w:afterAutospacing="0"/>
        <w:jc w:val="both"/>
        <w:textAlignment w:val="baseline"/>
        <w:rPr>
          <w:rStyle w:val="normaltextrun"/>
        </w:rPr>
      </w:pPr>
      <w:r>
        <w:rPr>
          <w:rStyle w:val="normaltextrun"/>
        </w:rPr>
        <w:t>Описание и приоритет</w:t>
      </w:r>
      <w:r w:rsidRPr="004C7F02">
        <w:rPr>
          <w:rStyle w:val="normaltextrun"/>
        </w:rPr>
        <w:t> </w:t>
      </w:r>
    </w:p>
    <w:p w14:paraId="731D3FD9" w14:textId="77777777" w:rsidR="004C7F02" w:rsidRPr="004C7F02" w:rsidRDefault="004C7F02" w:rsidP="008243AB">
      <w:pPr>
        <w:pStyle w:val="paragraph"/>
        <w:numPr>
          <w:ilvl w:val="2"/>
          <w:numId w:val="17"/>
        </w:numPr>
        <w:spacing w:before="0" w:beforeAutospacing="0" w:after="0" w:afterAutospacing="0"/>
        <w:jc w:val="both"/>
        <w:textAlignment w:val="baseline"/>
        <w:rPr>
          <w:rStyle w:val="normaltextrun"/>
        </w:rPr>
      </w:pPr>
      <w:r>
        <w:rPr>
          <w:rStyle w:val="normaltextrun"/>
        </w:rPr>
        <w:t>Причинно-следственные связи, алгоритмы (движение процессов, </w:t>
      </w:r>
      <w:proofErr w:type="spellStart"/>
      <w:r w:rsidRPr="004C7F02">
        <w:rPr>
          <w:rStyle w:val="normaltextrun"/>
        </w:rPr>
        <w:t>workflows</w:t>
      </w:r>
      <w:proofErr w:type="spellEnd"/>
      <w:r>
        <w:rPr>
          <w:rStyle w:val="normaltextrun"/>
        </w:rPr>
        <w:t>)</w:t>
      </w:r>
      <w:r w:rsidRPr="004C7F02">
        <w:rPr>
          <w:rStyle w:val="normaltextrun"/>
        </w:rPr>
        <w:t> </w:t>
      </w:r>
    </w:p>
    <w:p w14:paraId="44274FC2" w14:textId="77777777" w:rsidR="004C7F02" w:rsidRPr="004C7F02" w:rsidRDefault="004C7F02" w:rsidP="008243AB">
      <w:pPr>
        <w:pStyle w:val="paragraph"/>
        <w:numPr>
          <w:ilvl w:val="2"/>
          <w:numId w:val="17"/>
        </w:numPr>
        <w:spacing w:before="0" w:beforeAutospacing="0" w:after="0" w:afterAutospacing="0"/>
        <w:jc w:val="both"/>
        <w:textAlignment w:val="baseline"/>
        <w:rPr>
          <w:rStyle w:val="normaltextrun"/>
        </w:rPr>
      </w:pPr>
      <w:r>
        <w:rPr>
          <w:rStyle w:val="normaltextrun"/>
        </w:rPr>
        <w:t>Функциональные требования</w:t>
      </w:r>
      <w:r w:rsidRPr="004C7F02">
        <w:rPr>
          <w:rStyle w:val="normaltextrun"/>
        </w:rPr>
        <w:t> </w:t>
      </w:r>
    </w:p>
    <w:p w14:paraId="332B9CEB" w14:textId="77777777" w:rsidR="004C7F02" w:rsidRPr="004C7F02" w:rsidRDefault="004C7F02" w:rsidP="008243AB">
      <w:pPr>
        <w:pStyle w:val="paragraph"/>
        <w:numPr>
          <w:ilvl w:val="0"/>
          <w:numId w:val="13"/>
        </w:numPr>
        <w:spacing w:before="0" w:beforeAutospacing="0" w:after="0" w:afterAutospacing="0"/>
        <w:ind w:left="0" w:firstLine="426"/>
        <w:jc w:val="both"/>
        <w:textAlignment w:val="baseline"/>
        <w:rPr>
          <w:rStyle w:val="normaltextrun"/>
        </w:rPr>
      </w:pPr>
      <w:r>
        <w:rPr>
          <w:rStyle w:val="normaltextrun"/>
        </w:rPr>
        <w:t>Требования к внешним интерфейсам</w:t>
      </w:r>
      <w:r w:rsidRPr="004C7F02">
        <w:rPr>
          <w:rStyle w:val="normaltextrun"/>
        </w:rPr>
        <w:t> </w:t>
      </w:r>
    </w:p>
    <w:p w14:paraId="2B2FBC3D" w14:textId="0BEAB0A5" w:rsidR="004C7F02" w:rsidRPr="004C7F02" w:rsidRDefault="004C7F02" w:rsidP="008243AB">
      <w:pPr>
        <w:pStyle w:val="paragraph"/>
        <w:numPr>
          <w:ilvl w:val="1"/>
          <w:numId w:val="18"/>
        </w:numPr>
        <w:spacing w:before="0" w:beforeAutospacing="0" w:after="0" w:afterAutospacing="0"/>
        <w:ind w:left="0" w:firstLine="709"/>
        <w:jc w:val="both"/>
        <w:textAlignment w:val="baseline"/>
        <w:rPr>
          <w:rStyle w:val="normaltextrun"/>
        </w:rPr>
      </w:pPr>
      <w:r>
        <w:rPr>
          <w:rStyle w:val="normaltextrun"/>
        </w:rPr>
        <w:t>Интерфейсы пользователя (U</w:t>
      </w:r>
      <w:r w:rsidRPr="004C7F02">
        <w:rPr>
          <w:rStyle w:val="normaltextrun"/>
        </w:rPr>
        <w:t>I</w:t>
      </w:r>
      <w:r>
        <w:rPr>
          <w:rStyle w:val="normaltextrun"/>
        </w:rPr>
        <w:t>)</w:t>
      </w:r>
      <w:r w:rsidRPr="004C7F02">
        <w:rPr>
          <w:rStyle w:val="normaltextrun"/>
        </w:rPr>
        <w:t> </w:t>
      </w:r>
    </w:p>
    <w:p w14:paraId="615533F8" w14:textId="77777777" w:rsidR="004C7F02" w:rsidRPr="004C7F02" w:rsidRDefault="004C7F02" w:rsidP="008243AB">
      <w:pPr>
        <w:pStyle w:val="paragraph"/>
        <w:numPr>
          <w:ilvl w:val="1"/>
          <w:numId w:val="18"/>
        </w:numPr>
        <w:spacing w:before="0" w:beforeAutospacing="0" w:after="0" w:afterAutospacing="0"/>
        <w:ind w:left="0" w:firstLine="709"/>
        <w:jc w:val="both"/>
        <w:textAlignment w:val="baseline"/>
        <w:rPr>
          <w:rStyle w:val="normaltextrun"/>
        </w:rPr>
      </w:pPr>
      <w:r>
        <w:rPr>
          <w:rStyle w:val="normaltextrun"/>
        </w:rPr>
        <w:t>Программные интерфейсы</w:t>
      </w:r>
      <w:r w:rsidRPr="004C7F02">
        <w:rPr>
          <w:rStyle w:val="normaltextrun"/>
        </w:rPr>
        <w:t> (SI) </w:t>
      </w:r>
    </w:p>
    <w:p w14:paraId="1CB799B2" w14:textId="77777777" w:rsidR="004C7F02" w:rsidRPr="004C7F02" w:rsidRDefault="004C7F02" w:rsidP="008243AB">
      <w:pPr>
        <w:pStyle w:val="paragraph"/>
        <w:numPr>
          <w:ilvl w:val="1"/>
          <w:numId w:val="18"/>
        </w:numPr>
        <w:spacing w:before="0" w:beforeAutospacing="0" w:after="0" w:afterAutospacing="0"/>
        <w:ind w:left="0" w:firstLine="709"/>
        <w:jc w:val="both"/>
        <w:textAlignment w:val="baseline"/>
        <w:rPr>
          <w:rStyle w:val="normaltextrun"/>
        </w:rPr>
      </w:pPr>
      <w:r>
        <w:rPr>
          <w:rStyle w:val="normaltextrun"/>
        </w:rPr>
        <w:t>Интерфейсы связи и коммуникации (</w:t>
      </w:r>
      <w:r w:rsidRPr="004C7F02">
        <w:rPr>
          <w:rStyle w:val="normaltextrun"/>
        </w:rPr>
        <w:t>CI</w:t>
      </w:r>
      <w:r>
        <w:rPr>
          <w:rStyle w:val="normaltextrun"/>
        </w:rPr>
        <w:t>)</w:t>
      </w:r>
      <w:r w:rsidRPr="004C7F02">
        <w:rPr>
          <w:rStyle w:val="normaltextrun"/>
        </w:rPr>
        <w:t> </w:t>
      </w:r>
    </w:p>
    <w:p w14:paraId="4A900B05" w14:textId="77777777" w:rsidR="004C7F02" w:rsidRPr="004C7F02" w:rsidRDefault="004C7F02" w:rsidP="008243AB">
      <w:pPr>
        <w:pStyle w:val="paragraph"/>
        <w:numPr>
          <w:ilvl w:val="0"/>
          <w:numId w:val="13"/>
        </w:numPr>
        <w:spacing w:before="0" w:beforeAutospacing="0" w:after="0" w:afterAutospacing="0"/>
        <w:ind w:left="0" w:firstLine="426"/>
        <w:jc w:val="both"/>
        <w:textAlignment w:val="baseline"/>
        <w:rPr>
          <w:rStyle w:val="normaltextrun"/>
        </w:rPr>
      </w:pPr>
      <w:r>
        <w:rPr>
          <w:rStyle w:val="normaltextrun"/>
        </w:rPr>
        <w:t>Нефункциональные требования</w:t>
      </w:r>
      <w:r w:rsidRPr="004C7F02">
        <w:rPr>
          <w:rStyle w:val="normaltextrun"/>
        </w:rPr>
        <w:t> </w:t>
      </w:r>
    </w:p>
    <w:p w14:paraId="130391FD" w14:textId="2C9D0889" w:rsidR="004C7F02" w:rsidRPr="00BB7343" w:rsidRDefault="004C7F02" w:rsidP="008243AB">
      <w:pPr>
        <w:pStyle w:val="paragraph"/>
        <w:numPr>
          <w:ilvl w:val="1"/>
          <w:numId w:val="8"/>
        </w:numPr>
        <w:spacing w:before="0" w:beforeAutospacing="0" w:after="0" w:afterAutospacing="0"/>
        <w:jc w:val="both"/>
        <w:textAlignment w:val="baseline"/>
        <w:rPr>
          <w:rStyle w:val="normaltextrun"/>
        </w:rPr>
      </w:pPr>
      <w:r>
        <w:rPr>
          <w:rStyle w:val="normaltextrun"/>
        </w:rPr>
        <w:t>Требования к производительности</w:t>
      </w:r>
      <w:r w:rsidRPr="00BB7343">
        <w:rPr>
          <w:rStyle w:val="normaltextrun"/>
        </w:rPr>
        <w:t> </w:t>
      </w:r>
    </w:p>
    <w:p w14:paraId="0B046237" w14:textId="77777777" w:rsidR="004C7F02" w:rsidRPr="00BB7343" w:rsidRDefault="004C7F02" w:rsidP="008243AB">
      <w:pPr>
        <w:pStyle w:val="paragraph"/>
        <w:numPr>
          <w:ilvl w:val="1"/>
          <w:numId w:val="8"/>
        </w:numPr>
        <w:spacing w:before="0" w:beforeAutospacing="0" w:after="0" w:afterAutospacing="0"/>
        <w:ind w:left="0" w:firstLine="709"/>
        <w:jc w:val="both"/>
        <w:textAlignment w:val="baseline"/>
        <w:rPr>
          <w:rStyle w:val="normaltextrun"/>
        </w:rPr>
      </w:pPr>
      <w:r>
        <w:rPr>
          <w:rStyle w:val="normaltextrun"/>
        </w:rPr>
        <w:t>Требования к сохранности (данных)</w:t>
      </w:r>
      <w:r w:rsidRPr="00BB7343">
        <w:rPr>
          <w:rStyle w:val="normaltextrun"/>
        </w:rPr>
        <w:t> </w:t>
      </w:r>
    </w:p>
    <w:p w14:paraId="4238A083" w14:textId="77777777" w:rsidR="004C7F02" w:rsidRPr="00BB7343" w:rsidRDefault="004C7F02" w:rsidP="008243AB">
      <w:pPr>
        <w:pStyle w:val="paragraph"/>
        <w:numPr>
          <w:ilvl w:val="1"/>
          <w:numId w:val="8"/>
        </w:numPr>
        <w:spacing w:before="0" w:beforeAutospacing="0" w:after="0" w:afterAutospacing="0"/>
        <w:ind w:left="0" w:firstLine="709"/>
        <w:jc w:val="both"/>
        <w:textAlignment w:val="baseline"/>
        <w:rPr>
          <w:rStyle w:val="normaltextrun"/>
        </w:rPr>
      </w:pPr>
      <w:r>
        <w:rPr>
          <w:rStyle w:val="normaltextrun"/>
        </w:rPr>
        <w:t>Требования к безопасности системы</w:t>
      </w:r>
      <w:r w:rsidRPr="00BB7343">
        <w:rPr>
          <w:rStyle w:val="normaltextrun"/>
        </w:rPr>
        <w:t> </w:t>
      </w:r>
    </w:p>
    <w:p w14:paraId="117294D7" w14:textId="77777777" w:rsidR="004C7F02" w:rsidRDefault="004C7F02" w:rsidP="008243AB">
      <w:pPr>
        <w:pStyle w:val="paragraph"/>
        <w:numPr>
          <w:ilvl w:val="0"/>
          <w:numId w:val="14"/>
        </w:numPr>
        <w:spacing w:before="0" w:beforeAutospacing="0" w:after="0" w:afterAutospacing="0"/>
        <w:ind w:left="0" w:firstLine="426"/>
        <w:jc w:val="both"/>
        <w:textAlignment w:val="baseline"/>
        <w:rPr>
          <w:sz w:val="22"/>
          <w:szCs w:val="22"/>
        </w:rPr>
      </w:pPr>
      <w:r>
        <w:rPr>
          <w:rStyle w:val="normaltextrun"/>
        </w:rPr>
        <w:t>Приложения</w:t>
      </w:r>
      <w:r>
        <w:rPr>
          <w:rStyle w:val="eop"/>
          <w:rFonts w:eastAsiaTheme="majorEastAsia"/>
        </w:rPr>
        <w:t> </w:t>
      </w:r>
    </w:p>
    <w:p w14:paraId="70BD672C" w14:textId="6ADFC8CC" w:rsidR="00B11191" w:rsidRDefault="00B11191" w:rsidP="003E3398">
      <w:pPr>
        <w:tabs>
          <w:tab w:val="left" w:pos="709"/>
          <w:tab w:val="left" w:pos="1134"/>
        </w:tabs>
        <w:ind w:firstLine="426"/>
        <w:jc w:val="both"/>
        <w:rPr>
          <w:color w:val="auto"/>
          <w:sz w:val="24"/>
          <w:szCs w:val="24"/>
        </w:rPr>
      </w:pPr>
    </w:p>
    <w:p w14:paraId="26273A8A" w14:textId="74FF84F6" w:rsidR="00B11191" w:rsidRPr="004C7F02" w:rsidRDefault="004C7F02" w:rsidP="003E3398">
      <w:pPr>
        <w:tabs>
          <w:tab w:val="left" w:pos="709"/>
          <w:tab w:val="left" w:pos="1134"/>
        </w:tabs>
        <w:ind w:firstLine="426"/>
        <w:jc w:val="both"/>
        <w:rPr>
          <w:b/>
          <w:color w:val="auto"/>
          <w:sz w:val="24"/>
          <w:szCs w:val="24"/>
        </w:rPr>
      </w:pPr>
      <w:r w:rsidRPr="004C7F02">
        <w:rPr>
          <w:b/>
          <w:color w:val="auto"/>
          <w:sz w:val="24"/>
          <w:szCs w:val="24"/>
        </w:rPr>
        <w:t>Задание</w:t>
      </w:r>
    </w:p>
    <w:p w14:paraId="099CD505" w14:textId="5B2B48BB" w:rsidR="004C7F02" w:rsidRDefault="004C7F02" w:rsidP="003E3398">
      <w:pPr>
        <w:tabs>
          <w:tab w:val="left" w:pos="709"/>
          <w:tab w:val="left" w:pos="1134"/>
        </w:tabs>
        <w:ind w:firstLine="426"/>
        <w:jc w:val="both"/>
        <w:rPr>
          <w:color w:val="auto"/>
          <w:sz w:val="24"/>
          <w:szCs w:val="24"/>
        </w:rPr>
      </w:pPr>
      <w:r>
        <w:rPr>
          <w:color w:val="auto"/>
          <w:sz w:val="24"/>
          <w:szCs w:val="24"/>
        </w:rPr>
        <w:t xml:space="preserve">Составить спецификацию требований к ИС в соответствии с вариантом </w:t>
      </w:r>
    </w:p>
    <w:p w14:paraId="26921004" w14:textId="74A5D8AB" w:rsidR="008E2F76" w:rsidRDefault="008E2F76" w:rsidP="003E3398">
      <w:pPr>
        <w:tabs>
          <w:tab w:val="left" w:pos="709"/>
          <w:tab w:val="left" w:pos="1134"/>
        </w:tabs>
        <w:ind w:firstLine="426"/>
        <w:jc w:val="both"/>
        <w:rPr>
          <w:color w:val="auto"/>
          <w:sz w:val="24"/>
          <w:szCs w:val="24"/>
        </w:rPr>
      </w:pPr>
    </w:p>
    <w:p w14:paraId="19760452" w14:textId="2EEC097B" w:rsidR="008E2F76" w:rsidRPr="008E2F76" w:rsidRDefault="008E2F76" w:rsidP="003E3398">
      <w:pPr>
        <w:tabs>
          <w:tab w:val="left" w:pos="709"/>
          <w:tab w:val="left" w:pos="1134"/>
        </w:tabs>
        <w:ind w:firstLine="426"/>
        <w:jc w:val="both"/>
        <w:rPr>
          <w:b/>
          <w:color w:val="auto"/>
          <w:sz w:val="24"/>
          <w:szCs w:val="24"/>
        </w:rPr>
      </w:pPr>
      <w:r>
        <w:rPr>
          <w:b/>
          <w:color w:val="auto"/>
          <w:sz w:val="24"/>
          <w:szCs w:val="24"/>
        </w:rPr>
        <w:t xml:space="preserve">Варианты </w:t>
      </w:r>
    </w:p>
    <w:p w14:paraId="683AB856" w14:textId="77777777" w:rsidR="008E2F76" w:rsidRPr="002F61D1" w:rsidRDefault="008E2F76" w:rsidP="008E2F76">
      <w:pPr>
        <w:tabs>
          <w:tab w:val="left" w:pos="709"/>
          <w:tab w:val="left" w:pos="1134"/>
        </w:tabs>
        <w:ind w:firstLine="426"/>
        <w:jc w:val="both"/>
        <w:rPr>
          <w:color w:val="auto"/>
          <w:sz w:val="24"/>
          <w:szCs w:val="24"/>
        </w:rPr>
      </w:pPr>
      <w:r>
        <w:rPr>
          <w:color w:val="auto"/>
          <w:sz w:val="24"/>
          <w:szCs w:val="24"/>
        </w:rPr>
        <w:t>Для следующих ИС</w:t>
      </w:r>
    </w:p>
    <w:p w14:paraId="2FBEBB85" w14:textId="77777777" w:rsidR="008E2F76" w:rsidRPr="002F61D1" w:rsidRDefault="008E2F76" w:rsidP="008243AB">
      <w:pPr>
        <w:pStyle w:val="a6"/>
        <w:numPr>
          <w:ilvl w:val="0"/>
          <w:numId w:val="70"/>
        </w:numPr>
        <w:tabs>
          <w:tab w:val="left" w:pos="1134"/>
        </w:tabs>
        <w:jc w:val="both"/>
        <w:rPr>
          <w:bCs/>
          <w:color w:val="000000"/>
          <w:sz w:val="24"/>
          <w:szCs w:val="24"/>
        </w:rPr>
      </w:pPr>
      <w:r w:rsidRPr="002F61D1">
        <w:rPr>
          <w:bCs/>
          <w:color w:val="000000"/>
          <w:sz w:val="24"/>
          <w:szCs w:val="24"/>
        </w:rPr>
        <w:lastRenderedPageBreak/>
        <w:t>«Спортивный комплекс»</w:t>
      </w:r>
    </w:p>
    <w:p w14:paraId="432CB5F5"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«Почта»</w:t>
      </w:r>
    </w:p>
    <w:p w14:paraId="254D4D46"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219A4508"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36570C23"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44797873"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030EB689"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667D68AE"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7425BCEB"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«Санаторий»</w:t>
      </w:r>
    </w:p>
    <w:p w14:paraId="66CD6ED1"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«Редакция журнала»</w:t>
      </w:r>
    </w:p>
    <w:p w14:paraId="7221340B"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«Фотостудия»</w:t>
      </w:r>
    </w:p>
    <w:p w14:paraId="7ED68E51"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081EB13D"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«Кадровое агентство»</w:t>
      </w:r>
    </w:p>
    <w:p w14:paraId="1C8235B9"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«Студия звукозаписи»</w:t>
      </w:r>
    </w:p>
    <w:p w14:paraId="4A53B566"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«Хлебопекарня»</w:t>
      </w:r>
    </w:p>
    <w:p w14:paraId="0862F6EE"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«Страховая компания»</w:t>
      </w:r>
    </w:p>
    <w:p w14:paraId="57A7B903"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«Паспортный стол»</w:t>
      </w:r>
    </w:p>
    <w:p w14:paraId="58719CE7"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199D2A94"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«Кинотеатр»</w:t>
      </w:r>
    </w:p>
    <w:p w14:paraId="3D772F61"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20617E3F"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573500D7"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«Санаторий»</w:t>
      </w:r>
    </w:p>
    <w:p w14:paraId="276E1CA9"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«Отдел кадров»</w:t>
      </w:r>
    </w:p>
    <w:p w14:paraId="464E5018"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«Автосалон»</w:t>
      </w:r>
    </w:p>
    <w:p w14:paraId="4563743F"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«Ателье»</w:t>
      </w:r>
    </w:p>
    <w:p w14:paraId="136F7253"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3581A109"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«Библиотека»</w:t>
      </w:r>
    </w:p>
    <w:p w14:paraId="490BA9AA"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«Гостиница»</w:t>
      </w:r>
    </w:p>
    <w:p w14:paraId="5F78BEF7"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«Детский сад»</w:t>
      </w:r>
    </w:p>
    <w:p w14:paraId="3642EC43" w14:textId="77777777" w:rsidR="008E2F76" w:rsidRPr="002F61D1"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406E9AB6" w14:textId="77777777" w:rsidR="008E2F76" w:rsidRDefault="008E2F76" w:rsidP="008243AB">
      <w:pPr>
        <w:pStyle w:val="a6"/>
        <w:numPr>
          <w:ilvl w:val="0"/>
          <w:numId w:val="70"/>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6E31FFD2" w14:textId="77777777" w:rsidR="008E2F76" w:rsidRPr="008C6CA8" w:rsidRDefault="008E2F76" w:rsidP="008243AB">
      <w:pPr>
        <w:pStyle w:val="a6"/>
        <w:numPr>
          <w:ilvl w:val="0"/>
          <w:numId w:val="70"/>
        </w:numPr>
        <w:tabs>
          <w:tab w:val="left" w:pos="1134"/>
        </w:tabs>
        <w:ind w:left="0" w:firstLine="426"/>
        <w:jc w:val="both"/>
        <w:rPr>
          <w:bCs/>
          <w:color w:val="000000"/>
          <w:sz w:val="24"/>
          <w:szCs w:val="24"/>
        </w:rPr>
      </w:pPr>
      <w:r w:rsidRPr="008C6CA8">
        <w:rPr>
          <w:bCs/>
          <w:color w:val="000000"/>
          <w:sz w:val="24"/>
          <w:szCs w:val="24"/>
        </w:rPr>
        <w:t>«Школа»</w:t>
      </w:r>
    </w:p>
    <w:p w14:paraId="29713097" w14:textId="49AF7C5E" w:rsidR="008E2F76" w:rsidRDefault="008E2F76" w:rsidP="003E3398">
      <w:pPr>
        <w:tabs>
          <w:tab w:val="left" w:pos="709"/>
          <w:tab w:val="left" w:pos="1134"/>
        </w:tabs>
        <w:ind w:firstLine="426"/>
        <w:jc w:val="both"/>
        <w:rPr>
          <w:color w:val="auto"/>
          <w:sz w:val="24"/>
          <w:szCs w:val="24"/>
        </w:rPr>
      </w:pPr>
    </w:p>
    <w:p w14:paraId="6C43104A" w14:textId="28B03D4E" w:rsidR="008E2F76" w:rsidRDefault="008E2F76" w:rsidP="003E3398">
      <w:pPr>
        <w:tabs>
          <w:tab w:val="left" w:pos="709"/>
          <w:tab w:val="left" w:pos="1134"/>
        </w:tabs>
        <w:ind w:firstLine="426"/>
        <w:jc w:val="both"/>
        <w:rPr>
          <w:color w:val="auto"/>
          <w:sz w:val="24"/>
          <w:szCs w:val="24"/>
        </w:rPr>
      </w:pPr>
    </w:p>
    <w:p w14:paraId="0C2C99C8" w14:textId="248BF554" w:rsidR="008E2F76" w:rsidRDefault="008E2F76" w:rsidP="003E3398">
      <w:pPr>
        <w:tabs>
          <w:tab w:val="left" w:pos="709"/>
          <w:tab w:val="left" w:pos="1134"/>
        </w:tabs>
        <w:ind w:firstLine="426"/>
        <w:jc w:val="both"/>
        <w:rPr>
          <w:color w:val="auto"/>
          <w:sz w:val="24"/>
          <w:szCs w:val="24"/>
        </w:rPr>
      </w:pPr>
    </w:p>
    <w:p w14:paraId="284F5196" w14:textId="7883E5E7" w:rsidR="008E2F76" w:rsidRDefault="008E2F76">
      <w:pPr>
        <w:rPr>
          <w:color w:val="auto"/>
          <w:sz w:val="24"/>
          <w:szCs w:val="24"/>
        </w:rPr>
      </w:pPr>
      <w:r>
        <w:rPr>
          <w:color w:val="auto"/>
          <w:sz w:val="24"/>
          <w:szCs w:val="24"/>
        </w:rPr>
        <w:br w:type="page"/>
      </w:r>
    </w:p>
    <w:p w14:paraId="1514B18C" w14:textId="2E962EB7" w:rsidR="008E2F76" w:rsidRPr="008E2F76" w:rsidRDefault="008E2F76" w:rsidP="008E2F76">
      <w:pPr>
        <w:pStyle w:val="1"/>
        <w:ind w:firstLine="0"/>
        <w:rPr>
          <w:sz w:val="24"/>
          <w:szCs w:val="24"/>
        </w:rPr>
      </w:pPr>
      <w:bookmarkStart w:id="78" w:name="_Toc106898213"/>
      <w:r w:rsidRPr="008E2F76">
        <w:rPr>
          <w:sz w:val="24"/>
          <w:szCs w:val="24"/>
        </w:rPr>
        <w:lastRenderedPageBreak/>
        <w:t>Практическая работа №</w:t>
      </w:r>
      <w:r w:rsidR="004044C6">
        <w:rPr>
          <w:sz w:val="24"/>
          <w:szCs w:val="24"/>
        </w:rPr>
        <w:t>23</w:t>
      </w:r>
      <w:r w:rsidRPr="008E2F76">
        <w:rPr>
          <w:sz w:val="24"/>
          <w:szCs w:val="24"/>
        </w:rPr>
        <w:t xml:space="preserve">. </w:t>
      </w:r>
      <w:r>
        <w:rPr>
          <w:sz w:val="24"/>
          <w:szCs w:val="24"/>
        </w:rPr>
        <w:t>Составление технического задания</w:t>
      </w:r>
      <w:bookmarkEnd w:id="78"/>
    </w:p>
    <w:p w14:paraId="7717D88F" w14:textId="31CC7F42" w:rsidR="008E2F76" w:rsidRDefault="008E2F76" w:rsidP="003E3398">
      <w:pPr>
        <w:tabs>
          <w:tab w:val="left" w:pos="709"/>
          <w:tab w:val="left" w:pos="1134"/>
        </w:tabs>
        <w:ind w:firstLine="426"/>
        <w:jc w:val="both"/>
        <w:rPr>
          <w:color w:val="auto"/>
          <w:sz w:val="24"/>
          <w:szCs w:val="24"/>
        </w:rPr>
      </w:pPr>
    </w:p>
    <w:p w14:paraId="6D9BDBFE" w14:textId="77777777" w:rsidR="008E2F76" w:rsidRPr="008706FC" w:rsidRDefault="008E2F76" w:rsidP="008E2F76">
      <w:pPr>
        <w:tabs>
          <w:tab w:val="left" w:pos="709"/>
        </w:tabs>
        <w:ind w:firstLine="426"/>
        <w:jc w:val="both"/>
        <w:rPr>
          <w:sz w:val="24"/>
          <w:szCs w:val="24"/>
        </w:rPr>
      </w:pPr>
      <w:r w:rsidRPr="008706FC">
        <w:rPr>
          <w:b/>
          <w:sz w:val="24"/>
          <w:szCs w:val="24"/>
        </w:rPr>
        <w:t xml:space="preserve">Цель работы: </w:t>
      </w:r>
      <w:r w:rsidRPr="008706FC">
        <w:rPr>
          <w:sz w:val="24"/>
          <w:szCs w:val="24"/>
        </w:rPr>
        <w:t xml:space="preserve">знакомство со стандартами, регламентирующими жизненный цикл разработки ИС. Приобретение практических навыков при разработке программного документа Техническое задание. </w:t>
      </w:r>
    </w:p>
    <w:p w14:paraId="0F539D15" w14:textId="77777777" w:rsidR="008E2F76" w:rsidRPr="00EA4D64" w:rsidRDefault="008E2F76" w:rsidP="008E2F76">
      <w:pPr>
        <w:tabs>
          <w:tab w:val="left" w:pos="709"/>
        </w:tabs>
        <w:ind w:firstLine="426"/>
        <w:jc w:val="both"/>
        <w:rPr>
          <w:b/>
          <w:bCs/>
          <w:sz w:val="24"/>
          <w:szCs w:val="24"/>
        </w:rPr>
      </w:pPr>
    </w:p>
    <w:p w14:paraId="15BDE135" w14:textId="77777777" w:rsidR="008E2F76" w:rsidRPr="00EA4D64" w:rsidRDefault="008E2F76" w:rsidP="008E2F76">
      <w:pPr>
        <w:pStyle w:val="a6"/>
        <w:tabs>
          <w:tab w:val="left" w:pos="709"/>
        </w:tabs>
        <w:ind w:left="426" w:firstLine="0"/>
        <w:jc w:val="both"/>
        <w:rPr>
          <w:b/>
          <w:bCs/>
          <w:sz w:val="24"/>
          <w:szCs w:val="24"/>
        </w:rPr>
      </w:pPr>
      <w:r w:rsidRPr="00EA4D64">
        <w:rPr>
          <w:b/>
          <w:bCs/>
          <w:sz w:val="24"/>
          <w:szCs w:val="24"/>
        </w:rPr>
        <w:t>Теоретические сведения</w:t>
      </w:r>
    </w:p>
    <w:p w14:paraId="30757909" w14:textId="77777777" w:rsidR="008E2F76" w:rsidRPr="00EA4D64" w:rsidRDefault="008E2F76" w:rsidP="008E2F76">
      <w:pPr>
        <w:tabs>
          <w:tab w:val="left" w:pos="709"/>
        </w:tabs>
        <w:ind w:firstLine="426"/>
        <w:jc w:val="both"/>
        <w:rPr>
          <w:sz w:val="24"/>
          <w:szCs w:val="24"/>
        </w:rPr>
      </w:pPr>
      <w:r w:rsidRPr="00EA4D64">
        <w:rPr>
          <w:sz w:val="24"/>
          <w:szCs w:val="24"/>
        </w:rPr>
        <w:t>Для обеспечения потребностей по разработке программного обеспечения (ПО) ИС необходимо взаимосвязанное совершенствование технических решений, технологий проектирования и программирования, инструментальных средств, а также обучения специалистов.</w:t>
      </w:r>
    </w:p>
    <w:p w14:paraId="25B10C63" w14:textId="77777777" w:rsidR="008E2F76" w:rsidRPr="00EA4D64" w:rsidRDefault="008E2F76" w:rsidP="008E2F76">
      <w:pPr>
        <w:tabs>
          <w:tab w:val="left" w:pos="709"/>
        </w:tabs>
        <w:ind w:firstLine="426"/>
        <w:jc w:val="both"/>
        <w:rPr>
          <w:sz w:val="24"/>
          <w:szCs w:val="24"/>
        </w:rPr>
      </w:pPr>
      <w:r w:rsidRPr="00EA4D64">
        <w:rPr>
          <w:sz w:val="24"/>
          <w:szCs w:val="24"/>
        </w:rPr>
        <w:t xml:space="preserve">Стандарты для процессов, инструментальных средств и данных, которые отражают лучшую практику и защищают от неблагоприятных последствий, играют определенную роль в обеспечении указанных потребностей, в частности, поддерживая доверие потребителя к продуктам, услугам и технологиям разработки ПО. </w:t>
      </w:r>
    </w:p>
    <w:p w14:paraId="1434FBB3" w14:textId="77777777" w:rsidR="008E2F76" w:rsidRPr="00EA4D64" w:rsidRDefault="008E2F76" w:rsidP="008E2F76">
      <w:pPr>
        <w:tabs>
          <w:tab w:val="left" w:pos="709"/>
        </w:tabs>
        <w:ind w:firstLine="426"/>
        <w:jc w:val="both"/>
        <w:rPr>
          <w:sz w:val="24"/>
          <w:szCs w:val="24"/>
        </w:rPr>
      </w:pPr>
      <w:r w:rsidRPr="00EA4D64">
        <w:rPr>
          <w:bCs/>
          <w:sz w:val="24"/>
          <w:szCs w:val="24"/>
        </w:rPr>
        <w:t>Использование стандартов при разработке ПО ИС позволит обеспечить:</w:t>
      </w:r>
    </w:p>
    <w:p w14:paraId="4FA8AB50" w14:textId="77777777" w:rsidR="008E2F76" w:rsidRPr="00EA4D64" w:rsidRDefault="008E2F76" w:rsidP="008243AB">
      <w:pPr>
        <w:numPr>
          <w:ilvl w:val="0"/>
          <w:numId w:val="74"/>
        </w:numPr>
        <w:tabs>
          <w:tab w:val="clear" w:pos="720"/>
          <w:tab w:val="left" w:pos="709"/>
        </w:tabs>
        <w:ind w:left="0" w:firstLine="426"/>
        <w:jc w:val="both"/>
        <w:rPr>
          <w:sz w:val="24"/>
          <w:szCs w:val="24"/>
        </w:rPr>
      </w:pPr>
      <w:r w:rsidRPr="00EA4D64">
        <w:rPr>
          <w:sz w:val="24"/>
          <w:szCs w:val="24"/>
        </w:rPr>
        <w:t xml:space="preserve">повышение надежности; </w:t>
      </w:r>
    </w:p>
    <w:p w14:paraId="14C0F920" w14:textId="77777777" w:rsidR="008E2F76" w:rsidRPr="00EA4D64" w:rsidRDefault="008E2F76" w:rsidP="008243AB">
      <w:pPr>
        <w:numPr>
          <w:ilvl w:val="0"/>
          <w:numId w:val="74"/>
        </w:numPr>
        <w:tabs>
          <w:tab w:val="clear" w:pos="720"/>
          <w:tab w:val="left" w:pos="709"/>
        </w:tabs>
        <w:ind w:left="0" w:firstLine="426"/>
        <w:jc w:val="both"/>
        <w:rPr>
          <w:sz w:val="24"/>
          <w:szCs w:val="24"/>
        </w:rPr>
      </w:pPr>
      <w:r w:rsidRPr="00EA4D64">
        <w:rPr>
          <w:sz w:val="24"/>
          <w:szCs w:val="24"/>
        </w:rPr>
        <w:t xml:space="preserve">повышение эффективности применения и снижение затрат в сфере сопровождения программных средств (ПС); </w:t>
      </w:r>
    </w:p>
    <w:p w14:paraId="4A220B07" w14:textId="77777777" w:rsidR="008E2F76" w:rsidRPr="00EA4D64" w:rsidRDefault="008E2F76" w:rsidP="008243AB">
      <w:pPr>
        <w:numPr>
          <w:ilvl w:val="0"/>
          <w:numId w:val="74"/>
        </w:numPr>
        <w:tabs>
          <w:tab w:val="clear" w:pos="720"/>
          <w:tab w:val="left" w:pos="709"/>
        </w:tabs>
        <w:ind w:left="0" w:firstLine="426"/>
        <w:jc w:val="both"/>
        <w:rPr>
          <w:sz w:val="24"/>
          <w:szCs w:val="24"/>
        </w:rPr>
      </w:pPr>
      <w:r w:rsidRPr="00EA4D64">
        <w:rPr>
          <w:sz w:val="24"/>
          <w:szCs w:val="24"/>
        </w:rPr>
        <w:t xml:space="preserve">увеличение коэффициента повторного использования ПС общего назначения; </w:t>
      </w:r>
    </w:p>
    <w:p w14:paraId="170DF38C" w14:textId="77777777" w:rsidR="008E2F76" w:rsidRPr="00EA4D64" w:rsidRDefault="008E2F76" w:rsidP="008243AB">
      <w:pPr>
        <w:numPr>
          <w:ilvl w:val="0"/>
          <w:numId w:val="74"/>
        </w:numPr>
        <w:tabs>
          <w:tab w:val="clear" w:pos="720"/>
          <w:tab w:val="left" w:pos="709"/>
        </w:tabs>
        <w:ind w:left="0" w:firstLine="426"/>
        <w:jc w:val="both"/>
        <w:rPr>
          <w:sz w:val="24"/>
          <w:szCs w:val="24"/>
        </w:rPr>
      </w:pPr>
      <w:r w:rsidRPr="00EA4D64">
        <w:rPr>
          <w:sz w:val="24"/>
          <w:szCs w:val="24"/>
        </w:rPr>
        <w:t xml:space="preserve">повышение объективности оценок качества ПС; </w:t>
      </w:r>
    </w:p>
    <w:p w14:paraId="0D44F9D6" w14:textId="77777777" w:rsidR="008E2F76" w:rsidRPr="00EA4D64" w:rsidRDefault="008E2F76" w:rsidP="008243AB">
      <w:pPr>
        <w:numPr>
          <w:ilvl w:val="0"/>
          <w:numId w:val="74"/>
        </w:numPr>
        <w:tabs>
          <w:tab w:val="clear" w:pos="720"/>
          <w:tab w:val="left" w:pos="709"/>
        </w:tabs>
        <w:ind w:left="0" w:firstLine="426"/>
        <w:jc w:val="both"/>
        <w:rPr>
          <w:sz w:val="24"/>
          <w:szCs w:val="24"/>
        </w:rPr>
      </w:pPr>
      <w:r w:rsidRPr="00EA4D64">
        <w:rPr>
          <w:sz w:val="24"/>
          <w:szCs w:val="24"/>
        </w:rPr>
        <w:t xml:space="preserve">создание условий для конкуренции разработчиков на внутреннем рынке ПС; </w:t>
      </w:r>
    </w:p>
    <w:p w14:paraId="2A312E28" w14:textId="77777777" w:rsidR="008E2F76" w:rsidRPr="00EA4D64" w:rsidRDefault="008E2F76" w:rsidP="008243AB">
      <w:pPr>
        <w:numPr>
          <w:ilvl w:val="0"/>
          <w:numId w:val="74"/>
        </w:numPr>
        <w:tabs>
          <w:tab w:val="clear" w:pos="720"/>
          <w:tab w:val="left" w:pos="709"/>
        </w:tabs>
        <w:ind w:left="0" w:firstLine="426"/>
        <w:jc w:val="both"/>
        <w:rPr>
          <w:sz w:val="24"/>
          <w:szCs w:val="24"/>
        </w:rPr>
      </w:pPr>
      <w:r w:rsidRPr="00EA4D64">
        <w:rPr>
          <w:sz w:val="24"/>
          <w:szCs w:val="24"/>
        </w:rPr>
        <w:t xml:space="preserve">обеспечение конкурентоспособности отечественных ПС на мировом рынке. </w:t>
      </w:r>
    </w:p>
    <w:p w14:paraId="3BC47CD6" w14:textId="77777777" w:rsidR="008E2F76" w:rsidRPr="00EA4D64" w:rsidRDefault="008E2F76" w:rsidP="008E2F76">
      <w:pPr>
        <w:tabs>
          <w:tab w:val="left" w:pos="709"/>
        </w:tabs>
        <w:ind w:firstLine="426"/>
        <w:jc w:val="both"/>
        <w:rPr>
          <w:sz w:val="24"/>
          <w:szCs w:val="24"/>
        </w:rPr>
      </w:pPr>
      <w:r w:rsidRPr="00EA4D64">
        <w:rPr>
          <w:sz w:val="24"/>
          <w:szCs w:val="24"/>
        </w:rPr>
        <w:t xml:space="preserve">Стандарты комплекса ГОСТ 34 на создание и развитие автоматизированных систем (АС) – обобщенные, но воспринимаемые как весьма жесткие по структуре жизненного цикла (ЖЦ) и проектной документации. Наиболее популярными можно считать </w:t>
      </w:r>
      <w:r w:rsidRPr="00EA4D64">
        <w:rPr>
          <w:bCs/>
          <w:sz w:val="24"/>
          <w:szCs w:val="24"/>
        </w:rPr>
        <w:t xml:space="preserve">ГОСТ 34.601-90 </w:t>
      </w:r>
      <w:r w:rsidRPr="00EA4D64">
        <w:rPr>
          <w:b/>
          <w:bCs/>
          <w:sz w:val="24"/>
          <w:szCs w:val="24"/>
        </w:rPr>
        <w:t>(</w:t>
      </w:r>
      <w:r w:rsidRPr="00EA4D64">
        <w:rPr>
          <w:sz w:val="24"/>
          <w:szCs w:val="24"/>
        </w:rPr>
        <w:t>Автоматизированные системы. Стадии создания) и ГОСТ 34.602-89 (Техническое задание на создание АС). Введение единой, достаточно качественно определенной терминологии, наличие достаточно разумной классификации работ, документов, видов обеспечения и др. способствует более полной и качественной стыковке разных систем, что особенно важно в условиях, когда разрабатывается все больше сложных комплексных АС.</w:t>
      </w:r>
    </w:p>
    <w:p w14:paraId="7BF60271" w14:textId="77777777" w:rsidR="008E2F76" w:rsidRPr="00EA4D64" w:rsidRDefault="008E2F76" w:rsidP="008E2F76">
      <w:pPr>
        <w:tabs>
          <w:tab w:val="left" w:pos="709"/>
        </w:tabs>
        <w:ind w:firstLine="426"/>
        <w:jc w:val="both"/>
        <w:rPr>
          <w:sz w:val="24"/>
          <w:szCs w:val="24"/>
        </w:rPr>
      </w:pPr>
      <w:r w:rsidRPr="00EA4D64">
        <w:rPr>
          <w:sz w:val="24"/>
          <w:szCs w:val="24"/>
        </w:rPr>
        <w:t xml:space="preserve">В последние годы в стране идет интенсивная работа по гармонизации государственных стандартов Российской Федерации с международными стандартами ISO в области создания нормативной базы управления жизненным циклом программных средств и информационных систем. В основе стандартизации - ГОСТ Р ИСО/МЭК 12207-99 "Информационная технология. Процессы жизненного цикла программных средств", который является аутентичным переводом международного стандарта </w:t>
      </w:r>
      <w:r w:rsidRPr="00EA4D64">
        <w:rPr>
          <w:bCs/>
          <w:sz w:val="24"/>
          <w:szCs w:val="24"/>
        </w:rPr>
        <w:t>ISO/IEC 12207: 1995-08-01</w:t>
      </w:r>
      <w:r w:rsidRPr="00EA4D64">
        <w:rPr>
          <w:sz w:val="24"/>
          <w:szCs w:val="24"/>
        </w:rPr>
        <w:t>.</w:t>
      </w:r>
    </w:p>
    <w:p w14:paraId="27C8AE0D" w14:textId="77777777" w:rsidR="008E2F76" w:rsidRPr="00EA4D64" w:rsidRDefault="008E2F76" w:rsidP="008E2F76">
      <w:pPr>
        <w:tabs>
          <w:tab w:val="left" w:pos="709"/>
        </w:tabs>
        <w:ind w:firstLine="426"/>
        <w:jc w:val="both"/>
        <w:rPr>
          <w:sz w:val="24"/>
          <w:szCs w:val="24"/>
        </w:rPr>
      </w:pPr>
      <w:r w:rsidRPr="00EA4D64">
        <w:rPr>
          <w:sz w:val="24"/>
          <w:szCs w:val="24"/>
        </w:rPr>
        <w:t>Техническое задание (ТЗ) на АС - утвержденный в установленном порядке документ, определяющий цели, требования и основные исходные данные необходимые для разработки АС и содержащий предварительную оценку экономической эффективности.</w:t>
      </w:r>
    </w:p>
    <w:p w14:paraId="58C9EC15" w14:textId="77777777" w:rsidR="008E2F76" w:rsidRPr="00EA4D64" w:rsidRDefault="008E2F76" w:rsidP="008E2F76">
      <w:pPr>
        <w:tabs>
          <w:tab w:val="left" w:pos="709"/>
        </w:tabs>
        <w:ind w:firstLine="426"/>
        <w:jc w:val="both"/>
        <w:rPr>
          <w:sz w:val="24"/>
          <w:szCs w:val="24"/>
        </w:rPr>
      </w:pPr>
      <w:r w:rsidRPr="00EA4D64">
        <w:rPr>
          <w:sz w:val="24"/>
          <w:szCs w:val="24"/>
        </w:rPr>
        <w:t xml:space="preserve">ТЗ содержит основные технические требования, предъявляемые к изделию и исходные данные для разработки; в ТЗ указываются назначение объекта, область его применения, стадии разработки документации, её состав, сроки исполнения и т. д., а также особые требования, обусловленные спецификой самого объекта либо условиями его эксплуатации. Как правило, ТЗ составляют на основе анализа результатов, полученных в ходе </w:t>
      </w:r>
      <w:proofErr w:type="spellStart"/>
      <w:r w:rsidRPr="00EA4D64">
        <w:rPr>
          <w:sz w:val="24"/>
          <w:szCs w:val="24"/>
        </w:rPr>
        <w:t>предпроектного</w:t>
      </w:r>
      <w:proofErr w:type="spellEnd"/>
      <w:r w:rsidRPr="00EA4D64">
        <w:rPr>
          <w:sz w:val="24"/>
          <w:szCs w:val="24"/>
        </w:rPr>
        <w:t xml:space="preserve"> обследования.</w:t>
      </w:r>
    </w:p>
    <w:p w14:paraId="5572C6C8" w14:textId="77777777" w:rsidR="008E2F76" w:rsidRPr="00EA4D64" w:rsidRDefault="008E2F76" w:rsidP="008E2F76">
      <w:pPr>
        <w:tabs>
          <w:tab w:val="left" w:pos="709"/>
        </w:tabs>
        <w:ind w:firstLine="426"/>
        <w:jc w:val="both"/>
        <w:rPr>
          <w:sz w:val="24"/>
          <w:szCs w:val="24"/>
        </w:rPr>
      </w:pPr>
      <w:r w:rsidRPr="00EA4D64">
        <w:rPr>
          <w:sz w:val="24"/>
          <w:szCs w:val="24"/>
        </w:rPr>
        <w:t>Как инструмент коммуникации в связке общения заказчик-исполнитель, техническое задание позволяет:</w:t>
      </w:r>
    </w:p>
    <w:p w14:paraId="2F40C8BD" w14:textId="77777777" w:rsidR="008E2F76" w:rsidRPr="00EA4D64" w:rsidRDefault="008E2F76" w:rsidP="008E2F76">
      <w:pPr>
        <w:tabs>
          <w:tab w:val="left" w:pos="709"/>
        </w:tabs>
        <w:ind w:firstLine="426"/>
        <w:jc w:val="both"/>
        <w:rPr>
          <w:sz w:val="24"/>
          <w:szCs w:val="24"/>
        </w:rPr>
      </w:pPr>
      <w:r w:rsidRPr="00EA4D64">
        <w:rPr>
          <w:sz w:val="24"/>
          <w:szCs w:val="24"/>
        </w:rPr>
        <w:t xml:space="preserve">А) Обеим сторонам: </w:t>
      </w:r>
    </w:p>
    <w:p w14:paraId="6361CB95" w14:textId="77777777" w:rsidR="008E2F76" w:rsidRPr="00EA4D64" w:rsidRDefault="008E2F76" w:rsidP="008243AB">
      <w:pPr>
        <w:numPr>
          <w:ilvl w:val="0"/>
          <w:numId w:val="75"/>
        </w:numPr>
        <w:tabs>
          <w:tab w:val="left" w:pos="709"/>
          <w:tab w:val="left" w:pos="1134"/>
        </w:tabs>
        <w:ind w:left="0" w:firstLine="709"/>
        <w:jc w:val="both"/>
        <w:rPr>
          <w:sz w:val="24"/>
          <w:szCs w:val="24"/>
        </w:rPr>
      </w:pPr>
      <w:r w:rsidRPr="00EA4D64">
        <w:rPr>
          <w:sz w:val="24"/>
          <w:szCs w:val="24"/>
        </w:rPr>
        <w:t>представить готовый продукт;</w:t>
      </w:r>
    </w:p>
    <w:p w14:paraId="39CBF390" w14:textId="77777777" w:rsidR="008E2F76" w:rsidRPr="00EA4D64" w:rsidRDefault="008E2F76" w:rsidP="008243AB">
      <w:pPr>
        <w:numPr>
          <w:ilvl w:val="0"/>
          <w:numId w:val="75"/>
        </w:numPr>
        <w:tabs>
          <w:tab w:val="left" w:pos="709"/>
          <w:tab w:val="left" w:pos="1134"/>
        </w:tabs>
        <w:ind w:left="0" w:firstLine="709"/>
        <w:jc w:val="both"/>
        <w:rPr>
          <w:sz w:val="24"/>
          <w:szCs w:val="24"/>
        </w:rPr>
      </w:pPr>
      <w:r w:rsidRPr="00EA4D64">
        <w:rPr>
          <w:sz w:val="24"/>
          <w:szCs w:val="24"/>
        </w:rPr>
        <w:t>выполнить проверку готового продукта по пунктам (приёмочное тестирование – проведение испытаний);</w:t>
      </w:r>
    </w:p>
    <w:p w14:paraId="604BAC62" w14:textId="77777777" w:rsidR="008E2F76" w:rsidRPr="00EA4D64" w:rsidRDefault="008E2F76" w:rsidP="008243AB">
      <w:pPr>
        <w:numPr>
          <w:ilvl w:val="0"/>
          <w:numId w:val="75"/>
        </w:numPr>
        <w:tabs>
          <w:tab w:val="left" w:pos="709"/>
          <w:tab w:val="left" w:pos="1134"/>
        </w:tabs>
        <w:ind w:left="0" w:firstLine="709"/>
        <w:jc w:val="both"/>
        <w:rPr>
          <w:sz w:val="24"/>
          <w:szCs w:val="24"/>
        </w:rPr>
      </w:pPr>
      <w:r w:rsidRPr="00EA4D64">
        <w:rPr>
          <w:sz w:val="24"/>
          <w:szCs w:val="24"/>
        </w:rPr>
        <w:t>уменьшить число ошибок, связанных с изменением требований в результате их неполноты или ошибочности (на всех стадиях и этапах создания, за исключением испытаний).</w:t>
      </w:r>
    </w:p>
    <w:p w14:paraId="522119F8" w14:textId="77777777" w:rsidR="008E2F76" w:rsidRPr="00EA4D64" w:rsidRDefault="008E2F76" w:rsidP="008E2F76">
      <w:pPr>
        <w:tabs>
          <w:tab w:val="left" w:pos="709"/>
        </w:tabs>
        <w:ind w:firstLine="426"/>
        <w:jc w:val="both"/>
        <w:rPr>
          <w:sz w:val="24"/>
          <w:szCs w:val="24"/>
        </w:rPr>
      </w:pPr>
      <w:r w:rsidRPr="00EA4D64">
        <w:rPr>
          <w:sz w:val="24"/>
          <w:szCs w:val="24"/>
        </w:rPr>
        <w:t xml:space="preserve">Б) Заказчику: </w:t>
      </w:r>
    </w:p>
    <w:p w14:paraId="5AEE2E49" w14:textId="77777777" w:rsidR="008E2F76" w:rsidRPr="00EA4D64" w:rsidRDefault="008E2F76" w:rsidP="008243AB">
      <w:pPr>
        <w:numPr>
          <w:ilvl w:val="0"/>
          <w:numId w:val="75"/>
        </w:numPr>
        <w:tabs>
          <w:tab w:val="left" w:pos="709"/>
          <w:tab w:val="left" w:pos="1134"/>
        </w:tabs>
        <w:ind w:left="0" w:firstLine="709"/>
        <w:jc w:val="both"/>
        <w:rPr>
          <w:sz w:val="24"/>
          <w:szCs w:val="24"/>
        </w:rPr>
      </w:pPr>
      <w:r w:rsidRPr="00EA4D64">
        <w:rPr>
          <w:sz w:val="24"/>
          <w:szCs w:val="24"/>
        </w:rPr>
        <w:t>осознать, что именно ему нужно, опираясь на существующие на данный момент технические возможности и свои ресурсы;</w:t>
      </w:r>
    </w:p>
    <w:p w14:paraId="7E7295A2" w14:textId="77777777" w:rsidR="008E2F76" w:rsidRPr="00EA4D64" w:rsidRDefault="008E2F76" w:rsidP="008243AB">
      <w:pPr>
        <w:numPr>
          <w:ilvl w:val="0"/>
          <w:numId w:val="75"/>
        </w:numPr>
        <w:tabs>
          <w:tab w:val="left" w:pos="709"/>
          <w:tab w:val="left" w:pos="1134"/>
        </w:tabs>
        <w:ind w:left="0" w:firstLine="709"/>
        <w:jc w:val="both"/>
        <w:rPr>
          <w:sz w:val="24"/>
          <w:szCs w:val="24"/>
        </w:rPr>
      </w:pPr>
      <w:r w:rsidRPr="00EA4D64">
        <w:rPr>
          <w:sz w:val="24"/>
          <w:szCs w:val="24"/>
        </w:rPr>
        <w:lastRenderedPageBreak/>
        <w:t>требовать от исполнителя соответствия продукта всем условиям, оговорённым в ТЗ.</w:t>
      </w:r>
    </w:p>
    <w:p w14:paraId="0CE3765E" w14:textId="77777777" w:rsidR="008E2F76" w:rsidRPr="00EA4D64" w:rsidRDefault="008E2F76" w:rsidP="008E2F76">
      <w:pPr>
        <w:tabs>
          <w:tab w:val="left" w:pos="709"/>
        </w:tabs>
        <w:ind w:firstLine="426"/>
        <w:jc w:val="both"/>
        <w:rPr>
          <w:sz w:val="24"/>
          <w:szCs w:val="24"/>
        </w:rPr>
      </w:pPr>
      <w:r w:rsidRPr="00EA4D64">
        <w:rPr>
          <w:sz w:val="24"/>
          <w:szCs w:val="24"/>
        </w:rPr>
        <w:t xml:space="preserve">В) Исполнителю: </w:t>
      </w:r>
    </w:p>
    <w:p w14:paraId="0D40BA36" w14:textId="77777777" w:rsidR="008E2F76" w:rsidRPr="00EA4D64" w:rsidRDefault="008E2F76" w:rsidP="008243AB">
      <w:pPr>
        <w:numPr>
          <w:ilvl w:val="0"/>
          <w:numId w:val="75"/>
        </w:numPr>
        <w:tabs>
          <w:tab w:val="left" w:pos="709"/>
          <w:tab w:val="left" w:pos="1134"/>
        </w:tabs>
        <w:ind w:left="0" w:firstLine="709"/>
        <w:jc w:val="both"/>
        <w:rPr>
          <w:sz w:val="24"/>
          <w:szCs w:val="24"/>
        </w:rPr>
      </w:pPr>
      <w:r w:rsidRPr="00EA4D64">
        <w:rPr>
          <w:sz w:val="24"/>
          <w:szCs w:val="24"/>
        </w:rPr>
        <w:t>правильно понять суть задачи, показать заказчику «технический облик» будущего программного изделия или АС;</w:t>
      </w:r>
    </w:p>
    <w:p w14:paraId="073456BA" w14:textId="77777777" w:rsidR="008E2F76" w:rsidRPr="00EA4D64" w:rsidRDefault="008E2F76" w:rsidP="008243AB">
      <w:pPr>
        <w:numPr>
          <w:ilvl w:val="0"/>
          <w:numId w:val="75"/>
        </w:numPr>
        <w:tabs>
          <w:tab w:val="left" w:pos="709"/>
          <w:tab w:val="left" w:pos="1134"/>
        </w:tabs>
        <w:ind w:left="0" w:firstLine="709"/>
        <w:jc w:val="both"/>
        <w:rPr>
          <w:sz w:val="24"/>
          <w:szCs w:val="24"/>
        </w:rPr>
      </w:pPr>
      <w:r w:rsidRPr="00EA4D64">
        <w:rPr>
          <w:sz w:val="24"/>
          <w:szCs w:val="24"/>
        </w:rPr>
        <w:t>спланировать выполнение проекта и работать по намеченному плану;</w:t>
      </w:r>
    </w:p>
    <w:p w14:paraId="7DEFDE61" w14:textId="77777777" w:rsidR="008E2F76" w:rsidRPr="00EA4D64" w:rsidRDefault="008E2F76" w:rsidP="008243AB">
      <w:pPr>
        <w:numPr>
          <w:ilvl w:val="0"/>
          <w:numId w:val="75"/>
        </w:numPr>
        <w:tabs>
          <w:tab w:val="left" w:pos="709"/>
          <w:tab w:val="left" w:pos="1134"/>
        </w:tabs>
        <w:ind w:left="0" w:firstLine="709"/>
        <w:jc w:val="both"/>
        <w:rPr>
          <w:sz w:val="24"/>
          <w:szCs w:val="24"/>
        </w:rPr>
      </w:pPr>
      <w:r w:rsidRPr="00EA4D64">
        <w:rPr>
          <w:sz w:val="24"/>
          <w:szCs w:val="24"/>
        </w:rPr>
        <w:t>отказаться от выполнения работ, не указанных в ТЗ.</w:t>
      </w:r>
    </w:p>
    <w:p w14:paraId="76333402" w14:textId="77777777" w:rsidR="008E2F76" w:rsidRPr="00EA4D64" w:rsidRDefault="008E2F76" w:rsidP="008E2F76">
      <w:pPr>
        <w:tabs>
          <w:tab w:val="left" w:pos="709"/>
        </w:tabs>
        <w:ind w:firstLine="426"/>
        <w:jc w:val="both"/>
        <w:rPr>
          <w:sz w:val="24"/>
          <w:szCs w:val="24"/>
        </w:rPr>
      </w:pPr>
    </w:p>
    <w:p w14:paraId="255F2BD6" w14:textId="77777777" w:rsidR="008E2F76" w:rsidRPr="00EA4D64" w:rsidRDefault="008E2F76" w:rsidP="008E2F76">
      <w:pPr>
        <w:pStyle w:val="a6"/>
        <w:tabs>
          <w:tab w:val="left" w:pos="709"/>
        </w:tabs>
        <w:ind w:left="426" w:firstLine="0"/>
        <w:jc w:val="both"/>
        <w:rPr>
          <w:b/>
          <w:bCs/>
          <w:sz w:val="24"/>
          <w:szCs w:val="24"/>
        </w:rPr>
      </w:pPr>
      <w:r w:rsidRPr="00EA4D64">
        <w:rPr>
          <w:b/>
          <w:bCs/>
          <w:sz w:val="24"/>
          <w:szCs w:val="24"/>
        </w:rPr>
        <w:t xml:space="preserve">Задание к выполнению </w:t>
      </w:r>
    </w:p>
    <w:p w14:paraId="4F217500" w14:textId="357D8841" w:rsidR="008E2F76" w:rsidRPr="00EA4D64" w:rsidRDefault="008E2F76" w:rsidP="008E2F76">
      <w:pPr>
        <w:tabs>
          <w:tab w:val="left" w:pos="709"/>
        </w:tabs>
        <w:ind w:firstLine="426"/>
        <w:jc w:val="both"/>
        <w:rPr>
          <w:sz w:val="24"/>
          <w:szCs w:val="24"/>
        </w:rPr>
      </w:pPr>
      <w:r w:rsidRPr="00EA4D64">
        <w:rPr>
          <w:sz w:val="24"/>
          <w:szCs w:val="24"/>
        </w:rPr>
        <w:t>В соответствии с вариантом задания, определяющим предметную область на основании ГОСТ 34.602-89, разработать документ</w:t>
      </w:r>
      <w:r>
        <w:rPr>
          <w:sz w:val="24"/>
          <w:szCs w:val="24"/>
        </w:rPr>
        <w:t xml:space="preserve"> Техническое задание</w:t>
      </w:r>
      <w:r w:rsidRPr="00EA4D64">
        <w:rPr>
          <w:sz w:val="24"/>
          <w:szCs w:val="24"/>
        </w:rPr>
        <w:t>.</w:t>
      </w:r>
    </w:p>
    <w:p w14:paraId="51926D0C" w14:textId="77777777" w:rsidR="008E2F76" w:rsidRDefault="008E2F76" w:rsidP="008E2F76">
      <w:pPr>
        <w:rPr>
          <w:color w:val="auto"/>
          <w:sz w:val="24"/>
          <w:szCs w:val="24"/>
        </w:rPr>
      </w:pPr>
    </w:p>
    <w:p w14:paraId="434F4841" w14:textId="77777777" w:rsidR="008E2F76" w:rsidRPr="008E2F76" w:rsidRDefault="008E2F76" w:rsidP="008E2F76">
      <w:pPr>
        <w:tabs>
          <w:tab w:val="left" w:pos="709"/>
          <w:tab w:val="left" w:pos="1134"/>
        </w:tabs>
        <w:ind w:firstLine="426"/>
        <w:jc w:val="both"/>
        <w:rPr>
          <w:b/>
          <w:color w:val="auto"/>
          <w:sz w:val="24"/>
          <w:szCs w:val="24"/>
        </w:rPr>
      </w:pPr>
      <w:r>
        <w:rPr>
          <w:b/>
          <w:color w:val="auto"/>
          <w:sz w:val="24"/>
          <w:szCs w:val="24"/>
        </w:rPr>
        <w:t xml:space="preserve">Варианты </w:t>
      </w:r>
    </w:p>
    <w:p w14:paraId="5393C645" w14:textId="77777777" w:rsidR="008E2F76" w:rsidRPr="002F61D1" w:rsidRDefault="008E2F76" w:rsidP="008E2F76">
      <w:pPr>
        <w:tabs>
          <w:tab w:val="left" w:pos="709"/>
          <w:tab w:val="left" w:pos="1134"/>
        </w:tabs>
        <w:ind w:firstLine="426"/>
        <w:jc w:val="both"/>
        <w:rPr>
          <w:color w:val="auto"/>
          <w:sz w:val="24"/>
          <w:szCs w:val="24"/>
        </w:rPr>
      </w:pPr>
      <w:r>
        <w:rPr>
          <w:color w:val="auto"/>
          <w:sz w:val="24"/>
          <w:szCs w:val="24"/>
        </w:rPr>
        <w:t>Для следующих ИС</w:t>
      </w:r>
    </w:p>
    <w:p w14:paraId="672A2B0B" w14:textId="77777777" w:rsidR="008E2F76" w:rsidRPr="002F61D1" w:rsidRDefault="008E2F76" w:rsidP="008243AB">
      <w:pPr>
        <w:pStyle w:val="a6"/>
        <w:numPr>
          <w:ilvl w:val="0"/>
          <w:numId w:val="76"/>
        </w:numPr>
        <w:tabs>
          <w:tab w:val="left" w:pos="1134"/>
        </w:tabs>
        <w:jc w:val="both"/>
        <w:rPr>
          <w:bCs/>
          <w:color w:val="000000"/>
          <w:sz w:val="24"/>
          <w:szCs w:val="24"/>
        </w:rPr>
      </w:pPr>
      <w:r w:rsidRPr="002F61D1">
        <w:rPr>
          <w:bCs/>
          <w:color w:val="000000"/>
          <w:sz w:val="24"/>
          <w:szCs w:val="24"/>
        </w:rPr>
        <w:t>«Спортивный комплекс»</w:t>
      </w:r>
    </w:p>
    <w:p w14:paraId="57C22700"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«Почта»</w:t>
      </w:r>
    </w:p>
    <w:p w14:paraId="4E5F1B51"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31A7D6FB"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0EEF2BE2"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087348A2"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49B625EC"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6BD9BBFA"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1B0D5F95"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«Санаторий»</w:t>
      </w:r>
    </w:p>
    <w:p w14:paraId="6B18910C"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«Редакция журнала»</w:t>
      </w:r>
    </w:p>
    <w:p w14:paraId="288162DC"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«Фотостудия»</w:t>
      </w:r>
    </w:p>
    <w:p w14:paraId="06BA622D"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3754FA11"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«Кадровое агентство»</w:t>
      </w:r>
    </w:p>
    <w:p w14:paraId="520A2DF9"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«Студия звукозаписи»</w:t>
      </w:r>
    </w:p>
    <w:p w14:paraId="6B929474"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«Хлебопекарня»</w:t>
      </w:r>
    </w:p>
    <w:p w14:paraId="71560EAA"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«Страховая компания»</w:t>
      </w:r>
    </w:p>
    <w:p w14:paraId="0D7D7896"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«Паспортный стол»</w:t>
      </w:r>
    </w:p>
    <w:p w14:paraId="2187CA77"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716F0501"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«Кинотеатр»</w:t>
      </w:r>
    </w:p>
    <w:p w14:paraId="4B1FE608"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21C8A5B0"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2989102E"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«Санаторий»</w:t>
      </w:r>
    </w:p>
    <w:p w14:paraId="0A3E73E1"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«Отдел кадров»</w:t>
      </w:r>
    </w:p>
    <w:p w14:paraId="18F036F0"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«Автосалон»</w:t>
      </w:r>
    </w:p>
    <w:p w14:paraId="52785181"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«Ателье»</w:t>
      </w:r>
    </w:p>
    <w:p w14:paraId="6CDBA42B"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4135EB73"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«Библиотека»</w:t>
      </w:r>
    </w:p>
    <w:p w14:paraId="4C966EEC"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«Гостиница»</w:t>
      </w:r>
    </w:p>
    <w:p w14:paraId="422A2CE6"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«Детский сад»</w:t>
      </w:r>
    </w:p>
    <w:p w14:paraId="6709533C" w14:textId="77777777" w:rsidR="008E2F76" w:rsidRPr="002F61D1"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6BCB2346" w14:textId="77777777" w:rsidR="008E2F76" w:rsidRDefault="008E2F76" w:rsidP="008243AB">
      <w:pPr>
        <w:pStyle w:val="a6"/>
        <w:numPr>
          <w:ilvl w:val="0"/>
          <w:numId w:val="76"/>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6B1525A5" w14:textId="77777777" w:rsidR="008E2F76" w:rsidRPr="008C6CA8" w:rsidRDefault="008E2F76" w:rsidP="008243AB">
      <w:pPr>
        <w:pStyle w:val="a6"/>
        <w:numPr>
          <w:ilvl w:val="0"/>
          <w:numId w:val="76"/>
        </w:numPr>
        <w:tabs>
          <w:tab w:val="left" w:pos="1134"/>
        </w:tabs>
        <w:ind w:left="0" w:firstLine="426"/>
        <w:jc w:val="both"/>
        <w:rPr>
          <w:bCs/>
          <w:color w:val="000000"/>
          <w:sz w:val="24"/>
          <w:szCs w:val="24"/>
        </w:rPr>
      </w:pPr>
      <w:r w:rsidRPr="008C6CA8">
        <w:rPr>
          <w:bCs/>
          <w:color w:val="000000"/>
          <w:sz w:val="24"/>
          <w:szCs w:val="24"/>
        </w:rPr>
        <w:t>«Школа»</w:t>
      </w:r>
    </w:p>
    <w:p w14:paraId="25521677" w14:textId="77777777" w:rsidR="008E2F76" w:rsidRDefault="008E2F76" w:rsidP="008E2F76">
      <w:pPr>
        <w:tabs>
          <w:tab w:val="left" w:pos="709"/>
          <w:tab w:val="left" w:pos="1134"/>
        </w:tabs>
        <w:ind w:firstLine="426"/>
        <w:jc w:val="both"/>
        <w:rPr>
          <w:color w:val="auto"/>
          <w:sz w:val="24"/>
          <w:szCs w:val="24"/>
        </w:rPr>
      </w:pPr>
    </w:p>
    <w:p w14:paraId="0D3AD2BC" w14:textId="7E3B1869" w:rsidR="008E2F76" w:rsidRDefault="008E2F76" w:rsidP="003E3398">
      <w:pPr>
        <w:tabs>
          <w:tab w:val="left" w:pos="709"/>
          <w:tab w:val="left" w:pos="1134"/>
        </w:tabs>
        <w:ind w:firstLine="426"/>
        <w:jc w:val="both"/>
        <w:rPr>
          <w:color w:val="auto"/>
          <w:sz w:val="24"/>
          <w:szCs w:val="24"/>
        </w:rPr>
      </w:pPr>
    </w:p>
    <w:p w14:paraId="3C246763" w14:textId="0984D54E" w:rsidR="008E2F76" w:rsidRDefault="008E2F76" w:rsidP="003E3398">
      <w:pPr>
        <w:tabs>
          <w:tab w:val="left" w:pos="709"/>
          <w:tab w:val="left" w:pos="1134"/>
        </w:tabs>
        <w:ind w:firstLine="426"/>
        <w:jc w:val="both"/>
        <w:rPr>
          <w:color w:val="auto"/>
          <w:sz w:val="24"/>
          <w:szCs w:val="24"/>
        </w:rPr>
      </w:pPr>
    </w:p>
    <w:p w14:paraId="47F7CA95" w14:textId="784FE323" w:rsidR="008E2F76" w:rsidRDefault="008E2F76" w:rsidP="003E3398">
      <w:pPr>
        <w:tabs>
          <w:tab w:val="left" w:pos="709"/>
          <w:tab w:val="left" w:pos="1134"/>
        </w:tabs>
        <w:ind w:firstLine="426"/>
        <w:jc w:val="both"/>
        <w:rPr>
          <w:color w:val="auto"/>
          <w:sz w:val="24"/>
          <w:szCs w:val="24"/>
        </w:rPr>
      </w:pPr>
    </w:p>
    <w:p w14:paraId="2BC9ADD4" w14:textId="04B9F5A4" w:rsidR="008E2F76" w:rsidRDefault="008E2F76">
      <w:pPr>
        <w:rPr>
          <w:color w:val="auto"/>
          <w:sz w:val="24"/>
          <w:szCs w:val="24"/>
        </w:rPr>
      </w:pPr>
      <w:r>
        <w:rPr>
          <w:color w:val="auto"/>
          <w:sz w:val="24"/>
          <w:szCs w:val="24"/>
        </w:rPr>
        <w:br w:type="page"/>
      </w:r>
    </w:p>
    <w:p w14:paraId="79EB54DB" w14:textId="7F3B60A8" w:rsidR="008E2F76" w:rsidRPr="008E2F76" w:rsidRDefault="008E2F76" w:rsidP="008E2F76">
      <w:pPr>
        <w:pStyle w:val="1"/>
        <w:ind w:firstLine="0"/>
        <w:rPr>
          <w:sz w:val="24"/>
          <w:szCs w:val="24"/>
        </w:rPr>
      </w:pPr>
      <w:bookmarkStart w:id="79" w:name="_Toc106898214"/>
      <w:r w:rsidRPr="008E2F76">
        <w:rPr>
          <w:sz w:val="24"/>
          <w:szCs w:val="24"/>
        </w:rPr>
        <w:lastRenderedPageBreak/>
        <w:t>Практическая работа №</w:t>
      </w:r>
      <w:r w:rsidR="004044C6">
        <w:rPr>
          <w:sz w:val="24"/>
          <w:szCs w:val="24"/>
        </w:rPr>
        <w:t>24</w:t>
      </w:r>
      <w:r w:rsidRPr="008E2F76">
        <w:rPr>
          <w:sz w:val="24"/>
          <w:szCs w:val="24"/>
        </w:rPr>
        <w:t xml:space="preserve">. </w:t>
      </w:r>
      <w:r>
        <w:rPr>
          <w:sz w:val="24"/>
          <w:szCs w:val="24"/>
        </w:rPr>
        <w:t>Составление технического проекта</w:t>
      </w:r>
      <w:bookmarkEnd w:id="79"/>
    </w:p>
    <w:p w14:paraId="3AE4A3B7" w14:textId="77777777" w:rsidR="008E2F76" w:rsidRPr="00EA4D64" w:rsidRDefault="008E2F76" w:rsidP="008E2F76">
      <w:pPr>
        <w:tabs>
          <w:tab w:val="left" w:pos="709"/>
        </w:tabs>
        <w:ind w:firstLine="426"/>
        <w:jc w:val="both"/>
        <w:rPr>
          <w:sz w:val="24"/>
          <w:szCs w:val="24"/>
        </w:rPr>
      </w:pPr>
    </w:p>
    <w:p w14:paraId="70698A21" w14:textId="77777777" w:rsidR="008E2F76" w:rsidRPr="008706FC" w:rsidRDefault="008E2F76" w:rsidP="008E2F76">
      <w:pPr>
        <w:tabs>
          <w:tab w:val="left" w:pos="709"/>
        </w:tabs>
        <w:ind w:firstLine="426"/>
        <w:jc w:val="both"/>
        <w:rPr>
          <w:sz w:val="24"/>
          <w:szCs w:val="24"/>
        </w:rPr>
      </w:pPr>
      <w:r w:rsidRPr="008706FC">
        <w:rPr>
          <w:b/>
          <w:sz w:val="24"/>
          <w:szCs w:val="24"/>
        </w:rPr>
        <w:t xml:space="preserve">Цель работы: </w:t>
      </w:r>
      <w:r w:rsidRPr="008706FC">
        <w:rPr>
          <w:sz w:val="24"/>
          <w:szCs w:val="24"/>
        </w:rPr>
        <w:t>знакомство со стандартами, регламентирующими жизненный цикл разработки ИС. Приобретение практических навыков при разработке программного документа Техническ</w:t>
      </w:r>
      <w:r>
        <w:rPr>
          <w:sz w:val="24"/>
          <w:szCs w:val="24"/>
        </w:rPr>
        <w:t>ий</w:t>
      </w:r>
      <w:r w:rsidRPr="008706FC">
        <w:rPr>
          <w:sz w:val="24"/>
          <w:szCs w:val="24"/>
        </w:rPr>
        <w:t xml:space="preserve"> </w:t>
      </w:r>
      <w:r>
        <w:rPr>
          <w:sz w:val="24"/>
          <w:szCs w:val="24"/>
        </w:rPr>
        <w:t>проект</w:t>
      </w:r>
      <w:r w:rsidRPr="008706FC">
        <w:rPr>
          <w:sz w:val="24"/>
          <w:szCs w:val="24"/>
        </w:rPr>
        <w:t xml:space="preserve">. </w:t>
      </w:r>
    </w:p>
    <w:p w14:paraId="1BE50E59" w14:textId="77777777" w:rsidR="008E2F76" w:rsidRPr="00EA4D64" w:rsidRDefault="008E2F76" w:rsidP="008E2F76">
      <w:pPr>
        <w:tabs>
          <w:tab w:val="left" w:pos="709"/>
        </w:tabs>
        <w:ind w:firstLine="426"/>
        <w:jc w:val="both"/>
        <w:rPr>
          <w:b/>
          <w:bCs/>
          <w:sz w:val="24"/>
          <w:szCs w:val="24"/>
        </w:rPr>
      </w:pPr>
    </w:p>
    <w:p w14:paraId="3D6437A3" w14:textId="77777777" w:rsidR="008E2F76" w:rsidRPr="00EA4D64" w:rsidRDefault="008E2F76" w:rsidP="008E2F76">
      <w:pPr>
        <w:pStyle w:val="a6"/>
        <w:tabs>
          <w:tab w:val="left" w:pos="709"/>
        </w:tabs>
        <w:ind w:left="426" w:firstLine="0"/>
        <w:jc w:val="both"/>
        <w:rPr>
          <w:b/>
          <w:bCs/>
          <w:sz w:val="24"/>
          <w:szCs w:val="24"/>
        </w:rPr>
      </w:pPr>
      <w:r w:rsidRPr="00EA4D64">
        <w:rPr>
          <w:b/>
          <w:bCs/>
          <w:sz w:val="24"/>
          <w:szCs w:val="24"/>
        </w:rPr>
        <w:t>Теоретические сведения</w:t>
      </w:r>
    </w:p>
    <w:p w14:paraId="48B730BF" w14:textId="77777777" w:rsidR="008E2F76" w:rsidRPr="003E5BE4" w:rsidRDefault="008E2F76" w:rsidP="008E2F76">
      <w:pPr>
        <w:tabs>
          <w:tab w:val="left" w:pos="709"/>
        </w:tabs>
        <w:ind w:firstLine="426"/>
        <w:jc w:val="both"/>
        <w:rPr>
          <w:sz w:val="24"/>
          <w:szCs w:val="24"/>
        </w:rPr>
      </w:pPr>
      <w:r w:rsidRPr="003E5BE4">
        <w:rPr>
          <w:sz w:val="24"/>
          <w:szCs w:val="24"/>
        </w:rPr>
        <w:t xml:space="preserve">Технический проект </w:t>
      </w:r>
      <w:r>
        <w:rPr>
          <w:sz w:val="24"/>
          <w:szCs w:val="24"/>
        </w:rPr>
        <w:t>–</w:t>
      </w:r>
      <w:r w:rsidRPr="003E5BE4">
        <w:rPr>
          <w:sz w:val="24"/>
          <w:szCs w:val="24"/>
        </w:rPr>
        <w:t xml:space="preserve"> стадия разработки конструкторской документации на издел</w:t>
      </w:r>
      <w:r>
        <w:rPr>
          <w:sz w:val="24"/>
          <w:szCs w:val="24"/>
        </w:rPr>
        <w:t>ие</w:t>
      </w:r>
      <w:r w:rsidRPr="003E5BE4">
        <w:rPr>
          <w:sz w:val="24"/>
          <w:szCs w:val="24"/>
        </w:rPr>
        <w:t xml:space="preserve"> или стадия создан</w:t>
      </w:r>
      <w:r>
        <w:rPr>
          <w:sz w:val="24"/>
          <w:szCs w:val="24"/>
        </w:rPr>
        <w:t>ия автоматизированной системы</w:t>
      </w:r>
      <w:r w:rsidRPr="003E5BE4">
        <w:rPr>
          <w:sz w:val="24"/>
          <w:szCs w:val="24"/>
        </w:rPr>
        <w:t>.</w:t>
      </w:r>
    </w:p>
    <w:p w14:paraId="36D5E2A2" w14:textId="77777777" w:rsidR="008E2F76" w:rsidRPr="003E5BE4" w:rsidRDefault="008E2F76" w:rsidP="008E2F76">
      <w:pPr>
        <w:tabs>
          <w:tab w:val="left" w:pos="709"/>
        </w:tabs>
        <w:ind w:firstLine="426"/>
        <w:jc w:val="both"/>
        <w:rPr>
          <w:sz w:val="24"/>
          <w:szCs w:val="24"/>
        </w:rPr>
      </w:pPr>
      <w:r w:rsidRPr="003E5BE4">
        <w:rPr>
          <w:sz w:val="24"/>
          <w:szCs w:val="24"/>
        </w:rPr>
        <w:t>В более узком смысле под техническим проектом понимается совокупность технических документов, которые содержат окончательные проектные ре</w:t>
      </w:r>
      <w:r>
        <w:rPr>
          <w:sz w:val="24"/>
          <w:szCs w:val="24"/>
        </w:rPr>
        <w:t>шения по изделию (системе)</w:t>
      </w:r>
      <w:r w:rsidRPr="003E5BE4">
        <w:rPr>
          <w:sz w:val="24"/>
          <w:szCs w:val="24"/>
        </w:rPr>
        <w:t>.</w:t>
      </w:r>
    </w:p>
    <w:p w14:paraId="4664331F" w14:textId="77777777" w:rsidR="008E2F76" w:rsidRDefault="008E2F76" w:rsidP="008E2F76">
      <w:pPr>
        <w:tabs>
          <w:tab w:val="left" w:pos="709"/>
        </w:tabs>
        <w:ind w:firstLine="426"/>
        <w:jc w:val="both"/>
        <w:rPr>
          <w:sz w:val="24"/>
          <w:szCs w:val="24"/>
        </w:rPr>
      </w:pPr>
      <w:r w:rsidRPr="003E5BE4">
        <w:rPr>
          <w:sz w:val="24"/>
          <w:szCs w:val="24"/>
        </w:rPr>
        <w:t xml:space="preserve">Разработку технического проекта на материальные изделия осуществляют в соответствии с Единой системой конструкторской документации (ЕСКД), на автоматизированные системы </w:t>
      </w:r>
      <w:r>
        <w:rPr>
          <w:sz w:val="24"/>
          <w:szCs w:val="24"/>
        </w:rPr>
        <w:t>–</w:t>
      </w:r>
      <w:r w:rsidRPr="003E5BE4">
        <w:rPr>
          <w:sz w:val="24"/>
          <w:szCs w:val="24"/>
        </w:rPr>
        <w:t xml:space="preserve"> в соответствии с Комплексом стандартов на автоматизированные системы (ГОСТ 34 серии).</w:t>
      </w:r>
    </w:p>
    <w:p w14:paraId="0D0A170A" w14:textId="77777777" w:rsidR="008E2F76" w:rsidRPr="009B5ED7" w:rsidRDefault="008E2F76" w:rsidP="008E2F76">
      <w:pPr>
        <w:tabs>
          <w:tab w:val="left" w:pos="709"/>
        </w:tabs>
        <w:ind w:firstLine="426"/>
        <w:jc w:val="both"/>
        <w:rPr>
          <w:sz w:val="24"/>
          <w:szCs w:val="24"/>
        </w:rPr>
      </w:pPr>
      <w:r w:rsidRPr="009B5ED7">
        <w:rPr>
          <w:sz w:val="24"/>
          <w:szCs w:val="24"/>
        </w:rPr>
        <w:t>Работы по созданию (развитию) автоматизированной системы, выполняемые на стадии «Технический проект», регламентируются документом ГОСТ 34.601-90 и в общем случае содержат следующие этапы:</w:t>
      </w:r>
    </w:p>
    <w:p w14:paraId="572287E3" w14:textId="77777777" w:rsidR="008E2F76" w:rsidRPr="009B5ED7" w:rsidRDefault="008E2F76" w:rsidP="008E2F76">
      <w:pPr>
        <w:tabs>
          <w:tab w:val="left" w:pos="709"/>
        </w:tabs>
        <w:ind w:firstLine="426"/>
        <w:jc w:val="both"/>
        <w:rPr>
          <w:sz w:val="24"/>
          <w:szCs w:val="24"/>
        </w:rPr>
      </w:pPr>
      <w:r w:rsidRPr="009B5ED7">
        <w:rPr>
          <w:sz w:val="24"/>
          <w:szCs w:val="24"/>
        </w:rPr>
        <w:t>Разработка проектных решений по системе и её частям.</w:t>
      </w:r>
    </w:p>
    <w:p w14:paraId="62C40493" w14:textId="77777777" w:rsidR="008E2F76" w:rsidRPr="009B5ED7" w:rsidRDefault="008E2F76" w:rsidP="008E2F76">
      <w:pPr>
        <w:tabs>
          <w:tab w:val="left" w:pos="709"/>
        </w:tabs>
        <w:ind w:firstLine="426"/>
        <w:jc w:val="both"/>
        <w:rPr>
          <w:sz w:val="24"/>
          <w:szCs w:val="24"/>
        </w:rPr>
      </w:pPr>
      <w:r w:rsidRPr="009B5ED7">
        <w:rPr>
          <w:sz w:val="24"/>
          <w:szCs w:val="24"/>
        </w:rPr>
        <w:t>Разработка проектной документации на автоматизированную систему и её части.</w:t>
      </w:r>
    </w:p>
    <w:p w14:paraId="14F077F0" w14:textId="77777777" w:rsidR="008E2F76" w:rsidRPr="009B5ED7" w:rsidRDefault="008E2F76" w:rsidP="008E2F76">
      <w:pPr>
        <w:tabs>
          <w:tab w:val="left" w:pos="709"/>
        </w:tabs>
        <w:ind w:firstLine="426"/>
        <w:jc w:val="both"/>
        <w:rPr>
          <w:sz w:val="24"/>
          <w:szCs w:val="24"/>
        </w:rPr>
      </w:pPr>
      <w:r w:rsidRPr="009B5ED7">
        <w:rPr>
          <w:sz w:val="24"/>
          <w:szCs w:val="24"/>
        </w:rPr>
        <w:t>Разработка и оформление документации на поставку изделий для комплектования автоматизированной системы и (или) технических требований (технических заданий) на их разработку.</w:t>
      </w:r>
    </w:p>
    <w:p w14:paraId="6835E151" w14:textId="77777777" w:rsidR="008E2F76" w:rsidRPr="009B5ED7" w:rsidRDefault="008E2F76" w:rsidP="008E2F76">
      <w:pPr>
        <w:tabs>
          <w:tab w:val="left" w:pos="709"/>
        </w:tabs>
        <w:ind w:firstLine="426"/>
        <w:jc w:val="both"/>
        <w:rPr>
          <w:sz w:val="24"/>
          <w:szCs w:val="24"/>
        </w:rPr>
      </w:pPr>
      <w:r w:rsidRPr="009B5ED7">
        <w:rPr>
          <w:sz w:val="24"/>
          <w:szCs w:val="24"/>
        </w:rPr>
        <w:t>Разработка заданий на проектирование в смежных частях проекта объекта автоматизации.</w:t>
      </w:r>
    </w:p>
    <w:p w14:paraId="7611C3ED" w14:textId="77777777" w:rsidR="008E2F76" w:rsidRPr="009B5ED7" w:rsidRDefault="008E2F76" w:rsidP="008E2F76">
      <w:pPr>
        <w:tabs>
          <w:tab w:val="left" w:pos="709"/>
        </w:tabs>
        <w:ind w:firstLine="426"/>
        <w:jc w:val="both"/>
        <w:rPr>
          <w:sz w:val="24"/>
          <w:szCs w:val="24"/>
        </w:rPr>
      </w:pPr>
      <w:r w:rsidRPr="009B5ED7">
        <w:rPr>
          <w:sz w:val="24"/>
          <w:szCs w:val="24"/>
        </w:rPr>
        <w:t>Перечень документов, создаваемых на стадии «Технический проект», определяется документом ГОСТ 34.201-89.</w:t>
      </w:r>
    </w:p>
    <w:p w14:paraId="229663B2" w14:textId="77777777" w:rsidR="008E2F76" w:rsidRPr="00EA4D64" w:rsidRDefault="008E2F76" w:rsidP="008E2F76">
      <w:pPr>
        <w:tabs>
          <w:tab w:val="left" w:pos="709"/>
        </w:tabs>
        <w:ind w:firstLine="426"/>
        <w:jc w:val="both"/>
        <w:rPr>
          <w:sz w:val="24"/>
          <w:szCs w:val="24"/>
        </w:rPr>
      </w:pPr>
    </w:p>
    <w:p w14:paraId="7E7B5C3B" w14:textId="77777777" w:rsidR="008E2F76" w:rsidRPr="00EA4D64" w:rsidRDefault="008E2F76" w:rsidP="008E2F76">
      <w:pPr>
        <w:pStyle w:val="a6"/>
        <w:tabs>
          <w:tab w:val="left" w:pos="709"/>
        </w:tabs>
        <w:ind w:left="426" w:firstLine="0"/>
        <w:jc w:val="both"/>
        <w:rPr>
          <w:b/>
          <w:bCs/>
          <w:sz w:val="24"/>
          <w:szCs w:val="24"/>
        </w:rPr>
      </w:pPr>
      <w:r w:rsidRPr="00EA4D64">
        <w:rPr>
          <w:b/>
          <w:bCs/>
          <w:sz w:val="24"/>
          <w:szCs w:val="24"/>
        </w:rPr>
        <w:t xml:space="preserve">Задание к выполнению </w:t>
      </w:r>
    </w:p>
    <w:p w14:paraId="5D8E48F4" w14:textId="0825C72A" w:rsidR="008E2F76" w:rsidRPr="00EA4D64" w:rsidRDefault="008E2F76" w:rsidP="008E2F76">
      <w:pPr>
        <w:tabs>
          <w:tab w:val="left" w:pos="709"/>
        </w:tabs>
        <w:ind w:firstLine="426"/>
        <w:jc w:val="both"/>
        <w:rPr>
          <w:sz w:val="24"/>
          <w:szCs w:val="24"/>
        </w:rPr>
      </w:pPr>
      <w:r w:rsidRPr="00EA4D64">
        <w:rPr>
          <w:sz w:val="24"/>
          <w:szCs w:val="24"/>
        </w:rPr>
        <w:t>В соответствии с вариантом задания, определяющим предметную область на основании ГОСТ 34.60</w:t>
      </w:r>
      <w:r>
        <w:rPr>
          <w:sz w:val="24"/>
          <w:szCs w:val="24"/>
        </w:rPr>
        <w:t>1</w:t>
      </w:r>
      <w:r w:rsidRPr="00EA4D64">
        <w:rPr>
          <w:sz w:val="24"/>
          <w:szCs w:val="24"/>
        </w:rPr>
        <w:t>-</w:t>
      </w:r>
      <w:r>
        <w:rPr>
          <w:sz w:val="24"/>
          <w:szCs w:val="24"/>
        </w:rPr>
        <w:t>90</w:t>
      </w:r>
      <w:r w:rsidRPr="00EA4D64">
        <w:rPr>
          <w:sz w:val="24"/>
          <w:szCs w:val="24"/>
        </w:rPr>
        <w:t>, разработать документ Техническ</w:t>
      </w:r>
      <w:r>
        <w:rPr>
          <w:sz w:val="24"/>
          <w:szCs w:val="24"/>
        </w:rPr>
        <w:t>ий</w:t>
      </w:r>
      <w:r w:rsidRPr="00EA4D64">
        <w:rPr>
          <w:sz w:val="24"/>
          <w:szCs w:val="24"/>
        </w:rPr>
        <w:t xml:space="preserve"> </w:t>
      </w:r>
      <w:r>
        <w:rPr>
          <w:sz w:val="24"/>
          <w:szCs w:val="24"/>
        </w:rPr>
        <w:t>проект</w:t>
      </w:r>
      <w:r w:rsidRPr="00EA4D64">
        <w:rPr>
          <w:sz w:val="24"/>
          <w:szCs w:val="24"/>
        </w:rPr>
        <w:t xml:space="preserve"> на создание АИС.</w:t>
      </w:r>
    </w:p>
    <w:p w14:paraId="78DBF7F5" w14:textId="77777777" w:rsidR="008E2F76" w:rsidRDefault="008E2F76" w:rsidP="008E2F76">
      <w:pPr>
        <w:rPr>
          <w:color w:val="auto"/>
          <w:sz w:val="24"/>
          <w:szCs w:val="24"/>
        </w:rPr>
      </w:pPr>
    </w:p>
    <w:p w14:paraId="504F57F7" w14:textId="77777777" w:rsidR="008E2F76" w:rsidRPr="008E2F76" w:rsidRDefault="008E2F76" w:rsidP="008E2F76">
      <w:pPr>
        <w:tabs>
          <w:tab w:val="left" w:pos="709"/>
          <w:tab w:val="left" w:pos="1134"/>
        </w:tabs>
        <w:ind w:firstLine="426"/>
        <w:jc w:val="both"/>
        <w:rPr>
          <w:b/>
          <w:color w:val="auto"/>
          <w:sz w:val="24"/>
          <w:szCs w:val="24"/>
        </w:rPr>
      </w:pPr>
      <w:r>
        <w:rPr>
          <w:b/>
          <w:color w:val="auto"/>
          <w:sz w:val="24"/>
          <w:szCs w:val="24"/>
        </w:rPr>
        <w:t xml:space="preserve">Варианты </w:t>
      </w:r>
    </w:p>
    <w:p w14:paraId="0EEE6E62" w14:textId="77777777" w:rsidR="008E2F76" w:rsidRPr="002F61D1" w:rsidRDefault="008E2F76" w:rsidP="008E2F76">
      <w:pPr>
        <w:tabs>
          <w:tab w:val="left" w:pos="709"/>
          <w:tab w:val="left" w:pos="1134"/>
        </w:tabs>
        <w:ind w:firstLine="426"/>
        <w:jc w:val="both"/>
        <w:rPr>
          <w:color w:val="auto"/>
          <w:sz w:val="24"/>
          <w:szCs w:val="24"/>
        </w:rPr>
      </w:pPr>
      <w:r>
        <w:rPr>
          <w:color w:val="auto"/>
          <w:sz w:val="24"/>
          <w:szCs w:val="24"/>
        </w:rPr>
        <w:t>Для следующих ИС</w:t>
      </w:r>
    </w:p>
    <w:p w14:paraId="6C0D5C4C" w14:textId="77777777" w:rsidR="008E2F76" w:rsidRPr="002F61D1" w:rsidRDefault="008E2F76" w:rsidP="008243AB">
      <w:pPr>
        <w:pStyle w:val="a6"/>
        <w:numPr>
          <w:ilvl w:val="0"/>
          <w:numId w:val="77"/>
        </w:numPr>
        <w:tabs>
          <w:tab w:val="left" w:pos="1134"/>
        </w:tabs>
        <w:jc w:val="both"/>
        <w:rPr>
          <w:bCs/>
          <w:color w:val="000000"/>
          <w:sz w:val="24"/>
          <w:szCs w:val="24"/>
        </w:rPr>
      </w:pPr>
      <w:r w:rsidRPr="002F61D1">
        <w:rPr>
          <w:bCs/>
          <w:color w:val="000000"/>
          <w:sz w:val="24"/>
          <w:szCs w:val="24"/>
        </w:rPr>
        <w:t>«Спортивный комплекс»</w:t>
      </w:r>
    </w:p>
    <w:p w14:paraId="579AC060"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«Почта»</w:t>
      </w:r>
    </w:p>
    <w:p w14:paraId="66D30AF3"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4957F195"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4DDBAAC8"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7F33A9B2"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7C021935"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778DF6B8"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1C3EE369"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«Санаторий»</w:t>
      </w:r>
    </w:p>
    <w:p w14:paraId="33A702A5"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«Редакция журнала»</w:t>
      </w:r>
    </w:p>
    <w:p w14:paraId="291D4311"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«Фотостудия»</w:t>
      </w:r>
    </w:p>
    <w:p w14:paraId="62A2B5D2"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1726208B"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«Кадровое агентство»</w:t>
      </w:r>
    </w:p>
    <w:p w14:paraId="2CBB3383"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«Студия звукозаписи»</w:t>
      </w:r>
    </w:p>
    <w:p w14:paraId="24B3F937"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«Хлебопекарня»</w:t>
      </w:r>
    </w:p>
    <w:p w14:paraId="276C778B"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«Страховая компания»</w:t>
      </w:r>
    </w:p>
    <w:p w14:paraId="0732CAB1"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«Паспортный стол»</w:t>
      </w:r>
    </w:p>
    <w:p w14:paraId="4296AECF"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29BD121E"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«Кинотеатр»</w:t>
      </w:r>
    </w:p>
    <w:p w14:paraId="556CD759"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4B8E51FD"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2DEC3CE4"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«Санаторий»</w:t>
      </w:r>
    </w:p>
    <w:p w14:paraId="5AE8B278"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«Отдел кадров»</w:t>
      </w:r>
    </w:p>
    <w:p w14:paraId="2C1395EA"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lastRenderedPageBreak/>
        <w:t>«Автосалон»</w:t>
      </w:r>
    </w:p>
    <w:p w14:paraId="066AF034"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«Ателье»</w:t>
      </w:r>
    </w:p>
    <w:p w14:paraId="4F8DA539"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08086D9A"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«Библиотека»</w:t>
      </w:r>
    </w:p>
    <w:p w14:paraId="46616404"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«Гостиница»</w:t>
      </w:r>
    </w:p>
    <w:p w14:paraId="2146DAB3"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«Детский сад»</w:t>
      </w:r>
    </w:p>
    <w:p w14:paraId="3640D86C" w14:textId="77777777" w:rsidR="008E2F76" w:rsidRPr="002F61D1"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70BB8771" w14:textId="77777777" w:rsidR="008E2F76" w:rsidRDefault="008E2F76" w:rsidP="008243AB">
      <w:pPr>
        <w:pStyle w:val="a6"/>
        <w:numPr>
          <w:ilvl w:val="0"/>
          <w:numId w:val="77"/>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6547DC94" w14:textId="77777777" w:rsidR="008E2F76" w:rsidRPr="008C6CA8" w:rsidRDefault="008E2F76" w:rsidP="008243AB">
      <w:pPr>
        <w:pStyle w:val="a6"/>
        <w:numPr>
          <w:ilvl w:val="0"/>
          <w:numId w:val="77"/>
        </w:numPr>
        <w:tabs>
          <w:tab w:val="left" w:pos="1134"/>
        </w:tabs>
        <w:ind w:left="0" w:firstLine="426"/>
        <w:jc w:val="both"/>
        <w:rPr>
          <w:bCs/>
          <w:color w:val="000000"/>
          <w:sz w:val="24"/>
          <w:szCs w:val="24"/>
        </w:rPr>
      </w:pPr>
      <w:r w:rsidRPr="008C6CA8">
        <w:rPr>
          <w:bCs/>
          <w:color w:val="000000"/>
          <w:sz w:val="24"/>
          <w:szCs w:val="24"/>
        </w:rPr>
        <w:t>«Школа»</w:t>
      </w:r>
    </w:p>
    <w:p w14:paraId="10E61494" w14:textId="77777777" w:rsidR="008E2F76" w:rsidRDefault="008E2F76" w:rsidP="008E2F76">
      <w:pPr>
        <w:tabs>
          <w:tab w:val="left" w:pos="709"/>
          <w:tab w:val="left" w:pos="1134"/>
        </w:tabs>
        <w:ind w:firstLine="426"/>
        <w:jc w:val="both"/>
        <w:rPr>
          <w:color w:val="auto"/>
          <w:sz w:val="24"/>
          <w:szCs w:val="24"/>
        </w:rPr>
      </w:pPr>
    </w:p>
    <w:p w14:paraId="65B01A13" w14:textId="77777777" w:rsidR="008E2F76" w:rsidRDefault="008E2F76" w:rsidP="008E2F76">
      <w:pPr>
        <w:tabs>
          <w:tab w:val="left" w:pos="709"/>
          <w:tab w:val="left" w:pos="1134"/>
        </w:tabs>
        <w:ind w:firstLine="426"/>
        <w:jc w:val="both"/>
        <w:rPr>
          <w:color w:val="auto"/>
          <w:sz w:val="24"/>
          <w:szCs w:val="24"/>
        </w:rPr>
      </w:pPr>
    </w:p>
    <w:p w14:paraId="4DEB077F" w14:textId="4A77876B" w:rsidR="004044C6" w:rsidRDefault="004044C6">
      <w:pPr>
        <w:rPr>
          <w:color w:val="auto"/>
          <w:sz w:val="24"/>
          <w:szCs w:val="24"/>
        </w:rPr>
      </w:pPr>
      <w:r>
        <w:rPr>
          <w:color w:val="auto"/>
          <w:sz w:val="24"/>
          <w:szCs w:val="24"/>
        </w:rPr>
        <w:br w:type="page"/>
      </w:r>
    </w:p>
    <w:p w14:paraId="6875E0A6" w14:textId="601008F4" w:rsidR="004044C6" w:rsidRPr="008E2F76" w:rsidRDefault="004044C6" w:rsidP="004044C6">
      <w:pPr>
        <w:pStyle w:val="1"/>
        <w:ind w:firstLine="0"/>
        <w:rPr>
          <w:sz w:val="24"/>
          <w:szCs w:val="24"/>
        </w:rPr>
      </w:pPr>
      <w:bookmarkStart w:id="80" w:name="_Toc106898215"/>
      <w:r w:rsidRPr="008E2F76">
        <w:rPr>
          <w:sz w:val="24"/>
          <w:szCs w:val="24"/>
        </w:rPr>
        <w:lastRenderedPageBreak/>
        <w:t>Практическая работа №</w:t>
      </w:r>
      <w:r>
        <w:rPr>
          <w:sz w:val="24"/>
          <w:szCs w:val="24"/>
        </w:rPr>
        <w:t>25</w:t>
      </w:r>
      <w:r w:rsidRPr="008E2F76">
        <w:rPr>
          <w:sz w:val="24"/>
          <w:szCs w:val="24"/>
        </w:rPr>
        <w:t xml:space="preserve">. </w:t>
      </w:r>
      <w:r>
        <w:rPr>
          <w:sz w:val="24"/>
          <w:szCs w:val="24"/>
        </w:rPr>
        <w:t xml:space="preserve">Составление </w:t>
      </w:r>
      <w:r w:rsidRPr="004044C6">
        <w:rPr>
          <w:sz w:val="24"/>
          <w:szCs w:val="24"/>
        </w:rPr>
        <w:t>руководства системного программиста</w:t>
      </w:r>
      <w:bookmarkEnd w:id="80"/>
    </w:p>
    <w:p w14:paraId="0D383EA3" w14:textId="77777777" w:rsidR="004044C6" w:rsidRPr="00EA4D64" w:rsidRDefault="004044C6" w:rsidP="004044C6">
      <w:pPr>
        <w:tabs>
          <w:tab w:val="left" w:pos="709"/>
        </w:tabs>
        <w:ind w:firstLine="426"/>
        <w:jc w:val="both"/>
        <w:rPr>
          <w:sz w:val="24"/>
          <w:szCs w:val="24"/>
        </w:rPr>
      </w:pPr>
    </w:p>
    <w:p w14:paraId="41C7B022" w14:textId="0644977D" w:rsidR="004044C6" w:rsidRPr="008706FC" w:rsidRDefault="004044C6" w:rsidP="004044C6">
      <w:pPr>
        <w:shd w:val="clear" w:color="auto" w:fill="FFFFFF"/>
        <w:rPr>
          <w:sz w:val="24"/>
          <w:szCs w:val="24"/>
        </w:rPr>
      </w:pPr>
      <w:r w:rsidRPr="008706FC">
        <w:rPr>
          <w:b/>
          <w:sz w:val="24"/>
          <w:szCs w:val="24"/>
        </w:rPr>
        <w:t xml:space="preserve">Цель работы: </w:t>
      </w:r>
      <w:r w:rsidRPr="004044C6">
        <w:rPr>
          <w:rFonts w:ascii="YS Text" w:hAnsi="YS Text"/>
          <w:color w:val="000000"/>
          <w:sz w:val="23"/>
          <w:szCs w:val="23"/>
        </w:rPr>
        <w:t>изучение</w:t>
      </w:r>
      <w:r>
        <w:rPr>
          <w:rFonts w:ascii="YS Text" w:hAnsi="YS Text"/>
          <w:color w:val="000000"/>
          <w:sz w:val="23"/>
          <w:szCs w:val="23"/>
        </w:rPr>
        <w:t xml:space="preserve"> </w:t>
      </w:r>
      <w:r w:rsidRPr="004044C6">
        <w:rPr>
          <w:rFonts w:ascii="YS Text" w:hAnsi="YS Text"/>
          <w:color w:val="000000"/>
          <w:sz w:val="23"/>
          <w:szCs w:val="23"/>
        </w:rPr>
        <w:t>нормативно</w:t>
      </w:r>
      <w:r>
        <w:rPr>
          <w:rFonts w:ascii="YS Text" w:hAnsi="YS Text"/>
          <w:color w:val="000000"/>
          <w:sz w:val="23"/>
          <w:szCs w:val="23"/>
        </w:rPr>
        <w:t xml:space="preserve"> </w:t>
      </w:r>
      <w:r w:rsidRPr="004044C6">
        <w:rPr>
          <w:rFonts w:ascii="YS Text" w:hAnsi="YS Text"/>
          <w:color w:val="000000"/>
          <w:sz w:val="23"/>
          <w:szCs w:val="23"/>
        </w:rPr>
        <w:t>правовой</w:t>
      </w:r>
      <w:r>
        <w:rPr>
          <w:rFonts w:ascii="YS Text" w:hAnsi="YS Text"/>
          <w:color w:val="000000"/>
          <w:sz w:val="23"/>
          <w:szCs w:val="23"/>
        </w:rPr>
        <w:t xml:space="preserve"> </w:t>
      </w:r>
      <w:r w:rsidRPr="004044C6">
        <w:rPr>
          <w:rFonts w:ascii="YS Text" w:hAnsi="YS Text"/>
          <w:color w:val="000000"/>
          <w:sz w:val="23"/>
          <w:szCs w:val="23"/>
        </w:rPr>
        <w:t>документации,</w:t>
      </w:r>
      <w:r>
        <w:rPr>
          <w:rFonts w:ascii="YS Text" w:hAnsi="YS Text"/>
          <w:color w:val="000000"/>
          <w:sz w:val="23"/>
          <w:szCs w:val="23"/>
        </w:rPr>
        <w:t xml:space="preserve"> </w:t>
      </w:r>
      <w:r w:rsidRPr="004044C6">
        <w:rPr>
          <w:rFonts w:ascii="YS Text" w:hAnsi="YS Text"/>
          <w:color w:val="000000"/>
          <w:sz w:val="23"/>
          <w:szCs w:val="23"/>
        </w:rPr>
        <w:t>регламентирующей разработку документации на программные</w:t>
      </w:r>
      <w:r>
        <w:rPr>
          <w:rFonts w:ascii="YS Text" w:hAnsi="YS Text"/>
          <w:color w:val="000000"/>
          <w:sz w:val="23"/>
          <w:szCs w:val="23"/>
        </w:rPr>
        <w:t xml:space="preserve"> средства, </w:t>
      </w:r>
      <w:r w:rsidRPr="004044C6">
        <w:rPr>
          <w:rFonts w:ascii="YS Text" w:hAnsi="YS Text"/>
          <w:color w:val="000000"/>
          <w:sz w:val="23"/>
          <w:szCs w:val="23"/>
        </w:rPr>
        <w:t>приобретение</w:t>
      </w:r>
      <w:r>
        <w:rPr>
          <w:rFonts w:ascii="YS Text" w:hAnsi="YS Text"/>
          <w:color w:val="000000"/>
          <w:sz w:val="23"/>
          <w:szCs w:val="23"/>
        </w:rPr>
        <w:t xml:space="preserve"> </w:t>
      </w:r>
      <w:r w:rsidRPr="004044C6">
        <w:rPr>
          <w:rFonts w:ascii="YS Text" w:hAnsi="YS Text"/>
          <w:color w:val="000000"/>
          <w:sz w:val="23"/>
          <w:szCs w:val="23"/>
        </w:rPr>
        <w:t>навыков</w:t>
      </w:r>
      <w:r>
        <w:rPr>
          <w:rFonts w:ascii="YS Text" w:hAnsi="YS Text"/>
          <w:color w:val="000000"/>
          <w:sz w:val="23"/>
          <w:szCs w:val="23"/>
        </w:rPr>
        <w:t xml:space="preserve"> </w:t>
      </w:r>
      <w:r w:rsidRPr="004044C6">
        <w:rPr>
          <w:rFonts w:ascii="YS Text" w:hAnsi="YS Text"/>
          <w:color w:val="000000"/>
          <w:sz w:val="23"/>
          <w:szCs w:val="23"/>
        </w:rPr>
        <w:t>разработки</w:t>
      </w:r>
      <w:r>
        <w:rPr>
          <w:rFonts w:ascii="YS Text" w:hAnsi="YS Text"/>
          <w:color w:val="000000"/>
          <w:sz w:val="23"/>
          <w:szCs w:val="23"/>
        </w:rPr>
        <w:t xml:space="preserve"> </w:t>
      </w:r>
      <w:r w:rsidRPr="004044C6">
        <w:rPr>
          <w:rFonts w:ascii="YS Text" w:hAnsi="YS Text"/>
          <w:color w:val="000000"/>
          <w:sz w:val="23"/>
          <w:szCs w:val="23"/>
        </w:rPr>
        <w:t>руководства</w:t>
      </w:r>
      <w:r>
        <w:rPr>
          <w:rFonts w:ascii="YS Text" w:hAnsi="YS Text"/>
          <w:color w:val="000000"/>
          <w:sz w:val="23"/>
          <w:szCs w:val="23"/>
        </w:rPr>
        <w:t xml:space="preserve"> </w:t>
      </w:r>
      <w:r w:rsidRPr="004044C6">
        <w:rPr>
          <w:rFonts w:ascii="YS Text" w:hAnsi="YS Text"/>
          <w:color w:val="000000"/>
          <w:sz w:val="23"/>
          <w:szCs w:val="23"/>
        </w:rPr>
        <w:t>системного программиста ПС.</w:t>
      </w:r>
      <w:r w:rsidRPr="008706FC">
        <w:rPr>
          <w:sz w:val="24"/>
          <w:szCs w:val="24"/>
        </w:rPr>
        <w:t xml:space="preserve"> </w:t>
      </w:r>
    </w:p>
    <w:p w14:paraId="24BCD5AE" w14:textId="77777777" w:rsidR="004044C6" w:rsidRPr="00EA4D64" w:rsidRDefault="004044C6" w:rsidP="004044C6">
      <w:pPr>
        <w:tabs>
          <w:tab w:val="left" w:pos="709"/>
        </w:tabs>
        <w:ind w:firstLine="426"/>
        <w:jc w:val="both"/>
        <w:rPr>
          <w:b/>
          <w:bCs/>
          <w:sz w:val="24"/>
          <w:szCs w:val="24"/>
        </w:rPr>
      </w:pPr>
    </w:p>
    <w:p w14:paraId="7B5E3911" w14:textId="77777777" w:rsidR="004044C6" w:rsidRPr="00EA4D64" w:rsidRDefault="004044C6" w:rsidP="004044C6">
      <w:pPr>
        <w:pStyle w:val="a6"/>
        <w:tabs>
          <w:tab w:val="left" w:pos="709"/>
        </w:tabs>
        <w:ind w:left="426" w:firstLine="0"/>
        <w:jc w:val="both"/>
        <w:rPr>
          <w:b/>
          <w:bCs/>
          <w:sz w:val="24"/>
          <w:szCs w:val="24"/>
        </w:rPr>
      </w:pPr>
      <w:r w:rsidRPr="00EA4D64">
        <w:rPr>
          <w:b/>
          <w:bCs/>
          <w:sz w:val="24"/>
          <w:szCs w:val="24"/>
        </w:rPr>
        <w:t>Теоретические сведения</w:t>
      </w:r>
    </w:p>
    <w:p w14:paraId="45F28AF7" w14:textId="64C7DB26" w:rsidR="004044C6" w:rsidRPr="004044C6" w:rsidRDefault="004044C6" w:rsidP="004044C6">
      <w:pPr>
        <w:tabs>
          <w:tab w:val="left" w:pos="709"/>
        </w:tabs>
        <w:ind w:firstLine="426"/>
        <w:jc w:val="both"/>
        <w:rPr>
          <w:sz w:val="24"/>
          <w:szCs w:val="24"/>
        </w:rPr>
      </w:pPr>
      <w:r w:rsidRPr="004044C6">
        <w:rPr>
          <w:sz w:val="24"/>
          <w:szCs w:val="24"/>
        </w:rPr>
        <w:t>Если программа более-менее проста, пользователь может</w:t>
      </w:r>
      <w:r>
        <w:rPr>
          <w:sz w:val="24"/>
          <w:szCs w:val="24"/>
        </w:rPr>
        <w:t xml:space="preserve"> </w:t>
      </w:r>
      <w:r w:rsidRPr="004044C6">
        <w:rPr>
          <w:sz w:val="24"/>
          <w:szCs w:val="24"/>
        </w:rPr>
        <w:t>установить</w:t>
      </w:r>
      <w:r>
        <w:rPr>
          <w:sz w:val="24"/>
          <w:szCs w:val="24"/>
        </w:rPr>
        <w:t xml:space="preserve"> </w:t>
      </w:r>
      <w:r w:rsidRPr="004044C6">
        <w:rPr>
          <w:sz w:val="24"/>
          <w:szCs w:val="24"/>
        </w:rPr>
        <w:t>ее</w:t>
      </w:r>
      <w:r>
        <w:rPr>
          <w:sz w:val="24"/>
          <w:szCs w:val="24"/>
        </w:rPr>
        <w:t xml:space="preserve"> </w:t>
      </w:r>
      <w:r w:rsidRPr="004044C6">
        <w:rPr>
          <w:sz w:val="24"/>
          <w:szCs w:val="24"/>
        </w:rPr>
        <w:t>себе</w:t>
      </w:r>
      <w:r>
        <w:rPr>
          <w:sz w:val="24"/>
          <w:szCs w:val="24"/>
        </w:rPr>
        <w:t xml:space="preserve"> </w:t>
      </w:r>
      <w:r w:rsidRPr="004044C6">
        <w:rPr>
          <w:sz w:val="24"/>
          <w:szCs w:val="24"/>
        </w:rPr>
        <w:t>на</w:t>
      </w:r>
      <w:r>
        <w:rPr>
          <w:sz w:val="24"/>
          <w:szCs w:val="24"/>
        </w:rPr>
        <w:t xml:space="preserve"> </w:t>
      </w:r>
      <w:r w:rsidRPr="004044C6">
        <w:rPr>
          <w:sz w:val="24"/>
          <w:szCs w:val="24"/>
        </w:rPr>
        <w:t>компьютер</w:t>
      </w:r>
      <w:r>
        <w:rPr>
          <w:sz w:val="24"/>
          <w:szCs w:val="24"/>
        </w:rPr>
        <w:t xml:space="preserve"> </w:t>
      </w:r>
      <w:r w:rsidRPr="004044C6">
        <w:rPr>
          <w:sz w:val="24"/>
          <w:szCs w:val="24"/>
        </w:rPr>
        <w:t>самостоятельно.</w:t>
      </w:r>
      <w:r>
        <w:rPr>
          <w:sz w:val="24"/>
          <w:szCs w:val="24"/>
        </w:rPr>
        <w:t xml:space="preserve"> </w:t>
      </w:r>
      <w:r w:rsidRPr="004044C6">
        <w:rPr>
          <w:sz w:val="24"/>
          <w:szCs w:val="24"/>
        </w:rPr>
        <w:t>Поддерживать ее работоспособность, например, выполнить</w:t>
      </w:r>
      <w:r>
        <w:rPr>
          <w:sz w:val="24"/>
          <w:szCs w:val="24"/>
        </w:rPr>
        <w:t xml:space="preserve"> </w:t>
      </w:r>
      <w:r w:rsidRPr="004044C6">
        <w:rPr>
          <w:sz w:val="24"/>
          <w:szCs w:val="24"/>
        </w:rPr>
        <w:t>переустановку, если возникнут какие-нибудь проблемы, он</w:t>
      </w:r>
      <w:r>
        <w:rPr>
          <w:sz w:val="24"/>
          <w:szCs w:val="24"/>
        </w:rPr>
        <w:t xml:space="preserve"> </w:t>
      </w:r>
      <w:r w:rsidRPr="004044C6">
        <w:rPr>
          <w:sz w:val="24"/>
          <w:szCs w:val="24"/>
        </w:rPr>
        <w:t>тоже, как правило, в состоянии.</w:t>
      </w:r>
      <w:r>
        <w:rPr>
          <w:sz w:val="24"/>
          <w:szCs w:val="24"/>
        </w:rPr>
        <w:t xml:space="preserve"> </w:t>
      </w:r>
    </w:p>
    <w:p w14:paraId="350FBE15" w14:textId="33586807" w:rsidR="004044C6" w:rsidRPr="004044C6" w:rsidRDefault="004044C6" w:rsidP="004044C6">
      <w:pPr>
        <w:tabs>
          <w:tab w:val="left" w:pos="709"/>
        </w:tabs>
        <w:ind w:firstLine="426"/>
        <w:jc w:val="both"/>
        <w:rPr>
          <w:sz w:val="24"/>
          <w:szCs w:val="24"/>
        </w:rPr>
      </w:pPr>
      <w:r w:rsidRPr="004044C6">
        <w:rPr>
          <w:sz w:val="24"/>
          <w:szCs w:val="24"/>
        </w:rPr>
        <w:t>Сложными,</w:t>
      </w:r>
      <w:r>
        <w:rPr>
          <w:sz w:val="24"/>
          <w:szCs w:val="24"/>
        </w:rPr>
        <w:t xml:space="preserve"> </w:t>
      </w:r>
      <w:r w:rsidRPr="004044C6">
        <w:rPr>
          <w:sz w:val="24"/>
          <w:szCs w:val="24"/>
        </w:rPr>
        <w:t>в</w:t>
      </w:r>
      <w:r>
        <w:rPr>
          <w:sz w:val="24"/>
          <w:szCs w:val="24"/>
        </w:rPr>
        <w:t xml:space="preserve"> </w:t>
      </w:r>
      <w:r w:rsidRPr="004044C6">
        <w:rPr>
          <w:sz w:val="24"/>
          <w:szCs w:val="24"/>
        </w:rPr>
        <w:t>том</w:t>
      </w:r>
      <w:r>
        <w:rPr>
          <w:sz w:val="24"/>
          <w:szCs w:val="24"/>
        </w:rPr>
        <w:t xml:space="preserve"> </w:t>
      </w:r>
      <w:r w:rsidRPr="004044C6">
        <w:rPr>
          <w:sz w:val="24"/>
          <w:szCs w:val="24"/>
        </w:rPr>
        <w:t>числе,</w:t>
      </w:r>
      <w:r>
        <w:rPr>
          <w:sz w:val="24"/>
          <w:szCs w:val="24"/>
        </w:rPr>
        <w:t xml:space="preserve"> </w:t>
      </w:r>
      <w:r w:rsidRPr="004044C6">
        <w:rPr>
          <w:sz w:val="24"/>
          <w:szCs w:val="24"/>
        </w:rPr>
        <w:t>серверными</w:t>
      </w:r>
      <w:r>
        <w:rPr>
          <w:sz w:val="24"/>
          <w:szCs w:val="24"/>
        </w:rPr>
        <w:t xml:space="preserve"> </w:t>
      </w:r>
      <w:r w:rsidRPr="004044C6">
        <w:rPr>
          <w:sz w:val="24"/>
          <w:szCs w:val="24"/>
        </w:rPr>
        <w:t>и</w:t>
      </w:r>
      <w:r>
        <w:rPr>
          <w:sz w:val="24"/>
          <w:szCs w:val="24"/>
        </w:rPr>
        <w:t xml:space="preserve"> </w:t>
      </w:r>
      <w:r w:rsidRPr="004044C6">
        <w:rPr>
          <w:sz w:val="24"/>
          <w:szCs w:val="24"/>
        </w:rPr>
        <w:t>сетевыми</w:t>
      </w:r>
      <w:r>
        <w:rPr>
          <w:sz w:val="24"/>
          <w:szCs w:val="24"/>
        </w:rPr>
        <w:t xml:space="preserve"> </w:t>
      </w:r>
      <w:r w:rsidRPr="004044C6">
        <w:rPr>
          <w:sz w:val="24"/>
          <w:szCs w:val="24"/>
        </w:rPr>
        <w:t>программными</w:t>
      </w:r>
      <w:r>
        <w:rPr>
          <w:sz w:val="24"/>
          <w:szCs w:val="24"/>
        </w:rPr>
        <w:t xml:space="preserve"> </w:t>
      </w:r>
      <w:r w:rsidRPr="004044C6">
        <w:rPr>
          <w:sz w:val="24"/>
          <w:szCs w:val="24"/>
        </w:rPr>
        <w:t>продуктами</w:t>
      </w:r>
      <w:r>
        <w:rPr>
          <w:sz w:val="24"/>
          <w:szCs w:val="24"/>
        </w:rPr>
        <w:t xml:space="preserve"> </w:t>
      </w:r>
      <w:r w:rsidRPr="004044C6">
        <w:rPr>
          <w:sz w:val="24"/>
          <w:szCs w:val="24"/>
        </w:rPr>
        <w:t>приходится</w:t>
      </w:r>
      <w:r>
        <w:rPr>
          <w:sz w:val="24"/>
          <w:szCs w:val="24"/>
        </w:rPr>
        <w:t xml:space="preserve"> </w:t>
      </w:r>
      <w:r w:rsidRPr="004044C6">
        <w:rPr>
          <w:sz w:val="24"/>
          <w:szCs w:val="24"/>
        </w:rPr>
        <w:t>заниматься</w:t>
      </w:r>
      <w:r>
        <w:rPr>
          <w:sz w:val="24"/>
          <w:szCs w:val="24"/>
        </w:rPr>
        <w:t xml:space="preserve"> </w:t>
      </w:r>
      <w:r w:rsidRPr="004044C6">
        <w:rPr>
          <w:sz w:val="24"/>
          <w:szCs w:val="24"/>
        </w:rPr>
        <w:t>квалифицированным</w:t>
      </w:r>
      <w:r>
        <w:rPr>
          <w:sz w:val="24"/>
          <w:szCs w:val="24"/>
        </w:rPr>
        <w:t xml:space="preserve"> </w:t>
      </w:r>
      <w:r w:rsidRPr="004044C6">
        <w:rPr>
          <w:sz w:val="24"/>
          <w:szCs w:val="24"/>
        </w:rPr>
        <w:t>специалистам, системным</w:t>
      </w:r>
      <w:r>
        <w:rPr>
          <w:sz w:val="24"/>
          <w:szCs w:val="24"/>
        </w:rPr>
        <w:t xml:space="preserve"> </w:t>
      </w:r>
      <w:r w:rsidRPr="004044C6">
        <w:rPr>
          <w:sz w:val="24"/>
          <w:szCs w:val="24"/>
        </w:rPr>
        <w:t>администраторам.</w:t>
      </w:r>
      <w:r>
        <w:rPr>
          <w:sz w:val="24"/>
          <w:szCs w:val="24"/>
        </w:rPr>
        <w:t xml:space="preserve"> </w:t>
      </w:r>
      <w:r w:rsidRPr="004044C6">
        <w:rPr>
          <w:sz w:val="24"/>
          <w:szCs w:val="24"/>
        </w:rPr>
        <w:t>Более</w:t>
      </w:r>
      <w:r>
        <w:rPr>
          <w:sz w:val="24"/>
          <w:szCs w:val="24"/>
        </w:rPr>
        <w:t xml:space="preserve"> </w:t>
      </w:r>
      <w:r w:rsidRPr="004044C6">
        <w:rPr>
          <w:sz w:val="24"/>
          <w:szCs w:val="24"/>
        </w:rPr>
        <w:t>того,</w:t>
      </w:r>
      <w:r>
        <w:rPr>
          <w:sz w:val="24"/>
          <w:szCs w:val="24"/>
        </w:rPr>
        <w:t xml:space="preserve"> </w:t>
      </w:r>
      <w:r w:rsidRPr="004044C6">
        <w:rPr>
          <w:sz w:val="24"/>
          <w:szCs w:val="24"/>
        </w:rPr>
        <w:t>во</w:t>
      </w:r>
      <w:r>
        <w:rPr>
          <w:sz w:val="24"/>
          <w:szCs w:val="24"/>
        </w:rPr>
        <w:t xml:space="preserve"> </w:t>
      </w:r>
      <w:r w:rsidRPr="004044C6">
        <w:rPr>
          <w:sz w:val="24"/>
          <w:szCs w:val="24"/>
        </w:rPr>
        <w:t>многих</w:t>
      </w:r>
      <w:r>
        <w:rPr>
          <w:sz w:val="24"/>
          <w:szCs w:val="24"/>
        </w:rPr>
        <w:t xml:space="preserve"> </w:t>
      </w:r>
      <w:r w:rsidRPr="004044C6">
        <w:rPr>
          <w:sz w:val="24"/>
          <w:szCs w:val="24"/>
        </w:rPr>
        <w:t>компаниях</w:t>
      </w:r>
      <w:r>
        <w:rPr>
          <w:sz w:val="24"/>
          <w:szCs w:val="24"/>
        </w:rPr>
        <w:t xml:space="preserve"> </w:t>
      </w:r>
      <w:r w:rsidRPr="004044C6">
        <w:rPr>
          <w:sz w:val="24"/>
          <w:szCs w:val="24"/>
        </w:rPr>
        <w:t>сотрудникам запрещено устанавливать на своих рабочих</w:t>
      </w:r>
      <w:r>
        <w:rPr>
          <w:sz w:val="24"/>
          <w:szCs w:val="24"/>
        </w:rPr>
        <w:t xml:space="preserve"> </w:t>
      </w:r>
      <w:r w:rsidRPr="004044C6">
        <w:rPr>
          <w:sz w:val="24"/>
          <w:szCs w:val="24"/>
        </w:rPr>
        <w:t>местах программы по своему усмотрению. Даже простые</w:t>
      </w:r>
      <w:r>
        <w:rPr>
          <w:sz w:val="24"/>
          <w:szCs w:val="24"/>
        </w:rPr>
        <w:t xml:space="preserve"> </w:t>
      </w:r>
      <w:r w:rsidRPr="004044C6">
        <w:rPr>
          <w:sz w:val="24"/>
          <w:szCs w:val="24"/>
        </w:rPr>
        <w:t>программы там ставит только системный администратор.</w:t>
      </w:r>
      <w:r>
        <w:rPr>
          <w:sz w:val="24"/>
          <w:szCs w:val="24"/>
        </w:rPr>
        <w:t xml:space="preserve">  </w:t>
      </w:r>
    </w:p>
    <w:p w14:paraId="1EC69643" w14:textId="4F6FF389" w:rsidR="004044C6" w:rsidRPr="004044C6" w:rsidRDefault="004044C6" w:rsidP="004044C6">
      <w:pPr>
        <w:tabs>
          <w:tab w:val="left" w:pos="709"/>
        </w:tabs>
        <w:ind w:firstLine="426"/>
        <w:jc w:val="both"/>
        <w:rPr>
          <w:sz w:val="24"/>
          <w:szCs w:val="24"/>
        </w:rPr>
      </w:pPr>
      <w:r w:rsidRPr="004044C6">
        <w:rPr>
          <w:sz w:val="24"/>
          <w:szCs w:val="24"/>
        </w:rPr>
        <w:t>В обязанности системного администратора также входит</w:t>
      </w:r>
      <w:r>
        <w:rPr>
          <w:sz w:val="24"/>
          <w:szCs w:val="24"/>
        </w:rPr>
        <w:t xml:space="preserve"> </w:t>
      </w:r>
      <w:r w:rsidRPr="004044C6">
        <w:rPr>
          <w:sz w:val="24"/>
          <w:szCs w:val="24"/>
        </w:rPr>
        <w:t>поддержание работоспособности программ, используемых в</w:t>
      </w:r>
      <w:r>
        <w:rPr>
          <w:sz w:val="24"/>
          <w:szCs w:val="24"/>
        </w:rPr>
        <w:t xml:space="preserve"> </w:t>
      </w:r>
      <w:r w:rsidRPr="004044C6">
        <w:rPr>
          <w:sz w:val="24"/>
          <w:szCs w:val="24"/>
        </w:rPr>
        <w:t>рамках тех или иных систем. Эта деятельность может</w:t>
      </w:r>
      <w:r>
        <w:rPr>
          <w:sz w:val="24"/>
          <w:szCs w:val="24"/>
        </w:rPr>
        <w:t xml:space="preserve"> </w:t>
      </w:r>
      <w:r w:rsidRPr="004044C6">
        <w:rPr>
          <w:sz w:val="24"/>
          <w:szCs w:val="24"/>
        </w:rPr>
        <w:t>заключаться в периодической проверке логов, резервном</w:t>
      </w:r>
      <w:r>
        <w:rPr>
          <w:sz w:val="24"/>
          <w:szCs w:val="24"/>
        </w:rPr>
        <w:t xml:space="preserve"> </w:t>
      </w:r>
      <w:r w:rsidRPr="004044C6">
        <w:rPr>
          <w:sz w:val="24"/>
          <w:szCs w:val="24"/>
        </w:rPr>
        <w:t>копировании</w:t>
      </w:r>
      <w:r>
        <w:rPr>
          <w:sz w:val="24"/>
          <w:szCs w:val="24"/>
        </w:rPr>
        <w:t xml:space="preserve"> </w:t>
      </w:r>
      <w:r w:rsidRPr="004044C6">
        <w:rPr>
          <w:sz w:val="24"/>
          <w:szCs w:val="24"/>
        </w:rPr>
        <w:t>данных,</w:t>
      </w:r>
      <w:r>
        <w:rPr>
          <w:sz w:val="24"/>
          <w:szCs w:val="24"/>
        </w:rPr>
        <w:t xml:space="preserve"> </w:t>
      </w:r>
      <w:r w:rsidRPr="004044C6">
        <w:rPr>
          <w:sz w:val="24"/>
          <w:szCs w:val="24"/>
        </w:rPr>
        <w:t>замерах</w:t>
      </w:r>
      <w:r>
        <w:rPr>
          <w:sz w:val="24"/>
          <w:szCs w:val="24"/>
        </w:rPr>
        <w:t xml:space="preserve"> </w:t>
      </w:r>
      <w:r w:rsidRPr="004044C6">
        <w:rPr>
          <w:sz w:val="24"/>
          <w:szCs w:val="24"/>
        </w:rPr>
        <w:t>производительности,</w:t>
      </w:r>
      <w:r>
        <w:rPr>
          <w:sz w:val="24"/>
          <w:szCs w:val="24"/>
        </w:rPr>
        <w:t xml:space="preserve"> </w:t>
      </w:r>
      <w:r w:rsidRPr="004044C6">
        <w:rPr>
          <w:sz w:val="24"/>
          <w:szCs w:val="24"/>
        </w:rPr>
        <w:t>устранении различных технических проблем.</w:t>
      </w:r>
      <w:r>
        <w:rPr>
          <w:sz w:val="24"/>
          <w:szCs w:val="24"/>
        </w:rPr>
        <w:t xml:space="preserve"> </w:t>
      </w:r>
    </w:p>
    <w:p w14:paraId="4BCFD6B9" w14:textId="00F854C7" w:rsidR="004044C6" w:rsidRPr="004044C6" w:rsidRDefault="004044C6" w:rsidP="004044C6">
      <w:pPr>
        <w:tabs>
          <w:tab w:val="left" w:pos="709"/>
        </w:tabs>
        <w:ind w:firstLine="426"/>
        <w:jc w:val="both"/>
        <w:rPr>
          <w:sz w:val="24"/>
          <w:szCs w:val="24"/>
        </w:rPr>
      </w:pPr>
      <w:r w:rsidRPr="004044C6">
        <w:rPr>
          <w:sz w:val="24"/>
          <w:szCs w:val="24"/>
        </w:rPr>
        <w:t>Руководство системного администратора — программный</w:t>
      </w:r>
      <w:r>
        <w:rPr>
          <w:sz w:val="24"/>
          <w:szCs w:val="24"/>
        </w:rPr>
        <w:t xml:space="preserve"> </w:t>
      </w:r>
      <w:r w:rsidRPr="004044C6">
        <w:rPr>
          <w:sz w:val="24"/>
          <w:szCs w:val="24"/>
        </w:rPr>
        <w:t>документ,</w:t>
      </w:r>
      <w:r>
        <w:rPr>
          <w:sz w:val="24"/>
          <w:szCs w:val="24"/>
        </w:rPr>
        <w:t xml:space="preserve"> </w:t>
      </w:r>
      <w:r w:rsidRPr="004044C6">
        <w:rPr>
          <w:sz w:val="24"/>
          <w:szCs w:val="24"/>
        </w:rPr>
        <w:t>предоставляющий</w:t>
      </w:r>
      <w:r>
        <w:rPr>
          <w:sz w:val="24"/>
          <w:szCs w:val="24"/>
        </w:rPr>
        <w:t xml:space="preserve"> </w:t>
      </w:r>
      <w:r w:rsidRPr="004044C6">
        <w:rPr>
          <w:sz w:val="24"/>
          <w:szCs w:val="24"/>
        </w:rPr>
        <w:t>специалисту</w:t>
      </w:r>
      <w:r>
        <w:rPr>
          <w:sz w:val="24"/>
          <w:szCs w:val="24"/>
        </w:rPr>
        <w:t xml:space="preserve"> </w:t>
      </w:r>
      <w:r w:rsidRPr="004044C6">
        <w:rPr>
          <w:sz w:val="24"/>
          <w:szCs w:val="24"/>
        </w:rPr>
        <w:t>информацию,</w:t>
      </w:r>
      <w:r>
        <w:rPr>
          <w:sz w:val="24"/>
          <w:szCs w:val="24"/>
        </w:rPr>
        <w:t xml:space="preserve"> </w:t>
      </w:r>
      <w:r w:rsidRPr="004044C6">
        <w:rPr>
          <w:sz w:val="24"/>
          <w:szCs w:val="24"/>
        </w:rPr>
        <w:t>необходимую для выполнения этой работы.</w:t>
      </w:r>
    </w:p>
    <w:p w14:paraId="07EDDD35" w14:textId="584417C7" w:rsidR="004044C6" w:rsidRDefault="004044C6" w:rsidP="004044C6">
      <w:pPr>
        <w:tabs>
          <w:tab w:val="left" w:pos="709"/>
        </w:tabs>
        <w:ind w:firstLine="426"/>
        <w:jc w:val="both"/>
        <w:rPr>
          <w:sz w:val="24"/>
          <w:szCs w:val="24"/>
        </w:rPr>
      </w:pPr>
      <w:r w:rsidRPr="004044C6">
        <w:rPr>
          <w:sz w:val="24"/>
          <w:szCs w:val="24"/>
        </w:rPr>
        <w:t>В ЕСПД специалист,</w:t>
      </w:r>
      <w:r>
        <w:rPr>
          <w:sz w:val="24"/>
          <w:szCs w:val="24"/>
        </w:rPr>
        <w:t xml:space="preserve"> </w:t>
      </w:r>
      <w:r w:rsidRPr="004044C6">
        <w:rPr>
          <w:sz w:val="24"/>
          <w:szCs w:val="24"/>
        </w:rPr>
        <w:t>сходный</w:t>
      </w:r>
      <w:r>
        <w:rPr>
          <w:sz w:val="24"/>
          <w:szCs w:val="24"/>
        </w:rPr>
        <w:t xml:space="preserve"> </w:t>
      </w:r>
      <w:r w:rsidRPr="004044C6">
        <w:rPr>
          <w:sz w:val="24"/>
          <w:szCs w:val="24"/>
        </w:rPr>
        <w:t>по</w:t>
      </w:r>
      <w:r>
        <w:rPr>
          <w:sz w:val="24"/>
          <w:szCs w:val="24"/>
        </w:rPr>
        <w:t xml:space="preserve"> </w:t>
      </w:r>
      <w:r w:rsidRPr="004044C6">
        <w:rPr>
          <w:sz w:val="24"/>
          <w:szCs w:val="24"/>
        </w:rPr>
        <w:t>обязанностям</w:t>
      </w:r>
      <w:r>
        <w:rPr>
          <w:sz w:val="24"/>
          <w:szCs w:val="24"/>
        </w:rPr>
        <w:t xml:space="preserve"> </w:t>
      </w:r>
      <w:r w:rsidRPr="004044C6">
        <w:rPr>
          <w:sz w:val="24"/>
          <w:szCs w:val="24"/>
        </w:rPr>
        <w:t>с</w:t>
      </w:r>
      <w:r>
        <w:rPr>
          <w:sz w:val="24"/>
          <w:szCs w:val="24"/>
        </w:rPr>
        <w:t xml:space="preserve"> </w:t>
      </w:r>
      <w:r w:rsidRPr="004044C6">
        <w:rPr>
          <w:sz w:val="24"/>
          <w:szCs w:val="24"/>
        </w:rPr>
        <w:t>современным</w:t>
      </w:r>
      <w:r>
        <w:rPr>
          <w:sz w:val="24"/>
          <w:szCs w:val="24"/>
        </w:rPr>
        <w:t xml:space="preserve"> </w:t>
      </w:r>
      <w:r w:rsidRPr="004044C6">
        <w:rPr>
          <w:sz w:val="24"/>
          <w:szCs w:val="24"/>
        </w:rPr>
        <w:t>системным</w:t>
      </w:r>
      <w:r>
        <w:rPr>
          <w:sz w:val="24"/>
          <w:szCs w:val="24"/>
        </w:rPr>
        <w:t xml:space="preserve"> </w:t>
      </w:r>
      <w:r w:rsidRPr="004044C6">
        <w:rPr>
          <w:sz w:val="24"/>
          <w:szCs w:val="24"/>
        </w:rPr>
        <w:t>администратором,</w:t>
      </w:r>
      <w:r>
        <w:rPr>
          <w:sz w:val="24"/>
          <w:szCs w:val="24"/>
        </w:rPr>
        <w:t xml:space="preserve"> </w:t>
      </w:r>
      <w:r w:rsidRPr="004044C6">
        <w:rPr>
          <w:sz w:val="24"/>
          <w:szCs w:val="24"/>
        </w:rPr>
        <w:t>называется системным программистом, а адресованный ему</w:t>
      </w:r>
      <w:r>
        <w:rPr>
          <w:sz w:val="24"/>
          <w:szCs w:val="24"/>
        </w:rPr>
        <w:t xml:space="preserve"> </w:t>
      </w:r>
      <w:r w:rsidRPr="004044C6">
        <w:rPr>
          <w:sz w:val="24"/>
          <w:szCs w:val="24"/>
        </w:rPr>
        <w:t>документ — руководством системного программиста.</w:t>
      </w:r>
    </w:p>
    <w:p w14:paraId="6638D1C4" w14:textId="20B5A89C" w:rsidR="004044C6" w:rsidRPr="004044C6" w:rsidRDefault="004044C6" w:rsidP="004044C6">
      <w:pPr>
        <w:tabs>
          <w:tab w:val="left" w:pos="709"/>
        </w:tabs>
        <w:ind w:firstLine="426"/>
        <w:jc w:val="both"/>
        <w:rPr>
          <w:sz w:val="24"/>
          <w:szCs w:val="24"/>
        </w:rPr>
      </w:pPr>
      <w:r w:rsidRPr="004044C6">
        <w:rPr>
          <w:b/>
          <w:sz w:val="24"/>
          <w:szCs w:val="24"/>
        </w:rPr>
        <w:t>Типовая структура руководства системного программиста</w:t>
      </w:r>
      <w:r>
        <w:rPr>
          <w:sz w:val="24"/>
          <w:szCs w:val="24"/>
        </w:rPr>
        <w:t xml:space="preserve">. </w:t>
      </w:r>
      <w:r w:rsidRPr="004044C6">
        <w:rPr>
          <w:sz w:val="24"/>
          <w:szCs w:val="24"/>
        </w:rPr>
        <w:t>Структура</w:t>
      </w:r>
      <w:r>
        <w:rPr>
          <w:sz w:val="24"/>
          <w:szCs w:val="24"/>
        </w:rPr>
        <w:t xml:space="preserve"> </w:t>
      </w:r>
      <w:r w:rsidRPr="004044C6">
        <w:rPr>
          <w:sz w:val="24"/>
          <w:szCs w:val="24"/>
        </w:rPr>
        <w:t>руководства</w:t>
      </w:r>
      <w:r>
        <w:rPr>
          <w:sz w:val="24"/>
          <w:szCs w:val="24"/>
        </w:rPr>
        <w:t xml:space="preserve"> </w:t>
      </w:r>
      <w:r w:rsidRPr="004044C6">
        <w:rPr>
          <w:sz w:val="24"/>
          <w:szCs w:val="24"/>
        </w:rPr>
        <w:t>системного</w:t>
      </w:r>
      <w:r>
        <w:rPr>
          <w:sz w:val="24"/>
          <w:szCs w:val="24"/>
        </w:rPr>
        <w:t xml:space="preserve"> </w:t>
      </w:r>
      <w:r w:rsidRPr="004044C6">
        <w:rPr>
          <w:sz w:val="24"/>
          <w:szCs w:val="24"/>
        </w:rPr>
        <w:t>программиста,</w:t>
      </w:r>
      <w:r>
        <w:rPr>
          <w:sz w:val="24"/>
          <w:szCs w:val="24"/>
        </w:rPr>
        <w:t xml:space="preserve"> </w:t>
      </w:r>
      <w:r w:rsidRPr="004044C6">
        <w:rPr>
          <w:sz w:val="24"/>
          <w:szCs w:val="24"/>
        </w:rPr>
        <w:t>приведена в ГОСТ 19.503-79:</w:t>
      </w:r>
    </w:p>
    <w:p w14:paraId="2CD43AA6" w14:textId="77777777" w:rsidR="004044C6" w:rsidRPr="004044C6" w:rsidRDefault="004044C6" w:rsidP="00034262">
      <w:pPr>
        <w:numPr>
          <w:ilvl w:val="0"/>
          <w:numId w:val="113"/>
        </w:numPr>
        <w:tabs>
          <w:tab w:val="left" w:pos="709"/>
        </w:tabs>
        <w:ind w:firstLine="426"/>
        <w:jc w:val="both"/>
        <w:rPr>
          <w:sz w:val="24"/>
          <w:szCs w:val="24"/>
        </w:rPr>
      </w:pPr>
      <w:r w:rsidRPr="004044C6">
        <w:rPr>
          <w:sz w:val="24"/>
          <w:szCs w:val="24"/>
        </w:rPr>
        <w:t>Общие сведения о программе</w:t>
      </w:r>
    </w:p>
    <w:p w14:paraId="64DAC21A" w14:textId="77777777" w:rsidR="004044C6" w:rsidRPr="004044C6" w:rsidRDefault="004044C6" w:rsidP="00034262">
      <w:pPr>
        <w:numPr>
          <w:ilvl w:val="1"/>
          <w:numId w:val="114"/>
        </w:numPr>
        <w:tabs>
          <w:tab w:val="left" w:pos="709"/>
        </w:tabs>
        <w:jc w:val="both"/>
        <w:rPr>
          <w:sz w:val="24"/>
          <w:szCs w:val="24"/>
        </w:rPr>
      </w:pPr>
      <w:r w:rsidRPr="004044C6">
        <w:rPr>
          <w:sz w:val="24"/>
          <w:szCs w:val="24"/>
        </w:rPr>
        <w:t>Назначение программы</w:t>
      </w:r>
    </w:p>
    <w:p w14:paraId="37554A72" w14:textId="77777777" w:rsidR="004044C6" w:rsidRPr="004044C6" w:rsidRDefault="004044C6" w:rsidP="00034262">
      <w:pPr>
        <w:numPr>
          <w:ilvl w:val="1"/>
          <w:numId w:val="114"/>
        </w:numPr>
        <w:tabs>
          <w:tab w:val="left" w:pos="709"/>
        </w:tabs>
        <w:jc w:val="both"/>
        <w:rPr>
          <w:sz w:val="24"/>
          <w:szCs w:val="24"/>
        </w:rPr>
      </w:pPr>
      <w:r w:rsidRPr="004044C6">
        <w:rPr>
          <w:sz w:val="24"/>
          <w:szCs w:val="24"/>
        </w:rPr>
        <w:t>Функции программы</w:t>
      </w:r>
    </w:p>
    <w:p w14:paraId="5E15B993" w14:textId="77777777" w:rsidR="004044C6" w:rsidRPr="004044C6" w:rsidRDefault="004044C6" w:rsidP="00034262">
      <w:pPr>
        <w:numPr>
          <w:ilvl w:val="1"/>
          <w:numId w:val="114"/>
        </w:numPr>
        <w:tabs>
          <w:tab w:val="left" w:pos="709"/>
        </w:tabs>
        <w:jc w:val="both"/>
        <w:rPr>
          <w:sz w:val="24"/>
          <w:szCs w:val="24"/>
        </w:rPr>
      </w:pPr>
      <w:r w:rsidRPr="004044C6">
        <w:rPr>
          <w:sz w:val="24"/>
          <w:szCs w:val="24"/>
        </w:rPr>
        <w:t>Минимальный состав технических средств</w:t>
      </w:r>
    </w:p>
    <w:p w14:paraId="027D2528" w14:textId="77777777" w:rsidR="004044C6" w:rsidRPr="004044C6" w:rsidRDefault="004044C6" w:rsidP="00034262">
      <w:pPr>
        <w:numPr>
          <w:ilvl w:val="1"/>
          <w:numId w:val="114"/>
        </w:numPr>
        <w:tabs>
          <w:tab w:val="left" w:pos="709"/>
        </w:tabs>
        <w:jc w:val="both"/>
        <w:rPr>
          <w:sz w:val="24"/>
          <w:szCs w:val="24"/>
        </w:rPr>
      </w:pPr>
      <w:r w:rsidRPr="004044C6">
        <w:rPr>
          <w:sz w:val="24"/>
          <w:szCs w:val="24"/>
        </w:rPr>
        <w:t>Минимальный состав программных средств</w:t>
      </w:r>
    </w:p>
    <w:p w14:paraId="16072076" w14:textId="77777777" w:rsidR="004044C6" w:rsidRPr="004044C6" w:rsidRDefault="004044C6" w:rsidP="00034262">
      <w:pPr>
        <w:numPr>
          <w:ilvl w:val="1"/>
          <w:numId w:val="114"/>
        </w:numPr>
        <w:tabs>
          <w:tab w:val="left" w:pos="709"/>
        </w:tabs>
        <w:jc w:val="both"/>
        <w:rPr>
          <w:sz w:val="24"/>
          <w:szCs w:val="24"/>
        </w:rPr>
      </w:pPr>
      <w:r w:rsidRPr="004044C6">
        <w:rPr>
          <w:sz w:val="24"/>
          <w:szCs w:val="24"/>
        </w:rPr>
        <w:t>Требования к персоналу (системному программисту)</w:t>
      </w:r>
    </w:p>
    <w:p w14:paraId="2A7519CD" w14:textId="77777777" w:rsidR="004044C6" w:rsidRPr="004044C6" w:rsidRDefault="004044C6" w:rsidP="00034262">
      <w:pPr>
        <w:numPr>
          <w:ilvl w:val="0"/>
          <w:numId w:val="113"/>
        </w:numPr>
        <w:tabs>
          <w:tab w:val="left" w:pos="709"/>
        </w:tabs>
        <w:ind w:firstLine="426"/>
        <w:jc w:val="both"/>
        <w:rPr>
          <w:sz w:val="24"/>
          <w:szCs w:val="24"/>
        </w:rPr>
      </w:pPr>
      <w:r w:rsidRPr="004044C6">
        <w:rPr>
          <w:sz w:val="24"/>
          <w:szCs w:val="24"/>
        </w:rPr>
        <w:t>Структура программы</w:t>
      </w:r>
    </w:p>
    <w:p w14:paraId="696B8A2A" w14:textId="77777777" w:rsidR="004044C6" w:rsidRPr="004044C6" w:rsidRDefault="004044C6" w:rsidP="00034262">
      <w:pPr>
        <w:numPr>
          <w:ilvl w:val="1"/>
          <w:numId w:val="113"/>
        </w:numPr>
        <w:tabs>
          <w:tab w:val="left" w:pos="709"/>
        </w:tabs>
        <w:jc w:val="both"/>
        <w:rPr>
          <w:sz w:val="24"/>
          <w:szCs w:val="24"/>
        </w:rPr>
      </w:pPr>
      <w:r w:rsidRPr="004044C6">
        <w:rPr>
          <w:sz w:val="24"/>
          <w:szCs w:val="24"/>
        </w:rPr>
        <w:t>Сведения о структуре программы</w:t>
      </w:r>
    </w:p>
    <w:p w14:paraId="5DA04C0A" w14:textId="77777777" w:rsidR="004044C6" w:rsidRPr="004044C6" w:rsidRDefault="004044C6" w:rsidP="00034262">
      <w:pPr>
        <w:numPr>
          <w:ilvl w:val="1"/>
          <w:numId w:val="113"/>
        </w:numPr>
        <w:tabs>
          <w:tab w:val="left" w:pos="709"/>
        </w:tabs>
        <w:jc w:val="both"/>
        <w:rPr>
          <w:sz w:val="24"/>
          <w:szCs w:val="24"/>
        </w:rPr>
      </w:pPr>
      <w:r w:rsidRPr="004044C6">
        <w:rPr>
          <w:sz w:val="24"/>
          <w:szCs w:val="24"/>
        </w:rPr>
        <w:t>Сведения о составных частях программы</w:t>
      </w:r>
    </w:p>
    <w:p w14:paraId="69921337" w14:textId="77777777" w:rsidR="004044C6" w:rsidRPr="004044C6" w:rsidRDefault="004044C6" w:rsidP="00034262">
      <w:pPr>
        <w:numPr>
          <w:ilvl w:val="1"/>
          <w:numId w:val="113"/>
        </w:numPr>
        <w:tabs>
          <w:tab w:val="left" w:pos="709"/>
        </w:tabs>
        <w:jc w:val="both"/>
        <w:rPr>
          <w:sz w:val="24"/>
          <w:szCs w:val="24"/>
        </w:rPr>
      </w:pPr>
      <w:r w:rsidRPr="004044C6">
        <w:rPr>
          <w:sz w:val="24"/>
          <w:szCs w:val="24"/>
        </w:rPr>
        <w:t>Сведения о связях между составными частями программы</w:t>
      </w:r>
    </w:p>
    <w:p w14:paraId="23F8214A" w14:textId="77777777" w:rsidR="004044C6" w:rsidRPr="004044C6" w:rsidRDefault="004044C6" w:rsidP="00034262">
      <w:pPr>
        <w:numPr>
          <w:ilvl w:val="1"/>
          <w:numId w:val="113"/>
        </w:numPr>
        <w:tabs>
          <w:tab w:val="left" w:pos="709"/>
        </w:tabs>
        <w:jc w:val="both"/>
        <w:rPr>
          <w:sz w:val="24"/>
          <w:szCs w:val="24"/>
        </w:rPr>
      </w:pPr>
      <w:r w:rsidRPr="004044C6">
        <w:rPr>
          <w:sz w:val="24"/>
          <w:szCs w:val="24"/>
        </w:rPr>
        <w:t>Сведения о связях с другими программами</w:t>
      </w:r>
    </w:p>
    <w:p w14:paraId="0121D47A" w14:textId="77777777" w:rsidR="004044C6" w:rsidRPr="004044C6" w:rsidRDefault="004044C6" w:rsidP="00034262">
      <w:pPr>
        <w:numPr>
          <w:ilvl w:val="0"/>
          <w:numId w:val="113"/>
        </w:numPr>
        <w:tabs>
          <w:tab w:val="left" w:pos="709"/>
        </w:tabs>
        <w:ind w:firstLine="426"/>
        <w:jc w:val="both"/>
        <w:rPr>
          <w:sz w:val="24"/>
          <w:szCs w:val="24"/>
        </w:rPr>
      </w:pPr>
      <w:r w:rsidRPr="004044C6">
        <w:rPr>
          <w:sz w:val="24"/>
          <w:szCs w:val="24"/>
        </w:rPr>
        <w:t>Настройка программы</w:t>
      </w:r>
    </w:p>
    <w:p w14:paraId="09E0EF77" w14:textId="77777777" w:rsidR="004044C6" w:rsidRPr="004044C6" w:rsidRDefault="004044C6" w:rsidP="00034262">
      <w:pPr>
        <w:numPr>
          <w:ilvl w:val="1"/>
          <w:numId w:val="113"/>
        </w:numPr>
        <w:tabs>
          <w:tab w:val="left" w:pos="709"/>
        </w:tabs>
        <w:jc w:val="both"/>
        <w:rPr>
          <w:sz w:val="24"/>
          <w:szCs w:val="24"/>
        </w:rPr>
      </w:pPr>
      <w:r w:rsidRPr="004044C6">
        <w:rPr>
          <w:sz w:val="24"/>
          <w:szCs w:val="24"/>
        </w:rPr>
        <w:t>Настройка на состав технических средств</w:t>
      </w:r>
    </w:p>
    <w:p w14:paraId="154F62FA" w14:textId="77777777" w:rsidR="004044C6" w:rsidRPr="004044C6" w:rsidRDefault="004044C6" w:rsidP="00034262">
      <w:pPr>
        <w:numPr>
          <w:ilvl w:val="1"/>
          <w:numId w:val="113"/>
        </w:numPr>
        <w:tabs>
          <w:tab w:val="left" w:pos="709"/>
        </w:tabs>
        <w:jc w:val="both"/>
        <w:rPr>
          <w:sz w:val="24"/>
          <w:szCs w:val="24"/>
        </w:rPr>
      </w:pPr>
      <w:r w:rsidRPr="004044C6">
        <w:rPr>
          <w:sz w:val="24"/>
          <w:szCs w:val="24"/>
        </w:rPr>
        <w:t>Настройка на состав программных средств</w:t>
      </w:r>
    </w:p>
    <w:p w14:paraId="2194DF63" w14:textId="77777777" w:rsidR="004044C6" w:rsidRPr="004044C6" w:rsidRDefault="004044C6" w:rsidP="00034262">
      <w:pPr>
        <w:numPr>
          <w:ilvl w:val="0"/>
          <w:numId w:val="113"/>
        </w:numPr>
        <w:tabs>
          <w:tab w:val="left" w:pos="709"/>
        </w:tabs>
        <w:ind w:firstLine="426"/>
        <w:jc w:val="both"/>
        <w:rPr>
          <w:sz w:val="24"/>
          <w:szCs w:val="24"/>
        </w:rPr>
      </w:pPr>
      <w:r w:rsidRPr="004044C6">
        <w:rPr>
          <w:sz w:val="24"/>
          <w:szCs w:val="24"/>
        </w:rPr>
        <w:t>Проверка программы</w:t>
      </w:r>
    </w:p>
    <w:p w14:paraId="674A8A87" w14:textId="77777777" w:rsidR="004044C6" w:rsidRPr="004044C6" w:rsidRDefault="004044C6" w:rsidP="00034262">
      <w:pPr>
        <w:numPr>
          <w:ilvl w:val="1"/>
          <w:numId w:val="113"/>
        </w:numPr>
        <w:tabs>
          <w:tab w:val="left" w:pos="709"/>
        </w:tabs>
        <w:jc w:val="both"/>
        <w:rPr>
          <w:sz w:val="24"/>
          <w:szCs w:val="24"/>
        </w:rPr>
      </w:pPr>
      <w:r w:rsidRPr="004044C6">
        <w:rPr>
          <w:sz w:val="24"/>
          <w:szCs w:val="24"/>
        </w:rPr>
        <w:t>Описание способов проверки</w:t>
      </w:r>
    </w:p>
    <w:p w14:paraId="31B15006" w14:textId="77777777" w:rsidR="004044C6" w:rsidRPr="004044C6" w:rsidRDefault="004044C6" w:rsidP="00034262">
      <w:pPr>
        <w:numPr>
          <w:ilvl w:val="1"/>
          <w:numId w:val="113"/>
        </w:numPr>
        <w:tabs>
          <w:tab w:val="left" w:pos="709"/>
        </w:tabs>
        <w:jc w:val="both"/>
        <w:rPr>
          <w:sz w:val="24"/>
          <w:szCs w:val="24"/>
        </w:rPr>
      </w:pPr>
      <w:r w:rsidRPr="004044C6">
        <w:rPr>
          <w:sz w:val="24"/>
          <w:szCs w:val="24"/>
        </w:rPr>
        <w:t>Методы прогона</w:t>
      </w:r>
    </w:p>
    <w:p w14:paraId="7A57B26B" w14:textId="77777777" w:rsidR="004044C6" w:rsidRPr="004044C6" w:rsidRDefault="004044C6" w:rsidP="00034262">
      <w:pPr>
        <w:numPr>
          <w:ilvl w:val="1"/>
          <w:numId w:val="113"/>
        </w:numPr>
        <w:tabs>
          <w:tab w:val="left" w:pos="709"/>
        </w:tabs>
        <w:jc w:val="both"/>
        <w:rPr>
          <w:sz w:val="24"/>
          <w:szCs w:val="24"/>
        </w:rPr>
      </w:pPr>
      <w:r w:rsidRPr="004044C6">
        <w:rPr>
          <w:sz w:val="24"/>
          <w:szCs w:val="24"/>
        </w:rPr>
        <w:t>Контрольные примеры</w:t>
      </w:r>
    </w:p>
    <w:p w14:paraId="1164B493" w14:textId="77777777" w:rsidR="004044C6" w:rsidRPr="004044C6" w:rsidRDefault="004044C6" w:rsidP="00034262">
      <w:pPr>
        <w:numPr>
          <w:ilvl w:val="1"/>
          <w:numId w:val="113"/>
        </w:numPr>
        <w:tabs>
          <w:tab w:val="left" w:pos="709"/>
        </w:tabs>
        <w:jc w:val="both"/>
        <w:rPr>
          <w:sz w:val="24"/>
          <w:szCs w:val="24"/>
        </w:rPr>
      </w:pPr>
      <w:r w:rsidRPr="004044C6">
        <w:rPr>
          <w:sz w:val="24"/>
          <w:szCs w:val="24"/>
        </w:rPr>
        <w:t>Результаты</w:t>
      </w:r>
    </w:p>
    <w:p w14:paraId="5F702F10" w14:textId="77777777" w:rsidR="004044C6" w:rsidRPr="004044C6" w:rsidRDefault="004044C6" w:rsidP="00034262">
      <w:pPr>
        <w:numPr>
          <w:ilvl w:val="0"/>
          <w:numId w:val="113"/>
        </w:numPr>
        <w:tabs>
          <w:tab w:val="left" w:pos="709"/>
        </w:tabs>
        <w:ind w:firstLine="426"/>
        <w:jc w:val="both"/>
        <w:rPr>
          <w:sz w:val="24"/>
          <w:szCs w:val="24"/>
        </w:rPr>
      </w:pPr>
      <w:r w:rsidRPr="004044C6">
        <w:rPr>
          <w:sz w:val="24"/>
          <w:szCs w:val="24"/>
        </w:rPr>
        <w:t>Дополнительные возможности</w:t>
      </w:r>
    </w:p>
    <w:p w14:paraId="6DCA5379" w14:textId="77777777" w:rsidR="004044C6" w:rsidRPr="004044C6" w:rsidRDefault="004044C6" w:rsidP="00034262">
      <w:pPr>
        <w:numPr>
          <w:ilvl w:val="1"/>
          <w:numId w:val="113"/>
        </w:numPr>
        <w:tabs>
          <w:tab w:val="left" w:pos="709"/>
        </w:tabs>
        <w:jc w:val="both"/>
        <w:rPr>
          <w:sz w:val="24"/>
          <w:szCs w:val="24"/>
        </w:rPr>
      </w:pPr>
      <w:r w:rsidRPr="004044C6">
        <w:rPr>
          <w:sz w:val="24"/>
          <w:szCs w:val="24"/>
        </w:rPr>
        <w:t>Описание дополнительных разделов функциональных возможностей программы</w:t>
      </w:r>
    </w:p>
    <w:p w14:paraId="05F140EC" w14:textId="77777777" w:rsidR="004044C6" w:rsidRPr="004044C6" w:rsidRDefault="004044C6" w:rsidP="00034262">
      <w:pPr>
        <w:numPr>
          <w:ilvl w:val="1"/>
          <w:numId w:val="113"/>
        </w:numPr>
        <w:tabs>
          <w:tab w:val="left" w:pos="709"/>
        </w:tabs>
        <w:jc w:val="both"/>
        <w:rPr>
          <w:sz w:val="24"/>
          <w:szCs w:val="24"/>
        </w:rPr>
      </w:pPr>
      <w:r w:rsidRPr="004044C6">
        <w:rPr>
          <w:sz w:val="24"/>
          <w:szCs w:val="24"/>
        </w:rPr>
        <w:t>Способы выбора дополнительных возможностей</w:t>
      </w:r>
    </w:p>
    <w:p w14:paraId="135449DF" w14:textId="77777777" w:rsidR="004044C6" w:rsidRPr="004044C6" w:rsidRDefault="004044C6" w:rsidP="00034262">
      <w:pPr>
        <w:numPr>
          <w:ilvl w:val="0"/>
          <w:numId w:val="113"/>
        </w:numPr>
        <w:tabs>
          <w:tab w:val="left" w:pos="709"/>
        </w:tabs>
        <w:ind w:firstLine="426"/>
        <w:jc w:val="both"/>
        <w:rPr>
          <w:sz w:val="24"/>
          <w:szCs w:val="24"/>
        </w:rPr>
      </w:pPr>
      <w:r w:rsidRPr="004044C6">
        <w:rPr>
          <w:sz w:val="24"/>
          <w:szCs w:val="24"/>
        </w:rPr>
        <w:t>Сообщения системному программисту</w:t>
      </w:r>
    </w:p>
    <w:p w14:paraId="6DB0170B" w14:textId="77777777" w:rsidR="004044C6" w:rsidRPr="00EA4D64" w:rsidRDefault="004044C6" w:rsidP="004044C6">
      <w:pPr>
        <w:tabs>
          <w:tab w:val="left" w:pos="709"/>
        </w:tabs>
        <w:ind w:firstLine="426"/>
        <w:jc w:val="both"/>
        <w:rPr>
          <w:sz w:val="24"/>
          <w:szCs w:val="24"/>
        </w:rPr>
      </w:pPr>
    </w:p>
    <w:p w14:paraId="1770EA59" w14:textId="77777777" w:rsidR="004044C6" w:rsidRPr="00EA4D64" w:rsidRDefault="004044C6" w:rsidP="004044C6">
      <w:pPr>
        <w:pStyle w:val="a6"/>
        <w:tabs>
          <w:tab w:val="left" w:pos="709"/>
        </w:tabs>
        <w:ind w:left="426" w:firstLine="0"/>
        <w:jc w:val="both"/>
        <w:rPr>
          <w:b/>
          <w:bCs/>
          <w:sz w:val="24"/>
          <w:szCs w:val="24"/>
        </w:rPr>
      </w:pPr>
      <w:r w:rsidRPr="00EA4D64">
        <w:rPr>
          <w:b/>
          <w:bCs/>
          <w:sz w:val="24"/>
          <w:szCs w:val="24"/>
        </w:rPr>
        <w:t xml:space="preserve">Задание к выполнению </w:t>
      </w:r>
    </w:p>
    <w:p w14:paraId="61DB1ACB" w14:textId="0045A85E" w:rsidR="004044C6" w:rsidRPr="00EA4D64" w:rsidRDefault="004044C6" w:rsidP="004044C6">
      <w:pPr>
        <w:tabs>
          <w:tab w:val="left" w:pos="709"/>
        </w:tabs>
        <w:ind w:firstLine="426"/>
        <w:jc w:val="both"/>
        <w:rPr>
          <w:sz w:val="24"/>
          <w:szCs w:val="24"/>
        </w:rPr>
      </w:pPr>
      <w:r w:rsidRPr="00EA4D64">
        <w:rPr>
          <w:sz w:val="24"/>
          <w:szCs w:val="24"/>
        </w:rPr>
        <w:t xml:space="preserve">В соответствии с вариантом задания, определяющим предметную область на основании ГОСТ </w:t>
      </w:r>
      <w:r w:rsidR="007319FE">
        <w:rPr>
          <w:sz w:val="24"/>
          <w:szCs w:val="24"/>
        </w:rPr>
        <w:t>19.503-79</w:t>
      </w:r>
      <w:r w:rsidRPr="00EA4D64">
        <w:rPr>
          <w:sz w:val="24"/>
          <w:szCs w:val="24"/>
        </w:rPr>
        <w:t xml:space="preserve">, разработать документ </w:t>
      </w:r>
      <w:r w:rsidR="007319FE">
        <w:rPr>
          <w:sz w:val="24"/>
          <w:szCs w:val="24"/>
        </w:rPr>
        <w:t>Руководство системного программиста</w:t>
      </w:r>
      <w:r w:rsidRPr="00EA4D64">
        <w:rPr>
          <w:sz w:val="24"/>
          <w:szCs w:val="24"/>
        </w:rPr>
        <w:t>.</w:t>
      </w:r>
    </w:p>
    <w:p w14:paraId="2D9FBC02" w14:textId="77777777" w:rsidR="004044C6" w:rsidRDefault="004044C6" w:rsidP="004044C6">
      <w:pPr>
        <w:rPr>
          <w:color w:val="auto"/>
          <w:sz w:val="24"/>
          <w:szCs w:val="24"/>
        </w:rPr>
      </w:pPr>
    </w:p>
    <w:p w14:paraId="63FC5F88" w14:textId="77777777" w:rsidR="004044C6" w:rsidRPr="008E2F76" w:rsidRDefault="004044C6" w:rsidP="004044C6">
      <w:pPr>
        <w:tabs>
          <w:tab w:val="left" w:pos="709"/>
          <w:tab w:val="left" w:pos="1134"/>
        </w:tabs>
        <w:ind w:firstLine="426"/>
        <w:jc w:val="both"/>
        <w:rPr>
          <w:b/>
          <w:color w:val="auto"/>
          <w:sz w:val="24"/>
          <w:szCs w:val="24"/>
        </w:rPr>
      </w:pPr>
      <w:r>
        <w:rPr>
          <w:b/>
          <w:color w:val="auto"/>
          <w:sz w:val="24"/>
          <w:szCs w:val="24"/>
        </w:rPr>
        <w:t xml:space="preserve">Варианты </w:t>
      </w:r>
    </w:p>
    <w:p w14:paraId="63E9D732" w14:textId="77777777" w:rsidR="004044C6" w:rsidRPr="002F61D1" w:rsidRDefault="004044C6" w:rsidP="004044C6">
      <w:pPr>
        <w:tabs>
          <w:tab w:val="left" w:pos="709"/>
          <w:tab w:val="left" w:pos="1134"/>
        </w:tabs>
        <w:ind w:firstLine="426"/>
        <w:jc w:val="both"/>
        <w:rPr>
          <w:color w:val="auto"/>
          <w:sz w:val="24"/>
          <w:szCs w:val="24"/>
        </w:rPr>
      </w:pPr>
      <w:r>
        <w:rPr>
          <w:color w:val="auto"/>
          <w:sz w:val="24"/>
          <w:szCs w:val="24"/>
        </w:rPr>
        <w:t>Для следующих ИС</w:t>
      </w:r>
    </w:p>
    <w:p w14:paraId="1CF17D7F" w14:textId="77777777" w:rsidR="004044C6" w:rsidRPr="002F61D1" w:rsidRDefault="004044C6" w:rsidP="00034262">
      <w:pPr>
        <w:pStyle w:val="a6"/>
        <w:numPr>
          <w:ilvl w:val="0"/>
          <w:numId w:val="112"/>
        </w:numPr>
        <w:tabs>
          <w:tab w:val="left" w:pos="1134"/>
        </w:tabs>
        <w:jc w:val="both"/>
        <w:rPr>
          <w:bCs/>
          <w:color w:val="000000"/>
          <w:sz w:val="24"/>
          <w:szCs w:val="24"/>
        </w:rPr>
      </w:pPr>
      <w:r w:rsidRPr="002F61D1">
        <w:rPr>
          <w:bCs/>
          <w:color w:val="000000"/>
          <w:sz w:val="24"/>
          <w:szCs w:val="24"/>
        </w:rPr>
        <w:t>«Спортивный комплекс»</w:t>
      </w:r>
    </w:p>
    <w:p w14:paraId="77682CED"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lastRenderedPageBreak/>
        <w:t>«Почта»</w:t>
      </w:r>
    </w:p>
    <w:p w14:paraId="72907E59"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2C4C1F15"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7F51411E"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6B3C0997"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7948E30F"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7C3BA45E"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171D95F9"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«Санаторий»</w:t>
      </w:r>
    </w:p>
    <w:p w14:paraId="650F339E"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«Редакция журнала»</w:t>
      </w:r>
    </w:p>
    <w:p w14:paraId="133C1D27"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«Фотостудия»</w:t>
      </w:r>
    </w:p>
    <w:p w14:paraId="0437121A"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4FBE1402"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«Кадровое агентство»</w:t>
      </w:r>
    </w:p>
    <w:p w14:paraId="4A128324"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«Студия звукозаписи»</w:t>
      </w:r>
    </w:p>
    <w:p w14:paraId="433DE3EE"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«Хлебопекарня»</w:t>
      </w:r>
    </w:p>
    <w:p w14:paraId="385DF1DC"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«Страховая компания»</w:t>
      </w:r>
    </w:p>
    <w:p w14:paraId="07145AF1"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«Паспортный стол»</w:t>
      </w:r>
    </w:p>
    <w:p w14:paraId="32F1971C"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793ED28D"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«Кинотеатр»</w:t>
      </w:r>
    </w:p>
    <w:p w14:paraId="7A207310"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49EB3927"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5FFC6F3F"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«Санаторий»</w:t>
      </w:r>
    </w:p>
    <w:p w14:paraId="7244BB2B"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«Отдел кадров»</w:t>
      </w:r>
    </w:p>
    <w:p w14:paraId="51CD676B"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«Автосалон»</w:t>
      </w:r>
    </w:p>
    <w:p w14:paraId="50054505"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«Ателье»</w:t>
      </w:r>
    </w:p>
    <w:p w14:paraId="75359FCA"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253FF375"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«Библиотека»</w:t>
      </w:r>
    </w:p>
    <w:p w14:paraId="216B98B6"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«Гостиница»</w:t>
      </w:r>
    </w:p>
    <w:p w14:paraId="37CE435A"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«Детский сад»</w:t>
      </w:r>
    </w:p>
    <w:p w14:paraId="7EFAA73D" w14:textId="77777777" w:rsidR="004044C6" w:rsidRPr="002F61D1"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70EEBD4D" w14:textId="77777777" w:rsidR="004044C6" w:rsidRDefault="004044C6" w:rsidP="00034262">
      <w:pPr>
        <w:pStyle w:val="a6"/>
        <w:numPr>
          <w:ilvl w:val="0"/>
          <w:numId w:val="112"/>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11E133C7" w14:textId="77777777" w:rsidR="004044C6" w:rsidRPr="008C6CA8" w:rsidRDefault="004044C6" w:rsidP="00034262">
      <w:pPr>
        <w:pStyle w:val="a6"/>
        <w:numPr>
          <w:ilvl w:val="0"/>
          <w:numId w:val="112"/>
        </w:numPr>
        <w:tabs>
          <w:tab w:val="left" w:pos="1134"/>
        </w:tabs>
        <w:ind w:left="0" w:firstLine="426"/>
        <w:jc w:val="both"/>
        <w:rPr>
          <w:bCs/>
          <w:color w:val="000000"/>
          <w:sz w:val="24"/>
          <w:szCs w:val="24"/>
        </w:rPr>
      </w:pPr>
      <w:r w:rsidRPr="008C6CA8">
        <w:rPr>
          <w:bCs/>
          <w:color w:val="000000"/>
          <w:sz w:val="24"/>
          <w:szCs w:val="24"/>
        </w:rPr>
        <w:t>«Школа»</w:t>
      </w:r>
    </w:p>
    <w:p w14:paraId="078C1610" w14:textId="77777777" w:rsidR="004044C6" w:rsidRDefault="004044C6" w:rsidP="004044C6">
      <w:pPr>
        <w:tabs>
          <w:tab w:val="left" w:pos="709"/>
          <w:tab w:val="left" w:pos="1134"/>
        </w:tabs>
        <w:ind w:firstLine="426"/>
        <w:jc w:val="both"/>
        <w:rPr>
          <w:color w:val="auto"/>
          <w:sz w:val="24"/>
          <w:szCs w:val="24"/>
        </w:rPr>
      </w:pPr>
    </w:p>
    <w:p w14:paraId="24372334" w14:textId="77777777" w:rsidR="004044C6" w:rsidRDefault="004044C6" w:rsidP="004044C6">
      <w:pPr>
        <w:tabs>
          <w:tab w:val="left" w:pos="709"/>
          <w:tab w:val="left" w:pos="1134"/>
        </w:tabs>
        <w:ind w:firstLine="426"/>
        <w:jc w:val="both"/>
        <w:rPr>
          <w:color w:val="auto"/>
          <w:sz w:val="24"/>
          <w:szCs w:val="24"/>
        </w:rPr>
      </w:pPr>
    </w:p>
    <w:p w14:paraId="6692FABF" w14:textId="77777777" w:rsidR="008E2F76" w:rsidRDefault="008E2F76" w:rsidP="003E3398">
      <w:pPr>
        <w:tabs>
          <w:tab w:val="left" w:pos="709"/>
          <w:tab w:val="left" w:pos="1134"/>
        </w:tabs>
        <w:ind w:firstLine="426"/>
        <w:jc w:val="both"/>
        <w:rPr>
          <w:color w:val="auto"/>
          <w:sz w:val="24"/>
          <w:szCs w:val="24"/>
        </w:rPr>
      </w:pPr>
    </w:p>
    <w:p w14:paraId="7785D0D3" w14:textId="73C03725" w:rsidR="008E2F76" w:rsidRDefault="008E2F76" w:rsidP="003E3398">
      <w:pPr>
        <w:tabs>
          <w:tab w:val="left" w:pos="709"/>
          <w:tab w:val="left" w:pos="1134"/>
        </w:tabs>
        <w:ind w:firstLine="426"/>
        <w:jc w:val="both"/>
        <w:rPr>
          <w:color w:val="auto"/>
          <w:sz w:val="24"/>
          <w:szCs w:val="24"/>
        </w:rPr>
      </w:pPr>
    </w:p>
    <w:p w14:paraId="30106B85" w14:textId="086486AC" w:rsidR="008E2F76" w:rsidRDefault="008E2F76" w:rsidP="003E3398">
      <w:pPr>
        <w:tabs>
          <w:tab w:val="left" w:pos="709"/>
          <w:tab w:val="left" w:pos="1134"/>
        </w:tabs>
        <w:ind w:firstLine="426"/>
        <w:jc w:val="both"/>
        <w:rPr>
          <w:color w:val="auto"/>
          <w:sz w:val="24"/>
          <w:szCs w:val="24"/>
        </w:rPr>
      </w:pPr>
    </w:p>
    <w:p w14:paraId="138F171B" w14:textId="77777777" w:rsidR="008E2F76" w:rsidRDefault="008E2F76" w:rsidP="003E3398">
      <w:pPr>
        <w:tabs>
          <w:tab w:val="left" w:pos="709"/>
          <w:tab w:val="left" w:pos="1134"/>
        </w:tabs>
        <w:ind w:firstLine="426"/>
        <w:jc w:val="both"/>
        <w:rPr>
          <w:color w:val="auto"/>
          <w:sz w:val="24"/>
          <w:szCs w:val="24"/>
        </w:rPr>
      </w:pPr>
    </w:p>
    <w:p w14:paraId="5AEFFBFA" w14:textId="371AFE2E" w:rsidR="00BB7343" w:rsidRDefault="00BB7343">
      <w:pPr>
        <w:rPr>
          <w:color w:val="auto"/>
          <w:sz w:val="24"/>
          <w:szCs w:val="24"/>
        </w:rPr>
      </w:pPr>
      <w:r>
        <w:rPr>
          <w:color w:val="auto"/>
          <w:sz w:val="24"/>
          <w:szCs w:val="24"/>
        </w:rPr>
        <w:br w:type="page"/>
      </w:r>
    </w:p>
    <w:p w14:paraId="1E6B7B69" w14:textId="297B5EFB" w:rsidR="00BB7343" w:rsidRPr="008E2F76" w:rsidRDefault="00BB7343" w:rsidP="008E2F76">
      <w:pPr>
        <w:pStyle w:val="1"/>
        <w:ind w:firstLine="0"/>
        <w:rPr>
          <w:sz w:val="24"/>
          <w:szCs w:val="24"/>
        </w:rPr>
      </w:pPr>
      <w:bookmarkStart w:id="81" w:name="_Toc106898216"/>
      <w:r w:rsidRPr="008E2F76">
        <w:rPr>
          <w:sz w:val="24"/>
          <w:szCs w:val="24"/>
        </w:rPr>
        <w:lastRenderedPageBreak/>
        <w:t>Практическая работа №</w:t>
      </w:r>
      <w:r w:rsidR="002A703C">
        <w:rPr>
          <w:sz w:val="24"/>
          <w:szCs w:val="24"/>
        </w:rPr>
        <w:t>2</w:t>
      </w:r>
      <w:r w:rsidR="007319FE">
        <w:rPr>
          <w:sz w:val="24"/>
          <w:szCs w:val="24"/>
        </w:rPr>
        <w:t>6</w:t>
      </w:r>
      <w:r w:rsidR="008E2F76" w:rsidRPr="008E2F76">
        <w:rPr>
          <w:sz w:val="24"/>
          <w:szCs w:val="24"/>
        </w:rPr>
        <w:t xml:space="preserve">. </w:t>
      </w:r>
      <w:r w:rsidRPr="008E2F76">
        <w:rPr>
          <w:sz w:val="24"/>
          <w:szCs w:val="24"/>
        </w:rPr>
        <w:t>Разработка общего функционального описания программного средства по индивидуальному заданию</w:t>
      </w:r>
      <w:bookmarkEnd w:id="81"/>
    </w:p>
    <w:p w14:paraId="1C6A3F11" w14:textId="77777777" w:rsidR="00BB7343" w:rsidRDefault="00BB7343" w:rsidP="00BB7343">
      <w:pPr>
        <w:tabs>
          <w:tab w:val="left" w:pos="709"/>
          <w:tab w:val="left" w:pos="1134"/>
        </w:tabs>
        <w:ind w:firstLine="426"/>
        <w:jc w:val="both"/>
        <w:rPr>
          <w:color w:val="auto"/>
          <w:sz w:val="24"/>
          <w:szCs w:val="24"/>
        </w:rPr>
      </w:pPr>
    </w:p>
    <w:p w14:paraId="33023370" w14:textId="4649BF62" w:rsidR="00BB7343" w:rsidRPr="00BD01C4" w:rsidRDefault="00BB7343" w:rsidP="00BB7343">
      <w:pPr>
        <w:tabs>
          <w:tab w:val="left" w:pos="709"/>
          <w:tab w:val="left" w:pos="1134"/>
        </w:tabs>
        <w:ind w:firstLine="426"/>
        <w:jc w:val="both"/>
        <w:rPr>
          <w:color w:val="auto"/>
          <w:sz w:val="24"/>
          <w:szCs w:val="24"/>
        </w:rPr>
      </w:pPr>
      <w:r w:rsidRPr="003E3398">
        <w:rPr>
          <w:b/>
          <w:color w:val="auto"/>
          <w:sz w:val="24"/>
          <w:szCs w:val="24"/>
        </w:rPr>
        <w:t>Цель</w:t>
      </w:r>
      <w:r w:rsidRPr="003E3398">
        <w:rPr>
          <w:color w:val="auto"/>
          <w:sz w:val="24"/>
          <w:szCs w:val="24"/>
        </w:rPr>
        <w:t xml:space="preserve">: </w:t>
      </w:r>
      <w:r w:rsidRPr="00BB7343">
        <w:rPr>
          <w:color w:val="auto"/>
          <w:sz w:val="24"/>
          <w:szCs w:val="24"/>
        </w:rPr>
        <w:t>получение навыков разработки общего функционального описания программного средства</w:t>
      </w:r>
    </w:p>
    <w:p w14:paraId="2195F39E" w14:textId="3FD3BDE2" w:rsidR="00B11191" w:rsidRDefault="00B11191" w:rsidP="003E3398">
      <w:pPr>
        <w:tabs>
          <w:tab w:val="left" w:pos="709"/>
          <w:tab w:val="left" w:pos="1134"/>
        </w:tabs>
        <w:ind w:firstLine="426"/>
        <w:jc w:val="both"/>
        <w:rPr>
          <w:color w:val="auto"/>
          <w:sz w:val="24"/>
          <w:szCs w:val="24"/>
        </w:rPr>
      </w:pPr>
    </w:p>
    <w:p w14:paraId="27FA6A8D" w14:textId="77777777" w:rsidR="00204EB1" w:rsidRPr="00204EB1" w:rsidRDefault="00204EB1" w:rsidP="00204EB1">
      <w:pPr>
        <w:tabs>
          <w:tab w:val="left" w:pos="709"/>
          <w:tab w:val="left" w:pos="1134"/>
        </w:tabs>
        <w:ind w:firstLine="426"/>
        <w:jc w:val="both"/>
        <w:rPr>
          <w:b/>
          <w:color w:val="auto"/>
          <w:sz w:val="24"/>
          <w:szCs w:val="24"/>
        </w:rPr>
      </w:pPr>
      <w:r w:rsidRPr="00204EB1">
        <w:rPr>
          <w:b/>
          <w:color w:val="auto"/>
          <w:sz w:val="24"/>
          <w:szCs w:val="24"/>
        </w:rPr>
        <w:t>Теоретические вопросы</w:t>
      </w:r>
    </w:p>
    <w:p w14:paraId="4CD67C63" w14:textId="77777777" w:rsidR="00204EB1" w:rsidRPr="00204EB1" w:rsidRDefault="00204EB1" w:rsidP="00204EB1">
      <w:pPr>
        <w:tabs>
          <w:tab w:val="left" w:pos="709"/>
          <w:tab w:val="left" w:pos="1134"/>
        </w:tabs>
        <w:ind w:firstLine="426"/>
        <w:jc w:val="both"/>
        <w:rPr>
          <w:color w:val="auto"/>
          <w:sz w:val="24"/>
          <w:szCs w:val="24"/>
        </w:rPr>
      </w:pPr>
      <w:r w:rsidRPr="00204EB1">
        <w:rPr>
          <w:color w:val="auto"/>
          <w:sz w:val="24"/>
          <w:szCs w:val="24"/>
        </w:rPr>
        <w:t>Виды информационных систем, их назначение и состав. Технологии разработки информационных систем.</w:t>
      </w:r>
    </w:p>
    <w:p w14:paraId="5B6EC1A6" w14:textId="77777777" w:rsidR="00204EB1" w:rsidRPr="00204EB1" w:rsidRDefault="00204EB1" w:rsidP="00204EB1">
      <w:pPr>
        <w:tabs>
          <w:tab w:val="left" w:pos="709"/>
          <w:tab w:val="left" w:pos="1134"/>
        </w:tabs>
        <w:ind w:firstLine="426"/>
        <w:jc w:val="both"/>
        <w:rPr>
          <w:color w:val="auto"/>
          <w:sz w:val="24"/>
          <w:szCs w:val="24"/>
        </w:rPr>
      </w:pPr>
      <w:r w:rsidRPr="00204EB1">
        <w:rPr>
          <w:color w:val="auto"/>
          <w:sz w:val="24"/>
          <w:szCs w:val="24"/>
        </w:rPr>
        <w:t>Методологии разработки программного обеспечения. Процесс разработки программного обеспечения.</w:t>
      </w:r>
    </w:p>
    <w:p w14:paraId="4307D56C" w14:textId="77777777" w:rsidR="00204EB1" w:rsidRPr="00204EB1" w:rsidRDefault="00204EB1" w:rsidP="00204EB1">
      <w:pPr>
        <w:tabs>
          <w:tab w:val="left" w:pos="709"/>
          <w:tab w:val="left" w:pos="1134"/>
        </w:tabs>
        <w:ind w:firstLine="426"/>
        <w:jc w:val="both"/>
        <w:rPr>
          <w:color w:val="auto"/>
          <w:sz w:val="24"/>
          <w:szCs w:val="24"/>
        </w:rPr>
      </w:pPr>
      <w:r w:rsidRPr="00204EB1">
        <w:rPr>
          <w:color w:val="auto"/>
          <w:sz w:val="24"/>
          <w:szCs w:val="24"/>
        </w:rPr>
        <w:t>Управление разработкой программного обеспечения. Проектирование информационных систем.</w:t>
      </w:r>
    </w:p>
    <w:p w14:paraId="1E935B17" w14:textId="77777777" w:rsidR="00204EB1" w:rsidRPr="00204EB1" w:rsidRDefault="00204EB1" w:rsidP="00204EB1">
      <w:pPr>
        <w:tabs>
          <w:tab w:val="left" w:pos="709"/>
          <w:tab w:val="left" w:pos="1134"/>
        </w:tabs>
        <w:ind w:firstLine="426"/>
        <w:jc w:val="both"/>
        <w:rPr>
          <w:color w:val="auto"/>
          <w:sz w:val="24"/>
          <w:szCs w:val="24"/>
        </w:rPr>
      </w:pPr>
      <w:r w:rsidRPr="00204EB1">
        <w:rPr>
          <w:color w:val="auto"/>
          <w:sz w:val="24"/>
          <w:szCs w:val="24"/>
        </w:rPr>
        <w:t>Этапы проектирования.</w:t>
      </w:r>
    </w:p>
    <w:p w14:paraId="161A4671" w14:textId="77777777" w:rsidR="00204EB1" w:rsidRPr="00204EB1" w:rsidRDefault="00204EB1" w:rsidP="00204EB1">
      <w:pPr>
        <w:tabs>
          <w:tab w:val="left" w:pos="709"/>
          <w:tab w:val="left" w:pos="1134"/>
        </w:tabs>
        <w:ind w:firstLine="426"/>
        <w:jc w:val="both"/>
        <w:rPr>
          <w:color w:val="auto"/>
          <w:sz w:val="24"/>
          <w:szCs w:val="24"/>
        </w:rPr>
      </w:pPr>
      <w:r w:rsidRPr="00204EB1">
        <w:rPr>
          <w:color w:val="auto"/>
          <w:sz w:val="24"/>
          <w:szCs w:val="24"/>
        </w:rPr>
        <w:t>Задачи и результаты проектирования.</w:t>
      </w:r>
    </w:p>
    <w:p w14:paraId="16D81710" w14:textId="77777777" w:rsidR="00204EB1" w:rsidRDefault="00204EB1" w:rsidP="003E3398">
      <w:pPr>
        <w:tabs>
          <w:tab w:val="left" w:pos="709"/>
          <w:tab w:val="left" w:pos="1134"/>
        </w:tabs>
        <w:ind w:firstLine="426"/>
        <w:jc w:val="both"/>
        <w:rPr>
          <w:color w:val="auto"/>
          <w:sz w:val="24"/>
          <w:szCs w:val="24"/>
        </w:rPr>
      </w:pPr>
    </w:p>
    <w:p w14:paraId="0A40DDE9" w14:textId="77777777" w:rsidR="00BB7343" w:rsidRPr="00BB7343" w:rsidRDefault="00BB7343" w:rsidP="00BB7343">
      <w:pPr>
        <w:tabs>
          <w:tab w:val="left" w:pos="709"/>
          <w:tab w:val="left" w:pos="1134"/>
        </w:tabs>
        <w:ind w:firstLine="426"/>
        <w:jc w:val="both"/>
        <w:rPr>
          <w:b/>
          <w:color w:val="auto"/>
          <w:sz w:val="24"/>
          <w:szCs w:val="24"/>
        </w:rPr>
      </w:pPr>
      <w:r w:rsidRPr="00BB7343">
        <w:rPr>
          <w:b/>
          <w:color w:val="auto"/>
          <w:sz w:val="24"/>
          <w:szCs w:val="24"/>
        </w:rPr>
        <w:t>Задание № 1</w:t>
      </w:r>
    </w:p>
    <w:p w14:paraId="758DF594" w14:textId="046DDF1B" w:rsidR="00BB7343" w:rsidRPr="00BB7343" w:rsidRDefault="00BB7343" w:rsidP="00BB7343">
      <w:pPr>
        <w:tabs>
          <w:tab w:val="left" w:pos="709"/>
          <w:tab w:val="left" w:pos="1134"/>
        </w:tabs>
        <w:ind w:firstLine="426"/>
        <w:jc w:val="both"/>
        <w:rPr>
          <w:color w:val="auto"/>
          <w:sz w:val="24"/>
          <w:szCs w:val="24"/>
        </w:rPr>
      </w:pPr>
      <w:r w:rsidRPr="00BB7343">
        <w:rPr>
          <w:color w:val="auto"/>
          <w:sz w:val="24"/>
          <w:szCs w:val="24"/>
        </w:rPr>
        <w:t>Подготовить исходные данные для ра</w:t>
      </w:r>
      <w:r w:rsidR="008E2F76">
        <w:rPr>
          <w:color w:val="auto"/>
          <w:sz w:val="24"/>
          <w:szCs w:val="24"/>
        </w:rPr>
        <w:t xml:space="preserve">зработки информационной системы. </w:t>
      </w:r>
      <w:r w:rsidRPr="00BB7343">
        <w:rPr>
          <w:color w:val="auto"/>
          <w:sz w:val="24"/>
          <w:szCs w:val="24"/>
        </w:rPr>
        <w:t>Исходными данными для планирования являются:</w:t>
      </w:r>
    </w:p>
    <w:p w14:paraId="621328F9" w14:textId="77777777" w:rsidR="00BB7343" w:rsidRPr="00BB7343" w:rsidRDefault="00BB7343" w:rsidP="008243AB">
      <w:pPr>
        <w:numPr>
          <w:ilvl w:val="0"/>
          <w:numId w:val="19"/>
        </w:numPr>
        <w:tabs>
          <w:tab w:val="left" w:pos="709"/>
          <w:tab w:val="left" w:pos="1134"/>
        </w:tabs>
        <w:jc w:val="both"/>
        <w:rPr>
          <w:color w:val="auto"/>
          <w:sz w:val="24"/>
          <w:szCs w:val="24"/>
          <w:lang w:bidi="ru-RU"/>
        </w:rPr>
      </w:pPr>
      <w:r w:rsidRPr="00BB7343">
        <w:rPr>
          <w:color w:val="auto"/>
          <w:sz w:val="24"/>
          <w:szCs w:val="24"/>
          <w:lang w:bidi="ru-RU"/>
        </w:rPr>
        <w:t>общее описание некоторой информационной системы (назначение, область применения, решаемые задачи, технологические особенности реализации и внедрения);</w:t>
      </w:r>
    </w:p>
    <w:p w14:paraId="1417BC31" w14:textId="73276CF2" w:rsidR="00BB7343" w:rsidRPr="00BB7343" w:rsidRDefault="00BB7343" w:rsidP="008243AB">
      <w:pPr>
        <w:numPr>
          <w:ilvl w:val="0"/>
          <w:numId w:val="19"/>
        </w:numPr>
        <w:tabs>
          <w:tab w:val="left" w:pos="709"/>
          <w:tab w:val="left" w:pos="1134"/>
        </w:tabs>
        <w:jc w:val="both"/>
        <w:rPr>
          <w:color w:val="auto"/>
          <w:sz w:val="24"/>
          <w:szCs w:val="24"/>
          <w:lang w:bidi="ru-RU"/>
        </w:rPr>
      </w:pPr>
      <w:r w:rsidRPr="00BB7343">
        <w:rPr>
          <w:color w:val="auto"/>
          <w:sz w:val="24"/>
          <w:szCs w:val="24"/>
          <w:lang w:bidi="ru-RU"/>
        </w:rPr>
        <w:t>ограничения</w:t>
      </w:r>
      <w:r>
        <w:rPr>
          <w:color w:val="auto"/>
          <w:sz w:val="24"/>
          <w:szCs w:val="24"/>
          <w:lang w:bidi="ru-RU"/>
        </w:rPr>
        <w:t xml:space="preserve"> </w:t>
      </w:r>
      <w:r w:rsidRPr="00BB7343">
        <w:rPr>
          <w:color w:val="auto"/>
          <w:sz w:val="24"/>
          <w:szCs w:val="24"/>
          <w:lang w:bidi="ru-RU"/>
        </w:rPr>
        <w:t>и</w:t>
      </w:r>
      <w:r>
        <w:rPr>
          <w:color w:val="auto"/>
          <w:sz w:val="24"/>
          <w:szCs w:val="24"/>
          <w:lang w:bidi="ru-RU"/>
        </w:rPr>
        <w:t xml:space="preserve"> </w:t>
      </w:r>
      <w:r w:rsidRPr="00BB7343">
        <w:rPr>
          <w:color w:val="auto"/>
          <w:sz w:val="24"/>
          <w:szCs w:val="24"/>
          <w:lang w:bidi="ru-RU"/>
        </w:rPr>
        <w:t>условия</w:t>
      </w:r>
      <w:r>
        <w:rPr>
          <w:color w:val="auto"/>
          <w:sz w:val="24"/>
          <w:szCs w:val="24"/>
          <w:lang w:bidi="ru-RU"/>
        </w:rPr>
        <w:t xml:space="preserve"> </w:t>
      </w:r>
      <w:r w:rsidRPr="00BB7343">
        <w:rPr>
          <w:color w:val="auto"/>
          <w:sz w:val="24"/>
          <w:szCs w:val="24"/>
          <w:lang w:bidi="ru-RU"/>
        </w:rPr>
        <w:t>разработки</w:t>
      </w:r>
      <w:r>
        <w:rPr>
          <w:color w:val="auto"/>
          <w:sz w:val="24"/>
          <w:szCs w:val="24"/>
          <w:lang w:bidi="ru-RU"/>
        </w:rPr>
        <w:t xml:space="preserve"> </w:t>
      </w:r>
      <w:r w:rsidRPr="00BB7343">
        <w:rPr>
          <w:color w:val="auto"/>
          <w:sz w:val="24"/>
          <w:szCs w:val="24"/>
          <w:lang w:bidi="ru-RU"/>
        </w:rPr>
        <w:t>(требования</w:t>
      </w:r>
      <w:r>
        <w:rPr>
          <w:color w:val="auto"/>
          <w:sz w:val="24"/>
          <w:szCs w:val="24"/>
          <w:lang w:bidi="ru-RU"/>
        </w:rPr>
        <w:t xml:space="preserve"> </w:t>
      </w:r>
      <w:r w:rsidRPr="00BB7343">
        <w:rPr>
          <w:color w:val="auto"/>
          <w:sz w:val="24"/>
          <w:szCs w:val="24"/>
          <w:lang w:bidi="ru-RU"/>
        </w:rPr>
        <w:t>заказчика,</w:t>
      </w:r>
      <w:r>
        <w:rPr>
          <w:color w:val="auto"/>
          <w:sz w:val="24"/>
          <w:szCs w:val="24"/>
          <w:lang w:bidi="ru-RU"/>
        </w:rPr>
        <w:t xml:space="preserve"> </w:t>
      </w:r>
      <w:r w:rsidRPr="00BB7343">
        <w:rPr>
          <w:color w:val="auto"/>
          <w:sz w:val="24"/>
          <w:szCs w:val="24"/>
          <w:lang w:bidi="ru-RU"/>
        </w:rPr>
        <w:t>возможности</w:t>
      </w:r>
      <w:r>
        <w:rPr>
          <w:color w:val="auto"/>
          <w:sz w:val="24"/>
          <w:szCs w:val="24"/>
          <w:lang w:bidi="ru-RU"/>
        </w:rPr>
        <w:t xml:space="preserve"> </w:t>
      </w:r>
      <w:r w:rsidRPr="00BB7343">
        <w:rPr>
          <w:color w:val="auto"/>
          <w:sz w:val="24"/>
          <w:szCs w:val="24"/>
          <w:lang w:bidi="ru-RU"/>
        </w:rPr>
        <w:t>команды разработчиков, сроки разработки, бюджет проекта и т.д.).</w:t>
      </w:r>
    </w:p>
    <w:p w14:paraId="6D9B4E35" w14:textId="77777777" w:rsidR="00BB7343" w:rsidRPr="00BB7343" w:rsidRDefault="00BB7343" w:rsidP="00BB7343">
      <w:pPr>
        <w:tabs>
          <w:tab w:val="left" w:pos="709"/>
          <w:tab w:val="left" w:pos="1134"/>
        </w:tabs>
        <w:ind w:firstLine="426"/>
        <w:jc w:val="both"/>
        <w:rPr>
          <w:b/>
          <w:color w:val="auto"/>
          <w:sz w:val="24"/>
          <w:szCs w:val="24"/>
        </w:rPr>
      </w:pPr>
      <w:r w:rsidRPr="00BB7343">
        <w:rPr>
          <w:b/>
          <w:color w:val="auto"/>
          <w:sz w:val="24"/>
          <w:szCs w:val="24"/>
        </w:rPr>
        <w:t>Задание № 2</w:t>
      </w:r>
    </w:p>
    <w:p w14:paraId="7A14401C" w14:textId="77777777" w:rsidR="00BB7343" w:rsidRPr="00BB7343" w:rsidRDefault="00BB7343" w:rsidP="00BB7343">
      <w:pPr>
        <w:tabs>
          <w:tab w:val="left" w:pos="709"/>
          <w:tab w:val="left" w:pos="1134"/>
        </w:tabs>
        <w:ind w:firstLine="426"/>
        <w:jc w:val="both"/>
        <w:rPr>
          <w:color w:val="auto"/>
          <w:sz w:val="24"/>
          <w:szCs w:val="24"/>
        </w:rPr>
      </w:pPr>
      <w:r w:rsidRPr="00BB7343">
        <w:rPr>
          <w:color w:val="auto"/>
          <w:sz w:val="24"/>
          <w:szCs w:val="24"/>
        </w:rPr>
        <w:t>Составить эскизный план разработки информационной системы.</w:t>
      </w:r>
    </w:p>
    <w:p w14:paraId="75EC71EC" w14:textId="77777777" w:rsidR="00BB7343" w:rsidRPr="00BB7343" w:rsidRDefault="00BB7343" w:rsidP="00BB7343">
      <w:pPr>
        <w:tabs>
          <w:tab w:val="left" w:pos="709"/>
          <w:tab w:val="left" w:pos="1134"/>
        </w:tabs>
        <w:ind w:firstLine="426"/>
        <w:jc w:val="both"/>
        <w:rPr>
          <w:b/>
          <w:color w:val="auto"/>
          <w:sz w:val="24"/>
          <w:szCs w:val="24"/>
        </w:rPr>
      </w:pPr>
      <w:r w:rsidRPr="00BB7343">
        <w:rPr>
          <w:b/>
          <w:color w:val="auto"/>
          <w:sz w:val="24"/>
          <w:szCs w:val="24"/>
        </w:rPr>
        <w:t>Задание № 3</w:t>
      </w:r>
    </w:p>
    <w:p w14:paraId="0ADB5F67" w14:textId="77777777" w:rsidR="00BB7343" w:rsidRPr="00BB7343" w:rsidRDefault="00BB7343" w:rsidP="00BB7343">
      <w:pPr>
        <w:tabs>
          <w:tab w:val="left" w:pos="709"/>
          <w:tab w:val="left" w:pos="1134"/>
        </w:tabs>
        <w:ind w:firstLine="426"/>
        <w:jc w:val="both"/>
        <w:rPr>
          <w:color w:val="auto"/>
          <w:sz w:val="24"/>
          <w:szCs w:val="24"/>
        </w:rPr>
      </w:pPr>
      <w:r w:rsidRPr="00BB7343">
        <w:rPr>
          <w:color w:val="auto"/>
          <w:sz w:val="24"/>
          <w:szCs w:val="24"/>
        </w:rPr>
        <w:t>Составить документ «Технический проект» с описанием проектных решений (архитектура системы, логическая структура базы данных, решения по реализации пользовательского интерфейса и т.д.).</w:t>
      </w:r>
    </w:p>
    <w:p w14:paraId="1CE79EDA" w14:textId="77777777" w:rsidR="00BB7343" w:rsidRPr="00BB7343" w:rsidRDefault="00BB7343" w:rsidP="00BB7343">
      <w:pPr>
        <w:tabs>
          <w:tab w:val="left" w:pos="709"/>
          <w:tab w:val="left" w:pos="1134"/>
        </w:tabs>
        <w:ind w:firstLine="426"/>
        <w:jc w:val="both"/>
        <w:rPr>
          <w:b/>
          <w:color w:val="auto"/>
          <w:sz w:val="24"/>
          <w:szCs w:val="24"/>
        </w:rPr>
      </w:pPr>
      <w:r w:rsidRPr="00BB7343">
        <w:rPr>
          <w:b/>
          <w:color w:val="auto"/>
          <w:sz w:val="24"/>
          <w:szCs w:val="24"/>
        </w:rPr>
        <w:t>Задание № 4</w:t>
      </w:r>
    </w:p>
    <w:p w14:paraId="7CC5E004" w14:textId="62C0C316" w:rsidR="00BB7343" w:rsidRPr="00BB7343" w:rsidRDefault="00BB7343" w:rsidP="00BB7343">
      <w:pPr>
        <w:tabs>
          <w:tab w:val="left" w:pos="709"/>
          <w:tab w:val="left" w:pos="1134"/>
        </w:tabs>
        <w:ind w:firstLine="426"/>
        <w:jc w:val="both"/>
        <w:rPr>
          <w:color w:val="auto"/>
          <w:sz w:val="24"/>
          <w:szCs w:val="24"/>
        </w:rPr>
      </w:pPr>
      <w:r w:rsidRPr="00BB7343">
        <w:rPr>
          <w:color w:val="auto"/>
          <w:sz w:val="24"/>
          <w:szCs w:val="24"/>
        </w:rPr>
        <w:t>Составить</w:t>
      </w:r>
      <w:r>
        <w:rPr>
          <w:color w:val="auto"/>
          <w:sz w:val="24"/>
          <w:szCs w:val="24"/>
        </w:rPr>
        <w:t xml:space="preserve"> </w:t>
      </w:r>
      <w:r w:rsidRPr="00BB7343">
        <w:rPr>
          <w:color w:val="auto"/>
          <w:sz w:val="24"/>
          <w:szCs w:val="24"/>
        </w:rPr>
        <w:t>документ</w:t>
      </w:r>
      <w:r>
        <w:rPr>
          <w:color w:val="auto"/>
          <w:sz w:val="24"/>
          <w:szCs w:val="24"/>
        </w:rPr>
        <w:t xml:space="preserve"> </w:t>
      </w:r>
      <w:r w:rsidRPr="00BB7343">
        <w:rPr>
          <w:color w:val="auto"/>
          <w:sz w:val="24"/>
          <w:szCs w:val="24"/>
        </w:rPr>
        <w:t>«План</w:t>
      </w:r>
      <w:r>
        <w:rPr>
          <w:color w:val="auto"/>
          <w:sz w:val="24"/>
          <w:szCs w:val="24"/>
        </w:rPr>
        <w:t xml:space="preserve"> </w:t>
      </w:r>
      <w:r w:rsidRPr="00BB7343">
        <w:rPr>
          <w:color w:val="auto"/>
          <w:sz w:val="24"/>
          <w:szCs w:val="24"/>
        </w:rPr>
        <w:t>тестирования»</w:t>
      </w:r>
      <w:r>
        <w:rPr>
          <w:color w:val="auto"/>
          <w:sz w:val="24"/>
          <w:szCs w:val="24"/>
        </w:rPr>
        <w:t xml:space="preserve"> </w:t>
      </w:r>
      <w:r w:rsidRPr="00BB7343">
        <w:rPr>
          <w:color w:val="auto"/>
          <w:sz w:val="24"/>
          <w:szCs w:val="24"/>
        </w:rPr>
        <w:t>с</w:t>
      </w:r>
      <w:r>
        <w:rPr>
          <w:color w:val="auto"/>
          <w:sz w:val="24"/>
          <w:szCs w:val="24"/>
        </w:rPr>
        <w:t xml:space="preserve"> </w:t>
      </w:r>
      <w:r w:rsidRPr="00BB7343">
        <w:rPr>
          <w:color w:val="auto"/>
          <w:sz w:val="24"/>
          <w:szCs w:val="24"/>
        </w:rPr>
        <w:t>описанием</w:t>
      </w:r>
      <w:r>
        <w:rPr>
          <w:color w:val="auto"/>
          <w:sz w:val="24"/>
          <w:szCs w:val="24"/>
        </w:rPr>
        <w:t xml:space="preserve"> </w:t>
      </w:r>
      <w:r w:rsidRPr="00BB7343">
        <w:rPr>
          <w:color w:val="auto"/>
          <w:sz w:val="24"/>
          <w:szCs w:val="24"/>
        </w:rPr>
        <w:t>методики</w:t>
      </w:r>
      <w:r>
        <w:rPr>
          <w:color w:val="auto"/>
          <w:sz w:val="24"/>
          <w:szCs w:val="24"/>
        </w:rPr>
        <w:t xml:space="preserve"> </w:t>
      </w:r>
      <w:r w:rsidRPr="00BB7343">
        <w:rPr>
          <w:color w:val="auto"/>
          <w:sz w:val="24"/>
          <w:szCs w:val="24"/>
        </w:rPr>
        <w:t>тестирования</w:t>
      </w:r>
      <w:r>
        <w:rPr>
          <w:color w:val="auto"/>
          <w:sz w:val="24"/>
          <w:szCs w:val="24"/>
        </w:rPr>
        <w:t xml:space="preserve"> </w:t>
      </w:r>
      <w:r w:rsidRPr="00BB7343">
        <w:rPr>
          <w:color w:val="auto"/>
          <w:sz w:val="24"/>
          <w:szCs w:val="24"/>
        </w:rPr>
        <w:t>и контрольных тестов.</w:t>
      </w:r>
    </w:p>
    <w:p w14:paraId="4E2FFCF4" w14:textId="77777777" w:rsidR="00BB7343" w:rsidRPr="00BB7343" w:rsidRDefault="00BB7343" w:rsidP="00BB7343">
      <w:pPr>
        <w:tabs>
          <w:tab w:val="left" w:pos="709"/>
          <w:tab w:val="left" w:pos="1134"/>
        </w:tabs>
        <w:ind w:firstLine="426"/>
        <w:jc w:val="both"/>
        <w:rPr>
          <w:b/>
          <w:color w:val="auto"/>
          <w:sz w:val="24"/>
          <w:szCs w:val="24"/>
        </w:rPr>
      </w:pPr>
      <w:r w:rsidRPr="00BB7343">
        <w:rPr>
          <w:b/>
          <w:color w:val="auto"/>
          <w:sz w:val="24"/>
          <w:szCs w:val="24"/>
        </w:rPr>
        <w:t>Задание № 5</w:t>
      </w:r>
    </w:p>
    <w:p w14:paraId="2207EE17" w14:textId="77777777" w:rsidR="00BB7343" w:rsidRPr="00BB7343" w:rsidRDefault="00BB7343" w:rsidP="00BB7343">
      <w:pPr>
        <w:tabs>
          <w:tab w:val="left" w:pos="709"/>
          <w:tab w:val="left" w:pos="1134"/>
        </w:tabs>
        <w:ind w:firstLine="426"/>
        <w:jc w:val="both"/>
        <w:rPr>
          <w:color w:val="auto"/>
          <w:sz w:val="24"/>
          <w:szCs w:val="24"/>
        </w:rPr>
      </w:pPr>
      <w:r w:rsidRPr="00BB7343">
        <w:rPr>
          <w:color w:val="auto"/>
          <w:sz w:val="24"/>
          <w:szCs w:val="24"/>
        </w:rPr>
        <w:t>Составить документ «План ввода информационной системы в эксплуатацию».</w:t>
      </w:r>
    </w:p>
    <w:p w14:paraId="6C6DB231" w14:textId="13860770" w:rsidR="00B11191" w:rsidRDefault="00B11191" w:rsidP="003E3398">
      <w:pPr>
        <w:tabs>
          <w:tab w:val="left" w:pos="709"/>
          <w:tab w:val="left" w:pos="1134"/>
        </w:tabs>
        <w:ind w:firstLine="426"/>
        <w:jc w:val="both"/>
        <w:rPr>
          <w:color w:val="auto"/>
          <w:sz w:val="24"/>
          <w:szCs w:val="24"/>
        </w:rPr>
      </w:pPr>
    </w:p>
    <w:p w14:paraId="15B390E2" w14:textId="77777777" w:rsidR="008E2F76" w:rsidRPr="008E2F76" w:rsidRDefault="008E2F76" w:rsidP="008E2F76">
      <w:pPr>
        <w:tabs>
          <w:tab w:val="left" w:pos="709"/>
          <w:tab w:val="left" w:pos="1134"/>
        </w:tabs>
        <w:ind w:firstLine="426"/>
        <w:jc w:val="both"/>
        <w:rPr>
          <w:b/>
          <w:color w:val="auto"/>
          <w:sz w:val="24"/>
          <w:szCs w:val="24"/>
        </w:rPr>
      </w:pPr>
      <w:r>
        <w:rPr>
          <w:b/>
          <w:color w:val="auto"/>
          <w:sz w:val="24"/>
          <w:szCs w:val="24"/>
        </w:rPr>
        <w:t xml:space="preserve">Варианты </w:t>
      </w:r>
    </w:p>
    <w:p w14:paraId="24C9EAB8" w14:textId="77777777" w:rsidR="008E2F76" w:rsidRPr="002F61D1" w:rsidRDefault="008E2F76" w:rsidP="008E2F76">
      <w:pPr>
        <w:tabs>
          <w:tab w:val="left" w:pos="709"/>
          <w:tab w:val="left" w:pos="1134"/>
        </w:tabs>
        <w:ind w:firstLine="426"/>
        <w:jc w:val="both"/>
        <w:rPr>
          <w:color w:val="auto"/>
          <w:sz w:val="24"/>
          <w:szCs w:val="24"/>
        </w:rPr>
      </w:pPr>
      <w:r>
        <w:rPr>
          <w:color w:val="auto"/>
          <w:sz w:val="24"/>
          <w:szCs w:val="24"/>
        </w:rPr>
        <w:t>Для следующих ИС</w:t>
      </w:r>
    </w:p>
    <w:p w14:paraId="713E6CA8" w14:textId="77777777" w:rsidR="008E2F76" w:rsidRPr="002F61D1" w:rsidRDefault="008E2F76" w:rsidP="008243AB">
      <w:pPr>
        <w:pStyle w:val="a6"/>
        <w:numPr>
          <w:ilvl w:val="0"/>
          <w:numId w:val="71"/>
        </w:numPr>
        <w:tabs>
          <w:tab w:val="left" w:pos="1134"/>
        </w:tabs>
        <w:jc w:val="both"/>
        <w:rPr>
          <w:bCs/>
          <w:color w:val="000000"/>
          <w:sz w:val="24"/>
          <w:szCs w:val="24"/>
        </w:rPr>
      </w:pPr>
      <w:r w:rsidRPr="002F61D1">
        <w:rPr>
          <w:bCs/>
          <w:color w:val="000000"/>
          <w:sz w:val="24"/>
          <w:szCs w:val="24"/>
        </w:rPr>
        <w:t>«Спортивный комплекс»</w:t>
      </w:r>
    </w:p>
    <w:p w14:paraId="02DB64BE"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«Почта»</w:t>
      </w:r>
    </w:p>
    <w:p w14:paraId="35B47C4E"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6811876A"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0384DE81"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1B58AB0B"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33A696F8"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18FA76FF"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5BB3D260"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«Санаторий»</w:t>
      </w:r>
    </w:p>
    <w:p w14:paraId="1C9AA07E"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«Редакция журнала»</w:t>
      </w:r>
    </w:p>
    <w:p w14:paraId="730BBFA9"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«Фотостудия»</w:t>
      </w:r>
    </w:p>
    <w:p w14:paraId="24C4B7F3"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29D19B01"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«Кадровое агентство»</w:t>
      </w:r>
    </w:p>
    <w:p w14:paraId="693431E7"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«Студия звукозаписи»</w:t>
      </w:r>
    </w:p>
    <w:p w14:paraId="126B6222"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«Хлебопекарня»</w:t>
      </w:r>
    </w:p>
    <w:p w14:paraId="3CA06574"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«Страховая компания»</w:t>
      </w:r>
    </w:p>
    <w:p w14:paraId="7060E855"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«Паспортный стол»</w:t>
      </w:r>
    </w:p>
    <w:p w14:paraId="50BDF2DF"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221B47BB"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lastRenderedPageBreak/>
        <w:t>«Кинотеатр»</w:t>
      </w:r>
    </w:p>
    <w:p w14:paraId="0B9B87EF"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68BA9BBC"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59F5792D"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«Санаторий»</w:t>
      </w:r>
    </w:p>
    <w:p w14:paraId="3936932F"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«Отдел кадров»</w:t>
      </w:r>
    </w:p>
    <w:p w14:paraId="7DB931C3"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«Автосалон»</w:t>
      </w:r>
    </w:p>
    <w:p w14:paraId="44B6EED0"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«Ателье»</w:t>
      </w:r>
    </w:p>
    <w:p w14:paraId="38F48DD6"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18F21047"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«Библиотека»</w:t>
      </w:r>
    </w:p>
    <w:p w14:paraId="19673CDA"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«Гостиница»</w:t>
      </w:r>
    </w:p>
    <w:p w14:paraId="28962E7F"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«Детский сад»</w:t>
      </w:r>
    </w:p>
    <w:p w14:paraId="24827390" w14:textId="77777777" w:rsidR="008E2F76" w:rsidRPr="002F61D1"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3B982258" w14:textId="77777777" w:rsidR="008E2F76" w:rsidRDefault="008E2F76" w:rsidP="008243AB">
      <w:pPr>
        <w:pStyle w:val="a6"/>
        <w:numPr>
          <w:ilvl w:val="0"/>
          <w:numId w:val="71"/>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566A6B4D" w14:textId="77777777" w:rsidR="008E2F76" w:rsidRPr="008C6CA8" w:rsidRDefault="008E2F76" w:rsidP="008243AB">
      <w:pPr>
        <w:pStyle w:val="a6"/>
        <w:numPr>
          <w:ilvl w:val="0"/>
          <w:numId w:val="71"/>
        </w:numPr>
        <w:tabs>
          <w:tab w:val="left" w:pos="1134"/>
        </w:tabs>
        <w:ind w:left="0" w:firstLine="426"/>
        <w:jc w:val="both"/>
        <w:rPr>
          <w:bCs/>
          <w:color w:val="000000"/>
          <w:sz w:val="24"/>
          <w:szCs w:val="24"/>
        </w:rPr>
      </w:pPr>
      <w:r w:rsidRPr="008C6CA8">
        <w:rPr>
          <w:bCs/>
          <w:color w:val="000000"/>
          <w:sz w:val="24"/>
          <w:szCs w:val="24"/>
        </w:rPr>
        <w:t>«Школа»</w:t>
      </w:r>
    </w:p>
    <w:p w14:paraId="4BA340F0" w14:textId="77777777" w:rsidR="008E2F76" w:rsidRDefault="008E2F76" w:rsidP="008E2F76">
      <w:pPr>
        <w:tabs>
          <w:tab w:val="left" w:pos="709"/>
          <w:tab w:val="left" w:pos="1134"/>
        </w:tabs>
        <w:ind w:firstLine="426"/>
        <w:jc w:val="both"/>
        <w:rPr>
          <w:color w:val="auto"/>
          <w:sz w:val="24"/>
          <w:szCs w:val="24"/>
        </w:rPr>
      </w:pPr>
    </w:p>
    <w:p w14:paraId="17D81567" w14:textId="7D81113D" w:rsidR="00B11191" w:rsidRDefault="00B11191" w:rsidP="003E3398">
      <w:pPr>
        <w:tabs>
          <w:tab w:val="left" w:pos="709"/>
          <w:tab w:val="left" w:pos="1134"/>
        </w:tabs>
        <w:ind w:firstLine="426"/>
        <w:jc w:val="both"/>
        <w:rPr>
          <w:color w:val="auto"/>
          <w:sz w:val="24"/>
          <w:szCs w:val="24"/>
        </w:rPr>
      </w:pPr>
    </w:p>
    <w:p w14:paraId="5B7F436D" w14:textId="2AAEA97E" w:rsidR="00B11191" w:rsidRDefault="00B11191" w:rsidP="003E3398">
      <w:pPr>
        <w:tabs>
          <w:tab w:val="left" w:pos="709"/>
          <w:tab w:val="left" w:pos="1134"/>
        </w:tabs>
        <w:ind w:firstLine="426"/>
        <w:jc w:val="both"/>
        <w:rPr>
          <w:color w:val="auto"/>
          <w:sz w:val="24"/>
          <w:szCs w:val="24"/>
        </w:rPr>
      </w:pPr>
    </w:p>
    <w:p w14:paraId="09A91E71" w14:textId="46D074C1" w:rsidR="00BB7343" w:rsidRDefault="00BB7343">
      <w:pPr>
        <w:rPr>
          <w:color w:val="auto"/>
          <w:sz w:val="24"/>
          <w:szCs w:val="24"/>
        </w:rPr>
      </w:pPr>
      <w:r>
        <w:rPr>
          <w:color w:val="auto"/>
          <w:sz w:val="24"/>
          <w:szCs w:val="24"/>
        </w:rPr>
        <w:br w:type="page"/>
      </w:r>
    </w:p>
    <w:p w14:paraId="1D405ACB" w14:textId="353D75E3" w:rsidR="00BB7343" w:rsidRPr="008E2F76" w:rsidRDefault="00BB7343" w:rsidP="008E2F76">
      <w:pPr>
        <w:pStyle w:val="1"/>
        <w:ind w:firstLine="0"/>
        <w:rPr>
          <w:sz w:val="24"/>
          <w:szCs w:val="24"/>
        </w:rPr>
      </w:pPr>
      <w:bookmarkStart w:id="82" w:name="_Toc106898217"/>
      <w:r w:rsidRPr="008E2F76">
        <w:rPr>
          <w:sz w:val="24"/>
          <w:szCs w:val="24"/>
        </w:rPr>
        <w:lastRenderedPageBreak/>
        <w:t>Практическая работа №</w:t>
      </w:r>
      <w:r w:rsidR="002A703C">
        <w:rPr>
          <w:sz w:val="24"/>
          <w:szCs w:val="24"/>
        </w:rPr>
        <w:t>2</w:t>
      </w:r>
      <w:r w:rsidR="007319FE">
        <w:rPr>
          <w:sz w:val="24"/>
          <w:szCs w:val="24"/>
        </w:rPr>
        <w:t>7</w:t>
      </w:r>
      <w:r w:rsidR="008E2F76" w:rsidRPr="008E2F76">
        <w:rPr>
          <w:sz w:val="24"/>
          <w:szCs w:val="24"/>
        </w:rPr>
        <w:t xml:space="preserve">. </w:t>
      </w:r>
      <w:r w:rsidRPr="008E2F76">
        <w:rPr>
          <w:sz w:val="24"/>
          <w:szCs w:val="24"/>
        </w:rPr>
        <w:t>Разработка руководства по инсталляции программного средства по индивидуальному заданию</w:t>
      </w:r>
      <w:bookmarkEnd w:id="82"/>
    </w:p>
    <w:p w14:paraId="48E7CFB9" w14:textId="77777777" w:rsidR="00BB7343" w:rsidRDefault="00BB7343" w:rsidP="00BB7343">
      <w:pPr>
        <w:tabs>
          <w:tab w:val="left" w:pos="709"/>
          <w:tab w:val="left" w:pos="1134"/>
        </w:tabs>
        <w:ind w:firstLine="426"/>
        <w:jc w:val="both"/>
        <w:rPr>
          <w:color w:val="auto"/>
          <w:sz w:val="24"/>
          <w:szCs w:val="24"/>
        </w:rPr>
      </w:pPr>
    </w:p>
    <w:p w14:paraId="0018CBF8" w14:textId="79BF6D4D" w:rsidR="00BB7343" w:rsidRPr="00BD01C4" w:rsidRDefault="00BB7343" w:rsidP="00BB7343">
      <w:pPr>
        <w:tabs>
          <w:tab w:val="left" w:pos="709"/>
          <w:tab w:val="left" w:pos="1134"/>
        </w:tabs>
        <w:ind w:firstLine="426"/>
        <w:jc w:val="both"/>
        <w:rPr>
          <w:color w:val="auto"/>
          <w:sz w:val="24"/>
          <w:szCs w:val="24"/>
        </w:rPr>
      </w:pPr>
      <w:r w:rsidRPr="003E3398">
        <w:rPr>
          <w:b/>
          <w:color w:val="auto"/>
          <w:sz w:val="24"/>
          <w:szCs w:val="24"/>
        </w:rPr>
        <w:t>Цель</w:t>
      </w:r>
      <w:r w:rsidRPr="003E3398">
        <w:rPr>
          <w:color w:val="auto"/>
          <w:sz w:val="24"/>
          <w:szCs w:val="24"/>
        </w:rPr>
        <w:t xml:space="preserve">: </w:t>
      </w:r>
      <w:r w:rsidRPr="00BB7343">
        <w:rPr>
          <w:color w:val="auto"/>
          <w:sz w:val="24"/>
          <w:szCs w:val="24"/>
        </w:rPr>
        <w:t>получение навыков разработки руководства по инсталляции программного средства</w:t>
      </w:r>
    </w:p>
    <w:p w14:paraId="461BF32B" w14:textId="77777777" w:rsidR="00B11191" w:rsidRDefault="00B11191" w:rsidP="003E3398">
      <w:pPr>
        <w:tabs>
          <w:tab w:val="left" w:pos="709"/>
          <w:tab w:val="left" w:pos="1134"/>
        </w:tabs>
        <w:ind w:firstLine="426"/>
        <w:jc w:val="both"/>
        <w:rPr>
          <w:color w:val="auto"/>
          <w:sz w:val="24"/>
          <w:szCs w:val="24"/>
        </w:rPr>
      </w:pPr>
    </w:p>
    <w:p w14:paraId="2DC7B8B5" w14:textId="77777777" w:rsidR="00204EB1" w:rsidRPr="00204EB1" w:rsidRDefault="00204EB1" w:rsidP="00204EB1">
      <w:pPr>
        <w:tabs>
          <w:tab w:val="left" w:pos="709"/>
          <w:tab w:val="left" w:pos="1134"/>
        </w:tabs>
        <w:ind w:firstLine="426"/>
        <w:jc w:val="both"/>
        <w:rPr>
          <w:b/>
          <w:color w:val="auto"/>
          <w:sz w:val="24"/>
          <w:szCs w:val="24"/>
        </w:rPr>
      </w:pPr>
      <w:r w:rsidRPr="00204EB1">
        <w:rPr>
          <w:b/>
          <w:color w:val="auto"/>
          <w:sz w:val="24"/>
          <w:szCs w:val="24"/>
        </w:rPr>
        <w:t>Теоретические вопросы</w:t>
      </w:r>
    </w:p>
    <w:p w14:paraId="64B29B18" w14:textId="77777777" w:rsidR="00204EB1" w:rsidRDefault="00204EB1" w:rsidP="00204EB1">
      <w:pPr>
        <w:tabs>
          <w:tab w:val="left" w:pos="709"/>
          <w:tab w:val="left" w:pos="1134"/>
        </w:tabs>
        <w:ind w:firstLine="426"/>
        <w:jc w:val="both"/>
        <w:rPr>
          <w:color w:val="auto"/>
          <w:sz w:val="24"/>
          <w:szCs w:val="24"/>
        </w:rPr>
      </w:pPr>
      <w:r w:rsidRPr="00204EB1">
        <w:rPr>
          <w:color w:val="auto"/>
          <w:sz w:val="24"/>
          <w:szCs w:val="24"/>
        </w:rPr>
        <w:t xml:space="preserve">Понятие дистрибутива. Виды дистрибутивов. </w:t>
      </w:r>
    </w:p>
    <w:p w14:paraId="6205BF4F" w14:textId="57A4B4A2" w:rsidR="00204EB1" w:rsidRPr="00204EB1" w:rsidRDefault="00204EB1" w:rsidP="00204EB1">
      <w:pPr>
        <w:tabs>
          <w:tab w:val="left" w:pos="709"/>
          <w:tab w:val="left" w:pos="1134"/>
        </w:tabs>
        <w:ind w:firstLine="426"/>
        <w:jc w:val="both"/>
        <w:rPr>
          <w:color w:val="auto"/>
          <w:sz w:val="24"/>
          <w:szCs w:val="24"/>
        </w:rPr>
      </w:pPr>
      <w:r w:rsidRPr="00204EB1">
        <w:rPr>
          <w:color w:val="auto"/>
          <w:sz w:val="24"/>
          <w:szCs w:val="24"/>
        </w:rPr>
        <w:t>Типы инсталляции программного обеспечения.</w:t>
      </w:r>
    </w:p>
    <w:p w14:paraId="11892573" w14:textId="686817B8" w:rsidR="00204EB1" w:rsidRDefault="00204EB1" w:rsidP="00204EB1">
      <w:pPr>
        <w:tabs>
          <w:tab w:val="left" w:pos="709"/>
          <w:tab w:val="left" w:pos="1134"/>
        </w:tabs>
        <w:ind w:firstLine="426"/>
        <w:jc w:val="both"/>
        <w:rPr>
          <w:color w:val="auto"/>
          <w:sz w:val="24"/>
          <w:szCs w:val="24"/>
        </w:rPr>
      </w:pPr>
      <w:r w:rsidRPr="00204EB1">
        <w:rPr>
          <w:color w:val="auto"/>
          <w:sz w:val="24"/>
          <w:szCs w:val="24"/>
        </w:rPr>
        <w:t>Руководство по инсталляции программного средства.</w:t>
      </w:r>
    </w:p>
    <w:p w14:paraId="7C62DB29" w14:textId="77777777" w:rsidR="00204EB1" w:rsidRPr="00204EB1" w:rsidRDefault="00204EB1" w:rsidP="00204EB1">
      <w:pPr>
        <w:tabs>
          <w:tab w:val="left" w:pos="709"/>
          <w:tab w:val="left" w:pos="1134"/>
        </w:tabs>
        <w:ind w:firstLine="426"/>
        <w:jc w:val="both"/>
        <w:rPr>
          <w:color w:val="auto"/>
          <w:sz w:val="24"/>
          <w:szCs w:val="24"/>
        </w:rPr>
      </w:pPr>
    </w:p>
    <w:p w14:paraId="556E67E5" w14:textId="77777777" w:rsidR="00204EB1" w:rsidRPr="00204EB1" w:rsidRDefault="00204EB1" w:rsidP="00204EB1">
      <w:pPr>
        <w:tabs>
          <w:tab w:val="left" w:pos="709"/>
          <w:tab w:val="left" w:pos="1134"/>
        </w:tabs>
        <w:ind w:firstLine="426"/>
        <w:jc w:val="both"/>
        <w:rPr>
          <w:b/>
          <w:color w:val="auto"/>
          <w:sz w:val="24"/>
          <w:szCs w:val="24"/>
        </w:rPr>
      </w:pPr>
      <w:r w:rsidRPr="00204EB1">
        <w:rPr>
          <w:b/>
          <w:color w:val="auto"/>
          <w:sz w:val="24"/>
          <w:szCs w:val="24"/>
        </w:rPr>
        <w:t>Задание № 1</w:t>
      </w:r>
    </w:p>
    <w:p w14:paraId="0794A219" w14:textId="1E2DE6F4" w:rsidR="00204EB1" w:rsidRPr="00204EB1" w:rsidRDefault="00204EB1" w:rsidP="00204EB1">
      <w:pPr>
        <w:tabs>
          <w:tab w:val="left" w:pos="709"/>
          <w:tab w:val="left" w:pos="1134"/>
        </w:tabs>
        <w:ind w:firstLine="426"/>
        <w:jc w:val="both"/>
        <w:rPr>
          <w:color w:val="auto"/>
          <w:sz w:val="24"/>
          <w:szCs w:val="24"/>
        </w:rPr>
      </w:pPr>
      <w:r w:rsidRPr="00204EB1">
        <w:rPr>
          <w:color w:val="auto"/>
          <w:sz w:val="24"/>
          <w:szCs w:val="24"/>
        </w:rPr>
        <w:t>Разработать</w:t>
      </w:r>
      <w:r>
        <w:rPr>
          <w:color w:val="auto"/>
          <w:sz w:val="24"/>
          <w:szCs w:val="24"/>
        </w:rPr>
        <w:t xml:space="preserve"> </w:t>
      </w:r>
      <w:r w:rsidRPr="00204EB1">
        <w:rPr>
          <w:color w:val="auto"/>
          <w:sz w:val="24"/>
          <w:szCs w:val="24"/>
        </w:rPr>
        <w:t>руководство</w:t>
      </w:r>
      <w:r>
        <w:rPr>
          <w:color w:val="auto"/>
          <w:sz w:val="24"/>
          <w:szCs w:val="24"/>
        </w:rPr>
        <w:t xml:space="preserve"> </w:t>
      </w:r>
      <w:r w:rsidRPr="00204EB1">
        <w:rPr>
          <w:color w:val="auto"/>
          <w:sz w:val="24"/>
          <w:szCs w:val="24"/>
        </w:rPr>
        <w:t>по</w:t>
      </w:r>
      <w:r>
        <w:rPr>
          <w:color w:val="auto"/>
          <w:sz w:val="24"/>
          <w:szCs w:val="24"/>
        </w:rPr>
        <w:t xml:space="preserve"> </w:t>
      </w:r>
      <w:r w:rsidRPr="00204EB1">
        <w:rPr>
          <w:color w:val="auto"/>
          <w:sz w:val="24"/>
          <w:szCs w:val="24"/>
        </w:rPr>
        <w:t>инсталляции</w:t>
      </w:r>
      <w:r>
        <w:rPr>
          <w:color w:val="auto"/>
          <w:sz w:val="24"/>
          <w:szCs w:val="24"/>
        </w:rPr>
        <w:t xml:space="preserve"> </w:t>
      </w:r>
      <w:r w:rsidRPr="00204EB1">
        <w:rPr>
          <w:color w:val="auto"/>
          <w:sz w:val="24"/>
          <w:szCs w:val="24"/>
        </w:rPr>
        <w:t>программного</w:t>
      </w:r>
      <w:r>
        <w:rPr>
          <w:color w:val="auto"/>
          <w:sz w:val="24"/>
          <w:szCs w:val="24"/>
        </w:rPr>
        <w:t xml:space="preserve"> </w:t>
      </w:r>
      <w:r w:rsidRPr="00204EB1">
        <w:rPr>
          <w:color w:val="auto"/>
          <w:sz w:val="24"/>
          <w:szCs w:val="24"/>
        </w:rPr>
        <w:t>средства</w:t>
      </w:r>
      <w:r>
        <w:rPr>
          <w:color w:val="auto"/>
          <w:sz w:val="24"/>
          <w:szCs w:val="24"/>
        </w:rPr>
        <w:t xml:space="preserve"> </w:t>
      </w:r>
      <w:r w:rsidRPr="00204EB1">
        <w:rPr>
          <w:color w:val="auto"/>
          <w:sz w:val="24"/>
          <w:szCs w:val="24"/>
        </w:rPr>
        <w:t>для</w:t>
      </w:r>
      <w:r>
        <w:rPr>
          <w:color w:val="auto"/>
          <w:sz w:val="24"/>
          <w:szCs w:val="24"/>
        </w:rPr>
        <w:t xml:space="preserve"> </w:t>
      </w:r>
      <w:r w:rsidRPr="00204EB1">
        <w:rPr>
          <w:color w:val="auto"/>
          <w:sz w:val="24"/>
          <w:szCs w:val="24"/>
        </w:rPr>
        <w:t>заданной информационной системы.</w:t>
      </w:r>
    </w:p>
    <w:p w14:paraId="4BFBB706" w14:textId="0226E243" w:rsidR="00B11191" w:rsidRDefault="00B11191" w:rsidP="003E3398">
      <w:pPr>
        <w:tabs>
          <w:tab w:val="left" w:pos="709"/>
          <w:tab w:val="left" w:pos="1134"/>
        </w:tabs>
        <w:ind w:firstLine="426"/>
        <w:jc w:val="both"/>
        <w:rPr>
          <w:color w:val="auto"/>
          <w:sz w:val="24"/>
          <w:szCs w:val="24"/>
        </w:rPr>
      </w:pPr>
    </w:p>
    <w:p w14:paraId="668173A8" w14:textId="77777777" w:rsidR="008E2F76" w:rsidRPr="008E2F76" w:rsidRDefault="008E2F76" w:rsidP="008E2F76">
      <w:pPr>
        <w:tabs>
          <w:tab w:val="left" w:pos="709"/>
          <w:tab w:val="left" w:pos="1134"/>
        </w:tabs>
        <w:ind w:firstLine="426"/>
        <w:jc w:val="both"/>
        <w:rPr>
          <w:b/>
          <w:color w:val="auto"/>
          <w:sz w:val="24"/>
          <w:szCs w:val="24"/>
        </w:rPr>
      </w:pPr>
      <w:r>
        <w:rPr>
          <w:b/>
          <w:color w:val="auto"/>
          <w:sz w:val="24"/>
          <w:szCs w:val="24"/>
        </w:rPr>
        <w:t xml:space="preserve">Варианты </w:t>
      </w:r>
    </w:p>
    <w:p w14:paraId="0F3EE241" w14:textId="77777777" w:rsidR="008E2F76" w:rsidRPr="002F61D1" w:rsidRDefault="008E2F76" w:rsidP="008E2F76">
      <w:pPr>
        <w:tabs>
          <w:tab w:val="left" w:pos="709"/>
          <w:tab w:val="left" w:pos="1134"/>
        </w:tabs>
        <w:ind w:firstLine="426"/>
        <w:jc w:val="both"/>
        <w:rPr>
          <w:color w:val="auto"/>
          <w:sz w:val="24"/>
          <w:szCs w:val="24"/>
        </w:rPr>
      </w:pPr>
      <w:r>
        <w:rPr>
          <w:color w:val="auto"/>
          <w:sz w:val="24"/>
          <w:szCs w:val="24"/>
        </w:rPr>
        <w:t>Для следующих ИС</w:t>
      </w:r>
    </w:p>
    <w:p w14:paraId="7A7A9281" w14:textId="77777777" w:rsidR="008E2F76" w:rsidRPr="002F61D1" w:rsidRDefault="008E2F76" w:rsidP="008243AB">
      <w:pPr>
        <w:pStyle w:val="a6"/>
        <w:numPr>
          <w:ilvl w:val="0"/>
          <w:numId w:val="72"/>
        </w:numPr>
        <w:tabs>
          <w:tab w:val="left" w:pos="1134"/>
        </w:tabs>
        <w:jc w:val="both"/>
        <w:rPr>
          <w:bCs/>
          <w:color w:val="000000"/>
          <w:sz w:val="24"/>
          <w:szCs w:val="24"/>
        </w:rPr>
      </w:pPr>
      <w:r w:rsidRPr="002F61D1">
        <w:rPr>
          <w:bCs/>
          <w:color w:val="000000"/>
          <w:sz w:val="24"/>
          <w:szCs w:val="24"/>
        </w:rPr>
        <w:t>«Спортивный комплекс»</w:t>
      </w:r>
    </w:p>
    <w:p w14:paraId="4B535639"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«Почта»</w:t>
      </w:r>
    </w:p>
    <w:p w14:paraId="571FB02F"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75B6CEFE"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012FD0E7"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226DCD51"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696A5406"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2F2646FB"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6A7DD06A"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«Санаторий»</w:t>
      </w:r>
    </w:p>
    <w:p w14:paraId="77B16C6A"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«Редакция журнала»</w:t>
      </w:r>
    </w:p>
    <w:p w14:paraId="6C990CA6"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«Фотостудия»</w:t>
      </w:r>
    </w:p>
    <w:p w14:paraId="46873D1B"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4D4017F0"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«Кадровое агентство»</w:t>
      </w:r>
    </w:p>
    <w:p w14:paraId="2EE337F1"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«Студия звукозаписи»</w:t>
      </w:r>
    </w:p>
    <w:p w14:paraId="5DE5E5A7"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«Хлебопекарня»</w:t>
      </w:r>
    </w:p>
    <w:p w14:paraId="57A80DFC"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«Страховая компания»</w:t>
      </w:r>
    </w:p>
    <w:p w14:paraId="652D5FFA"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«Паспортный стол»</w:t>
      </w:r>
    </w:p>
    <w:p w14:paraId="18C7D516"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«Станция техобслуживания»</w:t>
      </w:r>
    </w:p>
    <w:p w14:paraId="4546699C"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«Кинотеатр»</w:t>
      </w:r>
    </w:p>
    <w:p w14:paraId="394E5D7D"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0E6559C2"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613116AE"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«Санаторий»</w:t>
      </w:r>
    </w:p>
    <w:p w14:paraId="333FFBAF"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«Отдел кадров»</w:t>
      </w:r>
    </w:p>
    <w:p w14:paraId="38A746AF"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«Автосалон»</w:t>
      </w:r>
    </w:p>
    <w:p w14:paraId="044F86D0"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«Ателье»</w:t>
      </w:r>
    </w:p>
    <w:p w14:paraId="79F387DD"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0EB0333B"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«Библиотека»</w:t>
      </w:r>
    </w:p>
    <w:p w14:paraId="18AA2159"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«Гостиница»</w:t>
      </w:r>
    </w:p>
    <w:p w14:paraId="51CE0EAD"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«Детский сад»</w:t>
      </w:r>
    </w:p>
    <w:p w14:paraId="6915D74A" w14:textId="77777777" w:rsidR="008E2F76" w:rsidRPr="002F61D1"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05F126ED" w14:textId="77777777" w:rsidR="008E2F76" w:rsidRDefault="008E2F76" w:rsidP="008243AB">
      <w:pPr>
        <w:pStyle w:val="a6"/>
        <w:numPr>
          <w:ilvl w:val="0"/>
          <w:numId w:val="72"/>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0F6EFAF0" w14:textId="77777777" w:rsidR="008E2F76" w:rsidRPr="008C6CA8" w:rsidRDefault="008E2F76" w:rsidP="008243AB">
      <w:pPr>
        <w:pStyle w:val="a6"/>
        <w:numPr>
          <w:ilvl w:val="0"/>
          <w:numId w:val="72"/>
        </w:numPr>
        <w:tabs>
          <w:tab w:val="left" w:pos="1134"/>
        </w:tabs>
        <w:ind w:left="0" w:firstLine="426"/>
        <w:jc w:val="both"/>
        <w:rPr>
          <w:bCs/>
          <w:color w:val="000000"/>
          <w:sz w:val="24"/>
          <w:szCs w:val="24"/>
        </w:rPr>
      </w:pPr>
      <w:r w:rsidRPr="008C6CA8">
        <w:rPr>
          <w:bCs/>
          <w:color w:val="000000"/>
          <w:sz w:val="24"/>
          <w:szCs w:val="24"/>
        </w:rPr>
        <w:t>«Школа»</w:t>
      </w:r>
    </w:p>
    <w:p w14:paraId="2F9D7C71" w14:textId="77777777" w:rsidR="008E2F76" w:rsidRDefault="008E2F76" w:rsidP="008E2F76">
      <w:pPr>
        <w:tabs>
          <w:tab w:val="left" w:pos="709"/>
          <w:tab w:val="left" w:pos="1134"/>
        </w:tabs>
        <w:ind w:firstLine="426"/>
        <w:jc w:val="both"/>
        <w:rPr>
          <w:color w:val="auto"/>
          <w:sz w:val="24"/>
          <w:szCs w:val="24"/>
        </w:rPr>
      </w:pPr>
    </w:p>
    <w:p w14:paraId="28C2E7DA" w14:textId="77777777" w:rsidR="008E2F76" w:rsidRDefault="008E2F76" w:rsidP="003E3398">
      <w:pPr>
        <w:tabs>
          <w:tab w:val="left" w:pos="709"/>
          <w:tab w:val="left" w:pos="1134"/>
        </w:tabs>
        <w:ind w:firstLine="426"/>
        <w:jc w:val="both"/>
        <w:rPr>
          <w:color w:val="auto"/>
          <w:sz w:val="24"/>
          <w:szCs w:val="24"/>
        </w:rPr>
      </w:pPr>
    </w:p>
    <w:p w14:paraId="414FA4BF" w14:textId="131429C8" w:rsidR="00204EB1" w:rsidRDefault="00204EB1">
      <w:pPr>
        <w:rPr>
          <w:color w:val="auto"/>
          <w:sz w:val="24"/>
          <w:szCs w:val="24"/>
        </w:rPr>
      </w:pPr>
      <w:r>
        <w:rPr>
          <w:color w:val="auto"/>
          <w:sz w:val="24"/>
          <w:szCs w:val="24"/>
        </w:rPr>
        <w:br w:type="page"/>
      </w:r>
    </w:p>
    <w:p w14:paraId="67C4CFB7" w14:textId="0BAD59FC" w:rsidR="00204EB1" w:rsidRPr="008E2F76" w:rsidRDefault="00204EB1" w:rsidP="008E2F76">
      <w:pPr>
        <w:pStyle w:val="1"/>
        <w:ind w:firstLine="0"/>
        <w:rPr>
          <w:sz w:val="24"/>
          <w:szCs w:val="24"/>
        </w:rPr>
      </w:pPr>
      <w:bookmarkStart w:id="83" w:name="_Toc106898218"/>
      <w:r w:rsidRPr="008E2F76">
        <w:rPr>
          <w:sz w:val="24"/>
          <w:szCs w:val="24"/>
        </w:rPr>
        <w:lastRenderedPageBreak/>
        <w:t>Практическая работа №</w:t>
      </w:r>
      <w:r w:rsidR="008E2F76" w:rsidRPr="008E2F76">
        <w:rPr>
          <w:sz w:val="24"/>
          <w:szCs w:val="24"/>
        </w:rPr>
        <w:t>2</w:t>
      </w:r>
      <w:r w:rsidR="007319FE">
        <w:rPr>
          <w:sz w:val="24"/>
          <w:szCs w:val="24"/>
        </w:rPr>
        <w:t>8</w:t>
      </w:r>
      <w:r w:rsidR="008E2F76" w:rsidRPr="008E2F76">
        <w:rPr>
          <w:sz w:val="24"/>
          <w:szCs w:val="24"/>
        </w:rPr>
        <w:t xml:space="preserve">. </w:t>
      </w:r>
      <w:r w:rsidRPr="008E2F76">
        <w:rPr>
          <w:sz w:val="24"/>
          <w:szCs w:val="24"/>
        </w:rPr>
        <w:t>Разработка руководства пользователя программного средства</w:t>
      </w:r>
      <w:bookmarkEnd w:id="83"/>
      <w:r w:rsidRPr="008E2F76">
        <w:rPr>
          <w:sz w:val="24"/>
          <w:szCs w:val="24"/>
        </w:rPr>
        <w:t xml:space="preserve"> </w:t>
      </w:r>
    </w:p>
    <w:p w14:paraId="04619F2A" w14:textId="77777777" w:rsidR="00204EB1" w:rsidRDefault="00204EB1" w:rsidP="00204EB1">
      <w:pPr>
        <w:tabs>
          <w:tab w:val="left" w:pos="709"/>
          <w:tab w:val="left" w:pos="1134"/>
        </w:tabs>
        <w:ind w:firstLine="426"/>
        <w:jc w:val="both"/>
        <w:rPr>
          <w:color w:val="auto"/>
          <w:sz w:val="24"/>
          <w:szCs w:val="24"/>
        </w:rPr>
      </w:pPr>
    </w:p>
    <w:p w14:paraId="3023AF27" w14:textId="0518955A" w:rsidR="00204EB1" w:rsidRPr="00BD01C4" w:rsidRDefault="00204EB1" w:rsidP="00204EB1">
      <w:pPr>
        <w:tabs>
          <w:tab w:val="left" w:pos="709"/>
          <w:tab w:val="left" w:pos="1134"/>
        </w:tabs>
        <w:ind w:firstLine="426"/>
        <w:jc w:val="both"/>
        <w:rPr>
          <w:color w:val="auto"/>
          <w:sz w:val="24"/>
          <w:szCs w:val="24"/>
        </w:rPr>
      </w:pPr>
      <w:r w:rsidRPr="003E3398">
        <w:rPr>
          <w:b/>
          <w:color w:val="auto"/>
          <w:sz w:val="24"/>
          <w:szCs w:val="24"/>
        </w:rPr>
        <w:t>Цель</w:t>
      </w:r>
      <w:r w:rsidRPr="003E3398">
        <w:rPr>
          <w:color w:val="auto"/>
          <w:sz w:val="24"/>
          <w:szCs w:val="24"/>
        </w:rPr>
        <w:t xml:space="preserve">: </w:t>
      </w:r>
      <w:r w:rsidRPr="00204EB1">
        <w:rPr>
          <w:color w:val="auto"/>
          <w:sz w:val="24"/>
          <w:szCs w:val="24"/>
        </w:rPr>
        <w:t>получение навыков разработки руководства пользователя программного средства</w:t>
      </w:r>
    </w:p>
    <w:p w14:paraId="64033B0A" w14:textId="77777777" w:rsidR="00204EB1" w:rsidRDefault="00204EB1" w:rsidP="00204EB1">
      <w:pPr>
        <w:tabs>
          <w:tab w:val="left" w:pos="709"/>
          <w:tab w:val="left" w:pos="1134"/>
        </w:tabs>
        <w:ind w:firstLine="426"/>
        <w:jc w:val="both"/>
        <w:rPr>
          <w:color w:val="auto"/>
          <w:sz w:val="24"/>
          <w:szCs w:val="24"/>
        </w:rPr>
      </w:pPr>
    </w:p>
    <w:p w14:paraId="4D81BD7D" w14:textId="77777777" w:rsidR="00204EB1" w:rsidRPr="00204EB1" w:rsidRDefault="00204EB1" w:rsidP="00204EB1">
      <w:pPr>
        <w:tabs>
          <w:tab w:val="left" w:pos="709"/>
          <w:tab w:val="left" w:pos="1134"/>
        </w:tabs>
        <w:ind w:firstLine="426"/>
        <w:jc w:val="both"/>
        <w:rPr>
          <w:color w:val="auto"/>
          <w:sz w:val="24"/>
          <w:szCs w:val="24"/>
        </w:rPr>
      </w:pPr>
      <w:r w:rsidRPr="00204EB1">
        <w:rPr>
          <w:color w:val="auto"/>
          <w:sz w:val="24"/>
          <w:szCs w:val="24"/>
        </w:rPr>
        <w:t>Руководство пользователя — документ, назначение которого — предоставить людям помощь в использовании некоторой системы. Документ входит в состав технической документации на систему и, как правило, подготавливается техническим писателем.</w:t>
      </w:r>
    </w:p>
    <w:p w14:paraId="054F4F43" w14:textId="77777777" w:rsidR="00204EB1" w:rsidRPr="00204EB1" w:rsidRDefault="00204EB1" w:rsidP="00204EB1">
      <w:pPr>
        <w:tabs>
          <w:tab w:val="left" w:pos="709"/>
          <w:tab w:val="left" w:pos="1134"/>
        </w:tabs>
        <w:ind w:firstLine="426"/>
        <w:jc w:val="both"/>
        <w:rPr>
          <w:color w:val="auto"/>
          <w:sz w:val="24"/>
          <w:szCs w:val="24"/>
        </w:rPr>
      </w:pPr>
    </w:p>
    <w:p w14:paraId="07939E53" w14:textId="4EA07190" w:rsidR="00B11191" w:rsidRDefault="00204EB1" w:rsidP="00204EB1">
      <w:pPr>
        <w:tabs>
          <w:tab w:val="left" w:pos="709"/>
          <w:tab w:val="left" w:pos="1134"/>
        </w:tabs>
        <w:ind w:firstLine="426"/>
        <w:jc w:val="both"/>
        <w:rPr>
          <w:color w:val="auto"/>
          <w:sz w:val="24"/>
          <w:szCs w:val="24"/>
        </w:rPr>
      </w:pPr>
      <w:r w:rsidRPr="00204EB1">
        <w:rPr>
          <w:color w:val="auto"/>
          <w:sz w:val="24"/>
          <w:szCs w:val="24"/>
        </w:rPr>
        <w:t>Большинство руководств пользователя помимо текстовых описаний содержат изображения. В случае программного обеспечения, в руководство обычно включаются снимки экрана, при описании аппаратуры — простые и понятные рисунки. Используется стиль и язык, доступный предполагаемой аудитории, использование жаргона сокращается до минимума либо подробно объясняется.</w:t>
      </w:r>
    </w:p>
    <w:p w14:paraId="30CDB92A" w14:textId="24FCA660" w:rsidR="00B11191" w:rsidRDefault="00B11191" w:rsidP="003E3398">
      <w:pPr>
        <w:tabs>
          <w:tab w:val="left" w:pos="709"/>
          <w:tab w:val="left" w:pos="1134"/>
        </w:tabs>
        <w:ind w:firstLine="426"/>
        <w:jc w:val="both"/>
        <w:rPr>
          <w:color w:val="auto"/>
          <w:sz w:val="24"/>
          <w:szCs w:val="24"/>
        </w:rPr>
      </w:pPr>
    </w:p>
    <w:p w14:paraId="3F31E463" w14:textId="77777777" w:rsidR="00204EB1" w:rsidRPr="00204EB1" w:rsidRDefault="00204EB1" w:rsidP="00204EB1">
      <w:pPr>
        <w:tabs>
          <w:tab w:val="left" w:pos="709"/>
          <w:tab w:val="left" w:pos="1134"/>
        </w:tabs>
        <w:ind w:firstLine="426"/>
        <w:jc w:val="both"/>
        <w:rPr>
          <w:color w:val="auto"/>
          <w:sz w:val="24"/>
          <w:szCs w:val="24"/>
        </w:rPr>
      </w:pPr>
      <w:r w:rsidRPr="00204EB1">
        <w:rPr>
          <w:color w:val="auto"/>
          <w:sz w:val="24"/>
          <w:szCs w:val="24"/>
        </w:rPr>
        <w:t>Структура и содержание документа Руководство пользователя автоматизированной системы регламентированы подразделом 3.4 документа РД 50-34.698-90. Структура и содержание документов Руководство оператора, Руководство программиста, Руководство системного программиста регламентированы ГОСТ 19.505-79, ГОСТ 19.504-79 и ГОСТ 19.503-79 соответственно.</w:t>
      </w:r>
    </w:p>
    <w:p w14:paraId="78138DFE" w14:textId="77777777" w:rsidR="00204EB1" w:rsidRPr="00204EB1" w:rsidRDefault="00204EB1" w:rsidP="00204EB1">
      <w:pPr>
        <w:tabs>
          <w:tab w:val="left" w:pos="709"/>
          <w:tab w:val="left" w:pos="1134"/>
        </w:tabs>
        <w:ind w:firstLine="426"/>
        <w:jc w:val="both"/>
        <w:rPr>
          <w:color w:val="auto"/>
          <w:sz w:val="24"/>
          <w:szCs w:val="24"/>
        </w:rPr>
      </w:pPr>
    </w:p>
    <w:p w14:paraId="213B35EC" w14:textId="77777777" w:rsidR="00204EB1" w:rsidRPr="00204EB1" w:rsidRDefault="00204EB1" w:rsidP="00204EB1">
      <w:pPr>
        <w:tabs>
          <w:tab w:val="left" w:pos="709"/>
          <w:tab w:val="left" w:pos="1134"/>
        </w:tabs>
        <w:ind w:firstLine="426"/>
        <w:jc w:val="both"/>
        <w:rPr>
          <w:color w:val="auto"/>
          <w:sz w:val="24"/>
          <w:szCs w:val="24"/>
        </w:rPr>
      </w:pPr>
      <w:r w:rsidRPr="00204EB1">
        <w:rPr>
          <w:color w:val="auto"/>
          <w:sz w:val="24"/>
          <w:szCs w:val="24"/>
        </w:rPr>
        <w:t>Комплекс стандартов и руководящих документов на автоматизированные системы (ГОСТ 34)</w:t>
      </w:r>
    </w:p>
    <w:p w14:paraId="779060E5" w14:textId="77777777" w:rsidR="00204EB1" w:rsidRPr="00204EB1" w:rsidRDefault="00204EB1" w:rsidP="008243AB">
      <w:pPr>
        <w:pStyle w:val="a6"/>
        <w:numPr>
          <w:ilvl w:val="0"/>
          <w:numId w:val="20"/>
        </w:numPr>
        <w:tabs>
          <w:tab w:val="left" w:pos="993"/>
        </w:tabs>
        <w:ind w:left="0" w:firstLine="426"/>
        <w:jc w:val="both"/>
        <w:rPr>
          <w:color w:val="auto"/>
          <w:sz w:val="24"/>
          <w:szCs w:val="24"/>
        </w:rPr>
      </w:pPr>
      <w:r w:rsidRPr="00204EB1">
        <w:rPr>
          <w:color w:val="auto"/>
          <w:sz w:val="24"/>
          <w:szCs w:val="24"/>
        </w:rPr>
        <w:t>РД 50-34.698-90 АВТОМАТИЗИРОВАННЫЕ СИСТЕМЫ. ТРЕБОВАНИЯ К СОДЕРЖАНИЮ ДОКУМЕНТОВ</w:t>
      </w:r>
    </w:p>
    <w:p w14:paraId="78E219F0" w14:textId="77777777" w:rsidR="00204EB1" w:rsidRPr="00204EB1" w:rsidRDefault="00204EB1" w:rsidP="008243AB">
      <w:pPr>
        <w:pStyle w:val="a6"/>
        <w:numPr>
          <w:ilvl w:val="0"/>
          <w:numId w:val="20"/>
        </w:numPr>
        <w:tabs>
          <w:tab w:val="left" w:pos="993"/>
        </w:tabs>
        <w:ind w:left="0" w:firstLine="426"/>
        <w:jc w:val="both"/>
        <w:rPr>
          <w:color w:val="auto"/>
          <w:sz w:val="24"/>
          <w:szCs w:val="24"/>
        </w:rPr>
      </w:pPr>
      <w:r w:rsidRPr="00204EB1">
        <w:rPr>
          <w:color w:val="auto"/>
          <w:sz w:val="24"/>
          <w:szCs w:val="24"/>
        </w:rPr>
        <w:t>Единая система конструкторской документации (ЕСКД) определяет документ «Руководство по эксплуатации» и другие документы:</w:t>
      </w:r>
    </w:p>
    <w:p w14:paraId="150A09FF" w14:textId="77777777" w:rsidR="00204EB1" w:rsidRPr="00204EB1" w:rsidRDefault="00204EB1" w:rsidP="008243AB">
      <w:pPr>
        <w:pStyle w:val="a6"/>
        <w:numPr>
          <w:ilvl w:val="0"/>
          <w:numId w:val="20"/>
        </w:numPr>
        <w:tabs>
          <w:tab w:val="left" w:pos="993"/>
        </w:tabs>
        <w:ind w:left="0" w:firstLine="426"/>
        <w:jc w:val="both"/>
        <w:rPr>
          <w:color w:val="auto"/>
          <w:sz w:val="24"/>
          <w:szCs w:val="24"/>
        </w:rPr>
      </w:pPr>
      <w:r w:rsidRPr="00204EB1">
        <w:rPr>
          <w:color w:val="auto"/>
          <w:sz w:val="24"/>
          <w:szCs w:val="24"/>
        </w:rPr>
        <w:t>Единая система программной документации (ЕСПД) определяет документы «Руководство оператора», «Руководство по техническому обслуживанию» и их структуру:</w:t>
      </w:r>
    </w:p>
    <w:p w14:paraId="3D2E2E37" w14:textId="77777777" w:rsidR="00204EB1" w:rsidRPr="00204EB1" w:rsidRDefault="00204EB1" w:rsidP="008243AB">
      <w:pPr>
        <w:pStyle w:val="a6"/>
        <w:numPr>
          <w:ilvl w:val="0"/>
          <w:numId w:val="20"/>
        </w:numPr>
        <w:tabs>
          <w:tab w:val="left" w:pos="993"/>
        </w:tabs>
        <w:ind w:left="0" w:firstLine="993"/>
        <w:jc w:val="both"/>
        <w:rPr>
          <w:color w:val="auto"/>
          <w:sz w:val="24"/>
          <w:szCs w:val="24"/>
        </w:rPr>
      </w:pPr>
      <w:r w:rsidRPr="00204EB1">
        <w:rPr>
          <w:color w:val="auto"/>
          <w:sz w:val="24"/>
          <w:szCs w:val="24"/>
        </w:rPr>
        <w:t>ГОСТ 19.101-77 Виды программ и программных документов</w:t>
      </w:r>
    </w:p>
    <w:p w14:paraId="2FAFBEC3" w14:textId="77777777" w:rsidR="00204EB1" w:rsidRPr="00204EB1" w:rsidRDefault="00204EB1" w:rsidP="008243AB">
      <w:pPr>
        <w:pStyle w:val="a6"/>
        <w:numPr>
          <w:ilvl w:val="0"/>
          <w:numId w:val="20"/>
        </w:numPr>
        <w:tabs>
          <w:tab w:val="left" w:pos="993"/>
        </w:tabs>
        <w:ind w:left="0" w:firstLine="993"/>
        <w:jc w:val="both"/>
        <w:rPr>
          <w:color w:val="auto"/>
          <w:sz w:val="24"/>
          <w:szCs w:val="24"/>
        </w:rPr>
      </w:pPr>
      <w:r w:rsidRPr="00204EB1">
        <w:rPr>
          <w:color w:val="auto"/>
          <w:sz w:val="24"/>
          <w:szCs w:val="24"/>
        </w:rPr>
        <w:t>ГОСТ 19.105-78 Общие требования к программным документам</w:t>
      </w:r>
    </w:p>
    <w:p w14:paraId="0435FCF6" w14:textId="77777777" w:rsidR="00204EB1" w:rsidRPr="00204EB1" w:rsidRDefault="00204EB1" w:rsidP="008243AB">
      <w:pPr>
        <w:pStyle w:val="a6"/>
        <w:numPr>
          <w:ilvl w:val="0"/>
          <w:numId w:val="20"/>
        </w:numPr>
        <w:tabs>
          <w:tab w:val="left" w:pos="993"/>
        </w:tabs>
        <w:ind w:left="0" w:firstLine="993"/>
        <w:jc w:val="both"/>
        <w:rPr>
          <w:color w:val="auto"/>
          <w:sz w:val="24"/>
          <w:szCs w:val="24"/>
        </w:rPr>
      </w:pPr>
      <w:r w:rsidRPr="00204EB1">
        <w:rPr>
          <w:color w:val="auto"/>
          <w:sz w:val="24"/>
          <w:szCs w:val="24"/>
        </w:rPr>
        <w:t>ГОСТ 19.505-79 Руководство оператора. Требования к содержанию и оформлению</w:t>
      </w:r>
    </w:p>
    <w:p w14:paraId="0B876E18" w14:textId="26360CBC" w:rsidR="00B11191" w:rsidRPr="00204EB1" w:rsidRDefault="00204EB1" w:rsidP="008243AB">
      <w:pPr>
        <w:pStyle w:val="a6"/>
        <w:numPr>
          <w:ilvl w:val="0"/>
          <w:numId w:val="20"/>
        </w:numPr>
        <w:tabs>
          <w:tab w:val="left" w:pos="993"/>
        </w:tabs>
        <w:ind w:left="0" w:firstLine="993"/>
        <w:jc w:val="both"/>
        <w:rPr>
          <w:color w:val="auto"/>
          <w:sz w:val="24"/>
          <w:szCs w:val="24"/>
        </w:rPr>
      </w:pPr>
      <w:r w:rsidRPr="00204EB1">
        <w:rPr>
          <w:color w:val="auto"/>
          <w:sz w:val="24"/>
          <w:szCs w:val="24"/>
        </w:rPr>
        <w:t>ГОСТ 19.508-79 Руководство по техническому обслуживанию. Требования к содержанию и оформлению</w:t>
      </w:r>
    </w:p>
    <w:p w14:paraId="23E181B0" w14:textId="5092B16D" w:rsidR="00B11191" w:rsidRDefault="00B11191" w:rsidP="003E3398">
      <w:pPr>
        <w:tabs>
          <w:tab w:val="left" w:pos="709"/>
          <w:tab w:val="left" w:pos="1134"/>
        </w:tabs>
        <w:ind w:firstLine="426"/>
        <w:jc w:val="both"/>
        <w:rPr>
          <w:color w:val="auto"/>
          <w:sz w:val="24"/>
          <w:szCs w:val="24"/>
        </w:rPr>
      </w:pPr>
    </w:p>
    <w:p w14:paraId="60D12C56" w14:textId="77777777" w:rsidR="00204EB1" w:rsidRPr="00204EB1" w:rsidRDefault="00204EB1" w:rsidP="00204EB1">
      <w:pPr>
        <w:tabs>
          <w:tab w:val="left" w:pos="709"/>
          <w:tab w:val="left" w:pos="1134"/>
        </w:tabs>
        <w:ind w:firstLine="426"/>
        <w:jc w:val="both"/>
        <w:rPr>
          <w:b/>
          <w:color w:val="auto"/>
          <w:sz w:val="24"/>
          <w:szCs w:val="24"/>
        </w:rPr>
      </w:pPr>
      <w:r w:rsidRPr="00204EB1">
        <w:rPr>
          <w:b/>
          <w:color w:val="auto"/>
          <w:sz w:val="24"/>
          <w:szCs w:val="24"/>
        </w:rPr>
        <w:t>Задание № 1</w:t>
      </w:r>
    </w:p>
    <w:p w14:paraId="26AD74B9" w14:textId="640715DB" w:rsidR="00B11191" w:rsidRDefault="00204EB1" w:rsidP="00204EB1">
      <w:pPr>
        <w:tabs>
          <w:tab w:val="left" w:pos="709"/>
          <w:tab w:val="left" w:pos="1134"/>
        </w:tabs>
        <w:ind w:firstLine="426"/>
        <w:jc w:val="both"/>
        <w:rPr>
          <w:color w:val="auto"/>
          <w:sz w:val="24"/>
          <w:szCs w:val="24"/>
        </w:rPr>
      </w:pPr>
      <w:r w:rsidRPr="00204EB1">
        <w:rPr>
          <w:color w:val="auto"/>
          <w:sz w:val="24"/>
          <w:szCs w:val="24"/>
        </w:rPr>
        <w:t>Разработать руководство пользователя программного средства.</w:t>
      </w:r>
    </w:p>
    <w:p w14:paraId="2E57C8ED" w14:textId="2F75F4C6" w:rsidR="00B11191" w:rsidRDefault="00B11191" w:rsidP="003E3398">
      <w:pPr>
        <w:tabs>
          <w:tab w:val="left" w:pos="709"/>
          <w:tab w:val="left" w:pos="1134"/>
        </w:tabs>
        <w:ind w:firstLine="426"/>
        <w:jc w:val="both"/>
        <w:rPr>
          <w:color w:val="auto"/>
          <w:sz w:val="24"/>
          <w:szCs w:val="24"/>
        </w:rPr>
      </w:pPr>
    </w:p>
    <w:p w14:paraId="548A2A7A" w14:textId="77777777" w:rsidR="008E2F76" w:rsidRPr="008E2F76" w:rsidRDefault="008E2F76" w:rsidP="008E2F76">
      <w:pPr>
        <w:tabs>
          <w:tab w:val="left" w:pos="709"/>
          <w:tab w:val="left" w:pos="1134"/>
        </w:tabs>
        <w:ind w:firstLine="426"/>
        <w:jc w:val="both"/>
        <w:rPr>
          <w:b/>
          <w:color w:val="auto"/>
          <w:sz w:val="24"/>
          <w:szCs w:val="24"/>
        </w:rPr>
      </w:pPr>
      <w:r>
        <w:rPr>
          <w:b/>
          <w:color w:val="auto"/>
          <w:sz w:val="24"/>
          <w:szCs w:val="24"/>
        </w:rPr>
        <w:t xml:space="preserve">Варианты </w:t>
      </w:r>
    </w:p>
    <w:p w14:paraId="538C7624" w14:textId="77777777" w:rsidR="008E2F76" w:rsidRPr="002F61D1" w:rsidRDefault="008E2F76" w:rsidP="008E2F76">
      <w:pPr>
        <w:tabs>
          <w:tab w:val="left" w:pos="709"/>
          <w:tab w:val="left" w:pos="1134"/>
        </w:tabs>
        <w:ind w:firstLine="426"/>
        <w:jc w:val="both"/>
        <w:rPr>
          <w:color w:val="auto"/>
          <w:sz w:val="24"/>
          <w:szCs w:val="24"/>
        </w:rPr>
      </w:pPr>
      <w:r>
        <w:rPr>
          <w:color w:val="auto"/>
          <w:sz w:val="24"/>
          <w:szCs w:val="24"/>
        </w:rPr>
        <w:t>Для следующих ИС</w:t>
      </w:r>
    </w:p>
    <w:p w14:paraId="4E9D2B87" w14:textId="77777777" w:rsidR="008E2F76" w:rsidRPr="002F61D1" w:rsidRDefault="008E2F76" w:rsidP="008243AB">
      <w:pPr>
        <w:pStyle w:val="a6"/>
        <w:numPr>
          <w:ilvl w:val="0"/>
          <w:numId w:val="73"/>
        </w:numPr>
        <w:tabs>
          <w:tab w:val="left" w:pos="1134"/>
        </w:tabs>
        <w:jc w:val="both"/>
        <w:rPr>
          <w:bCs/>
          <w:color w:val="000000"/>
          <w:sz w:val="24"/>
          <w:szCs w:val="24"/>
        </w:rPr>
      </w:pPr>
      <w:r w:rsidRPr="002F61D1">
        <w:rPr>
          <w:bCs/>
          <w:color w:val="000000"/>
          <w:sz w:val="24"/>
          <w:szCs w:val="24"/>
        </w:rPr>
        <w:t>«Спортивный комплекс»</w:t>
      </w:r>
    </w:p>
    <w:p w14:paraId="7E9BBBD2"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«Почта»</w:t>
      </w:r>
    </w:p>
    <w:p w14:paraId="37816911"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«Рыболовецкая компания»</w:t>
      </w:r>
    </w:p>
    <w:p w14:paraId="7AA87BBA"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«Агентство недвижимости»</w:t>
      </w:r>
    </w:p>
    <w:p w14:paraId="2C9F8482"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«Пункт проката автомобилей»</w:t>
      </w:r>
    </w:p>
    <w:p w14:paraId="7EAB4577"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«Рекламное агентство»</w:t>
      </w:r>
    </w:p>
    <w:p w14:paraId="0B94E90F"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6ABD9D9E"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«Авторемонтная мастерская»</w:t>
      </w:r>
    </w:p>
    <w:p w14:paraId="0754A6F2"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«Санаторий»</w:t>
      </w:r>
    </w:p>
    <w:p w14:paraId="55953EA5"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«Редакция журнала»</w:t>
      </w:r>
    </w:p>
    <w:p w14:paraId="59912AA3"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«Фотостудия»</w:t>
      </w:r>
    </w:p>
    <w:p w14:paraId="311DA23B"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«Ювелирная мастерская»</w:t>
      </w:r>
    </w:p>
    <w:p w14:paraId="58E5844E"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«Кадровое агентство»</w:t>
      </w:r>
    </w:p>
    <w:p w14:paraId="78117A20"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«Студия звукозаписи»</w:t>
      </w:r>
    </w:p>
    <w:p w14:paraId="51871D01"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«Хлебопекарня»</w:t>
      </w:r>
    </w:p>
    <w:p w14:paraId="4770811C"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«Страховая компания»</w:t>
      </w:r>
    </w:p>
    <w:p w14:paraId="4215EF88"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«Паспортный стол»</w:t>
      </w:r>
    </w:p>
    <w:p w14:paraId="5E92FE82"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lastRenderedPageBreak/>
        <w:t>«Станция техобслуживания»</w:t>
      </w:r>
    </w:p>
    <w:p w14:paraId="483AB3B8"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«Кинотеатр»</w:t>
      </w:r>
    </w:p>
    <w:p w14:paraId="0F0D624D"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«Туристическая фирма»</w:t>
      </w:r>
    </w:p>
    <w:p w14:paraId="0F80F041"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«Регистратура поликлиники»</w:t>
      </w:r>
    </w:p>
    <w:p w14:paraId="608D9DA4"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«Санаторий»</w:t>
      </w:r>
    </w:p>
    <w:p w14:paraId="33E586FA"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«Отдел кадров»</w:t>
      </w:r>
    </w:p>
    <w:p w14:paraId="0777FBF7"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«Автосалон»</w:t>
      </w:r>
    </w:p>
    <w:p w14:paraId="2109EFB9"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«Ателье»</w:t>
      </w:r>
    </w:p>
    <w:p w14:paraId="153E6081"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Апте</w:t>
      </w:r>
      <w:r>
        <w:rPr>
          <w:bCs/>
          <w:color w:val="000000"/>
          <w:sz w:val="24"/>
          <w:szCs w:val="24"/>
        </w:rPr>
        <w:t>ка</w:t>
      </w:r>
      <w:r w:rsidRPr="002F61D1">
        <w:rPr>
          <w:bCs/>
          <w:color w:val="000000"/>
          <w:sz w:val="24"/>
          <w:szCs w:val="24"/>
        </w:rPr>
        <w:t>»</w:t>
      </w:r>
    </w:p>
    <w:p w14:paraId="1508F59B"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«Библиотека»</w:t>
      </w:r>
    </w:p>
    <w:p w14:paraId="13C2EC64"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«Гостиница»</w:t>
      </w:r>
    </w:p>
    <w:p w14:paraId="37F36AD5"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«Детский сад»</w:t>
      </w:r>
    </w:p>
    <w:p w14:paraId="10563131" w14:textId="77777777" w:rsidR="008E2F76" w:rsidRPr="002F61D1"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«Кинологический клуб»</w:t>
      </w:r>
    </w:p>
    <w:p w14:paraId="55A9E709" w14:textId="77777777" w:rsidR="008E2F76" w:rsidRDefault="008E2F76" w:rsidP="008243AB">
      <w:pPr>
        <w:pStyle w:val="a6"/>
        <w:numPr>
          <w:ilvl w:val="0"/>
          <w:numId w:val="73"/>
        </w:numPr>
        <w:tabs>
          <w:tab w:val="left" w:pos="1134"/>
        </w:tabs>
        <w:ind w:left="0" w:firstLine="426"/>
        <w:jc w:val="both"/>
        <w:rPr>
          <w:bCs/>
          <w:color w:val="000000"/>
          <w:sz w:val="24"/>
          <w:szCs w:val="24"/>
        </w:rPr>
      </w:pPr>
      <w:r w:rsidRPr="002F61D1">
        <w:rPr>
          <w:bCs/>
          <w:color w:val="000000"/>
          <w:sz w:val="24"/>
          <w:szCs w:val="24"/>
        </w:rPr>
        <w:t>«Медицинская страховая компания»</w:t>
      </w:r>
    </w:p>
    <w:p w14:paraId="721133FC" w14:textId="77777777" w:rsidR="008E2F76" w:rsidRPr="008C6CA8" w:rsidRDefault="008E2F76" w:rsidP="008243AB">
      <w:pPr>
        <w:pStyle w:val="a6"/>
        <w:numPr>
          <w:ilvl w:val="0"/>
          <w:numId w:val="73"/>
        </w:numPr>
        <w:tabs>
          <w:tab w:val="left" w:pos="1134"/>
        </w:tabs>
        <w:ind w:left="0" w:firstLine="426"/>
        <w:jc w:val="both"/>
        <w:rPr>
          <w:bCs/>
          <w:color w:val="000000"/>
          <w:sz w:val="24"/>
          <w:szCs w:val="24"/>
        </w:rPr>
      </w:pPr>
      <w:r w:rsidRPr="008C6CA8">
        <w:rPr>
          <w:bCs/>
          <w:color w:val="000000"/>
          <w:sz w:val="24"/>
          <w:szCs w:val="24"/>
        </w:rPr>
        <w:t>«Школа»</w:t>
      </w:r>
    </w:p>
    <w:p w14:paraId="19044415" w14:textId="77777777" w:rsidR="008E2F76" w:rsidRDefault="008E2F76" w:rsidP="008E2F76">
      <w:pPr>
        <w:tabs>
          <w:tab w:val="left" w:pos="709"/>
          <w:tab w:val="left" w:pos="1134"/>
        </w:tabs>
        <w:ind w:firstLine="426"/>
        <w:jc w:val="both"/>
        <w:rPr>
          <w:color w:val="auto"/>
          <w:sz w:val="24"/>
          <w:szCs w:val="24"/>
        </w:rPr>
      </w:pPr>
    </w:p>
    <w:p w14:paraId="5B3C2965" w14:textId="77777777" w:rsidR="008E2F76" w:rsidRDefault="008E2F76" w:rsidP="003E3398">
      <w:pPr>
        <w:tabs>
          <w:tab w:val="left" w:pos="709"/>
          <w:tab w:val="left" w:pos="1134"/>
        </w:tabs>
        <w:ind w:firstLine="426"/>
        <w:jc w:val="both"/>
        <w:rPr>
          <w:color w:val="auto"/>
          <w:sz w:val="24"/>
          <w:szCs w:val="24"/>
        </w:rPr>
      </w:pPr>
    </w:p>
    <w:p w14:paraId="158B1088" w14:textId="175C7C1D" w:rsidR="00204EB1" w:rsidRDefault="00204EB1">
      <w:pPr>
        <w:rPr>
          <w:color w:val="auto"/>
          <w:sz w:val="24"/>
          <w:szCs w:val="24"/>
        </w:rPr>
      </w:pPr>
      <w:r>
        <w:rPr>
          <w:color w:val="auto"/>
          <w:sz w:val="24"/>
          <w:szCs w:val="24"/>
        </w:rPr>
        <w:br w:type="page"/>
      </w:r>
    </w:p>
    <w:p w14:paraId="23502794" w14:textId="48EE88EB" w:rsidR="00204EB1" w:rsidRPr="008E2F76" w:rsidRDefault="00204EB1" w:rsidP="008E2F76">
      <w:pPr>
        <w:pStyle w:val="1"/>
        <w:ind w:firstLine="0"/>
        <w:rPr>
          <w:sz w:val="24"/>
          <w:szCs w:val="24"/>
        </w:rPr>
      </w:pPr>
      <w:bookmarkStart w:id="84" w:name="_Toc106898219"/>
      <w:r w:rsidRPr="008E2F76">
        <w:rPr>
          <w:sz w:val="24"/>
          <w:szCs w:val="24"/>
        </w:rPr>
        <w:lastRenderedPageBreak/>
        <w:t>Практическая работа №</w:t>
      </w:r>
      <w:r w:rsidR="008E2F76" w:rsidRPr="008E2F76">
        <w:rPr>
          <w:sz w:val="24"/>
          <w:szCs w:val="24"/>
        </w:rPr>
        <w:t>2</w:t>
      </w:r>
      <w:r w:rsidR="007319FE">
        <w:rPr>
          <w:sz w:val="24"/>
          <w:szCs w:val="24"/>
        </w:rPr>
        <w:t>9</w:t>
      </w:r>
      <w:r w:rsidR="008E2F76" w:rsidRPr="008E2F76">
        <w:rPr>
          <w:sz w:val="24"/>
          <w:szCs w:val="24"/>
        </w:rPr>
        <w:t xml:space="preserve">. </w:t>
      </w:r>
      <w:r w:rsidRPr="008E2F76">
        <w:rPr>
          <w:sz w:val="24"/>
          <w:szCs w:val="24"/>
        </w:rPr>
        <w:t>Изучение средств автоматизированного документирования</w:t>
      </w:r>
      <w:bookmarkEnd w:id="84"/>
    </w:p>
    <w:p w14:paraId="550B1575" w14:textId="77777777" w:rsidR="00204EB1" w:rsidRDefault="00204EB1" w:rsidP="00204EB1">
      <w:pPr>
        <w:tabs>
          <w:tab w:val="left" w:pos="709"/>
          <w:tab w:val="left" w:pos="1134"/>
        </w:tabs>
        <w:ind w:firstLine="426"/>
        <w:jc w:val="both"/>
        <w:rPr>
          <w:color w:val="auto"/>
          <w:sz w:val="24"/>
          <w:szCs w:val="24"/>
        </w:rPr>
      </w:pPr>
    </w:p>
    <w:p w14:paraId="2543084A" w14:textId="77777777" w:rsidR="00204EB1" w:rsidRPr="00BD01C4" w:rsidRDefault="00204EB1" w:rsidP="00204EB1">
      <w:pPr>
        <w:tabs>
          <w:tab w:val="left" w:pos="709"/>
          <w:tab w:val="left" w:pos="1134"/>
        </w:tabs>
        <w:ind w:firstLine="426"/>
        <w:jc w:val="both"/>
        <w:rPr>
          <w:color w:val="auto"/>
          <w:sz w:val="24"/>
          <w:szCs w:val="24"/>
        </w:rPr>
      </w:pPr>
      <w:r w:rsidRPr="003E3398">
        <w:rPr>
          <w:b/>
          <w:color w:val="auto"/>
          <w:sz w:val="24"/>
          <w:szCs w:val="24"/>
        </w:rPr>
        <w:t>Цель</w:t>
      </w:r>
      <w:r w:rsidRPr="003E3398">
        <w:rPr>
          <w:color w:val="auto"/>
          <w:sz w:val="24"/>
          <w:szCs w:val="24"/>
        </w:rPr>
        <w:t xml:space="preserve">: </w:t>
      </w:r>
      <w:r w:rsidRPr="00204EB1">
        <w:rPr>
          <w:color w:val="auto"/>
          <w:sz w:val="24"/>
          <w:szCs w:val="24"/>
        </w:rPr>
        <w:t>получение навыков разработки руководства пользователя программного средства</w:t>
      </w:r>
    </w:p>
    <w:p w14:paraId="17A1D01C" w14:textId="77777777" w:rsidR="00204EB1" w:rsidRDefault="00204EB1" w:rsidP="00204EB1">
      <w:pPr>
        <w:tabs>
          <w:tab w:val="left" w:pos="709"/>
          <w:tab w:val="left" w:pos="1134"/>
        </w:tabs>
        <w:ind w:firstLine="426"/>
        <w:jc w:val="both"/>
        <w:rPr>
          <w:color w:val="auto"/>
          <w:sz w:val="24"/>
          <w:szCs w:val="24"/>
        </w:rPr>
      </w:pPr>
    </w:p>
    <w:p w14:paraId="2CFBEACE"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Система автоматизации документооборота, система электронного документооборота (СЭД) — автоматизированная многопользовательская система, сопровождающая процесс управления работой иерархической организации с целью обеспечения выполнения этой организацией своих функций. При этом предполагается, что процесс управления опирается на человеко-читаемые документы, содержащие инструкции для сотрудников организации, необходимые к исполнению.</w:t>
      </w:r>
    </w:p>
    <w:p w14:paraId="576B9CC7" w14:textId="77777777" w:rsidR="006943D9" w:rsidRPr="006943D9" w:rsidRDefault="006943D9" w:rsidP="006943D9">
      <w:pPr>
        <w:tabs>
          <w:tab w:val="left" w:pos="709"/>
          <w:tab w:val="left" w:pos="1134"/>
        </w:tabs>
        <w:ind w:firstLine="426"/>
        <w:jc w:val="both"/>
        <w:rPr>
          <w:color w:val="auto"/>
          <w:sz w:val="24"/>
          <w:szCs w:val="24"/>
        </w:rPr>
      </w:pPr>
    </w:p>
    <w:p w14:paraId="52122965" w14:textId="566A641F" w:rsidR="00204EB1" w:rsidRDefault="006943D9" w:rsidP="006943D9">
      <w:pPr>
        <w:tabs>
          <w:tab w:val="left" w:pos="709"/>
          <w:tab w:val="left" w:pos="1134"/>
        </w:tabs>
        <w:ind w:firstLine="426"/>
        <w:jc w:val="both"/>
        <w:rPr>
          <w:color w:val="auto"/>
          <w:sz w:val="24"/>
          <w:szCs w:val="24"/>
        </w:rPr>
      </w:pPr>
      <w:r w:rsidRPr="006943D9">
        <w:rPr>
          <w:color w:val="auto"/>
          <w:sz w:val="24"/>
          <w:szCs w:val="24"/>
        </w:rPr>
        <w:t>Выделение данной категории автоматизированных систем (как и понятие документооборота) характерно для постсоветского пространства, близкие к ней глобальные классы программного обеспечения — системы управления записями и ECM-системы.</w:t>
      </w:r>
    </w:p>
    <w:p w14:paraId="64966887" w14:textId="58C66A65" w:rsidR="00204EB1" w:rsidRDefault="00204EB1" w:rsidP="003E3398">
      <w:pPr>
        <w:tabs>
          <w:tab w:val="left" w:pos="709"/>
          <w:tab w:val="left" w:pos="1134"/>
        </w:tabs>
        <w:ind w:firstLine="426"/>
        <w:jc w:val="both"/>
        <w:rPr>
          <w:color w:val="auto"/>
          <w:sz w:val="24"/>
          <w:szCs w:val="24"/>
        </w:rPr>
      </w:pPr>
    </w:p>
    <w:p w14:paraId="608352F7"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Основные понятия электронного документооборота</w:t>
      </w:r>
    </w:p>
    <w:p w14:paraId="2912AF97"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Документооборот — движение документов в организации с момента их создания или получения до завершения исполнения или отправления (ГОСТ Р 7.0.8-2013); комплекс работ с документами: приём, регистрация, рассылка, контроль исполнения, формирование дел, хранение и повторное использование документации, справочная работа.</w:t>
      </w:r>
    </w:p>
    <w:p w14:paraId="4CE6EFDF" w14:textId="77777777" w:rsidR="006943D9" w:rsidRPr="006943D9" w:rsidRDefault="006943D9" w:rsidP="006943D9">
      <w:pPr>
        <w:tabs>
          <w:tab w:val="left" w:pos="709"/>
          <w:tab w:val="left" w:pos="1134"/>
        </w:tabs>
        <w:ind w:firstLine="426"/>
        <w:jc w:val="both"/>
        <w:rPr>
          <w:color w:val="auto"/>
          <w:sz w:val="24"/>
          <w:szCs w:val="24"/>
        </w:rPr>
      </w:pPr>
    </w:p>
    <w:p w14:paraId="528D2ACF"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Электронный документооборот (ЭДО) — единый механизм по работе с документами, представленными в электронном виде, с реализацией концепции «безбумажного делопроизводства».</w:t>
      </w:r>
    </w:p>
    <w:p w14:paraId="0CB01727" w14:textId="77777777" w:rsidR="006943D9" w:rsidRPr="006943D9" w:rsidRDefault="006943D9" w:rsidP="006943D9">
      <w:pPr>
        <w:tabs>
          <w:tab w:val="left" w:pos="709"/>
          <w:tab w:val="left" w:pos="1134"/>
        </w:tabs>
        <w:ind w:firstLine="426"/>
        <w:jc w:val="both"/>
        <w:rPr>
          <w:color w:val="auto"/>
          <w:sz w:val="24"/>
          <w:szCs w:val="24"/>
        </w:rPr>
      </w:pPr>
    </w:p>
    <w:p w14:paraId="5A74DF60"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Машиночитаемый документ — документ, пригодный для автоматического считывания содержащейся в нём информации, записанный на магнитных, оптических и других носителях информации.</w:t>
      </w:r>
    </w:p>
    <w:p w14:paraId="50AA4628" w14:textId="77777777" w:rsidR="006943D9" w:rsidRPr="006943D9" w:rsidRDefault="006943D9" w:rsidP="006943D9">
      <w:pPr>
        <w:tabs>
          <w:tab w:val="left" w:pos="709"/>
          <w:tab w:val="left" w:pos="1134"/>
        </w:tabs>
        <w:ind w:firstLine="426"/>
        <w:jc w:val="both"/>
        <w:rPr>
          <w:color w:val="auto"/>
          <w:sz w:val="24"/>
          <w:szCs w:val="24"/>
        </w:rPr>
      </w:pPr>
    </w:p>
    <w:p w14:paraId="2F525608"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Электронный документ (ЭД) — документ, созданный с помощью средств компьютерной обработки информации, который может быть подписан электронной подписью (ЭП) и сохранён на машинном носителе в виде файла соответствующего формата.</w:t>
      </w:r>
    </w:p>
    <w:p w14:paraId="04BB4129" w14:textId="77777777" w:rsidR="006943D9" w:rsidRPr="006943D9" w:rsidRDefault="006943D9" w:rsidP="006943D9">
      <w:pPr>
        <w:tabs>
          <w:tab w:val="left" w:pos="709"/>
          <w:tab w:val="left" w:pos="1134"/>
        </w:tabs>
        <w:ind w:firstLine="426"/>
        <w:jc w:val="both"/>
        <w:rPr>
          <w:color w:val="auto"/>
          <w:sz w:val="24"/>
          <w:szCs w:val="24"/>
        </w:rPr>
      </w:pPr>
    </w:p>
    <w:p w14:paraId="4EEC84E6" w14:textId="1EBF639D" w:rsidR="00204EB1" w:rsidRDefault="006943D9" w:rsidP="006943D9">
      <w:pPr>
        <w:tabs>
          <w:tab w:val="left" w:pos="709"/>
          <w:tab w:val="left" w:pos="1134"/>
        </w:tabs>
        <w:ind w:firstLine="426"/>
        <w:jc w:val="both"/>
        <w:rPr>
          <w:color w:val="auto"/>
          <w:sz w:val="24"/>
          <w:szCs w:val="24"/>
        </w:rPr>
      </w:pPr>
      <w:r w:rsidRPr="006943D9">
        <w:rPr>
          <w:color w:val="auto"/>
          <w:sz w:val="24"/>
          <w:szCs w:val="24"/>
        </w:rPr>
        <w:t>Электронная подпись (ЭП) — аналог собственноручной подписи, являющийся средством защиты информации, обеспечивающим возможность контроля целостности и подтверждения подлинности электронных документов.</w:t>
      </w:r>
    </w:p>
    <w:p w14:paraId="3753C51E" w14:textId="55FDC8A8" w:rsidR="00204EB1" w:rsidRDefault="00204EB1" w:rsidP="003E3398">
      <w:pPr>
        <w:tabs>
          <w:tab w:val="left" w:pos="709"/>
          <w:tab w:val="left" w:pos="1134"/>
        </w:tabs>
        <w:ind w:firstLine="426"/>
        <w:jc w:val="both"/>
        <w:rPr>
          <w:color w:val="auto"/>
          <w:sz w:val="24"/>
          <w:szCs w:val="24"/>
        </w:rPr>
      </w:pPr>
    </w:p>
    <w:p w14:paraId="3905D22C"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Основные принципы электронного документооборота</w:t>
      </w:r>
    </w:p>
    <w:p w14:paraId="2F5CA559"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Однократная регистрация документа, позволяющая однозначно идентифицировать документ.</w:t>
      </w:r>
    </w:p>
    <w:p w14:paraId="10400620"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Возможность параллельного выполнения операций, позволяющая сократить время движения документов и повышения оперативности их исполнения</w:t>
      </w:r>
    </w:p>
    <w:p w14:paraId="0337B559"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Непрерывность движения документа, позволяющая идентифицировать ответственного за исполнение документа (задачи) в каждый момент времени жизни документа (процесса).</w:t>
      </w:r>
    </w:p>
    <w:p w14:paraId="0B34C1E5"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Единая (или согласованная распределённая) база документной информации, позволяющая исключить возможность дублирования документов.</w:t>
      </w:r>
    </w:p>
    <w:p w14:paraId="01FF2844"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Эффективно организованная система поиска документа, позволяющая находить документ, обладая минимальной информацией о нём.</w:t>
      </w:r>
    </w:p>
    <w:p w14:paraId="34B87A68"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Развитая система отчётности по различным статусам и атрибутам документов, позволяющая контролировать движение документов по процессам документооборота и принимать управленческие решения, основываясь на данных из отчётов.</w:t>
      </w:r>
    </w:p>
    <w:p w14:paraId="243CBDD5"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Классификация систем электронного документооборота</w:t>
      </w:r>
    </w:p>
    <w:p w14:paraId="494B53FE"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Универсальные «коробочные» СЭДО:</w:t>
      </w:r>
    </w:p>
    <w:p w14:paraId="69E21947"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стандартный набор функций;</w:t>
      </w:r>
    </w:p>
    <w:p w14:paraId="21F0A91D"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невозможность полного соответствия потребностям конкретной организации;</w:t>
      </w:r>
    </w:p>
    <w:p w14:paraId="28947BBA"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низкие временные затраты на приобретение и установку;</w:t>
      </w:r>
    </w:p>
    <w:p w14:paraId="635B5F44"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относительно низкая стоимость;</w:t>
      </w:r>
    </w:p>
    <w:p w14:paraId="4362A598"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lastRenderedPageBreak/>
        <w:t>необходимость приобретения лицензии на каждое внедряемое рабочее место.</w:t>
      </w:r>
    </w:p>
    <w:p w14:paraId="3A7795A8"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Индивидуально разрабатываемые СЭДО:</w:t>
      </w:r>
    </w:p>
    <w:p w14:paraId="18B514EB"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максимально персонифицированная система;</w:t>
      </w:r>
    </w:p>
    <w:p w14:paraId="75F02866"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большие временные затраты;</w:t>
      </w:r>
    </w:p>
    <w:p w14:paraId="194AD7A1"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высокая стоимость разработки;</w:t>
      </w:r>
    </w:p>
    <w:p w14:paraId="673EF7A7"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сопутствующие расходы: затраты на обучение сотрудников, покупку нового оборудования и программного обеспечения.</w:t>
      </w:r>
    </w:p>
    <w:p w14:paraId="75AFBC66" w14:textId="77777777" w:rsidR="006943D9" w:rsidRPr="006943D9" w:rsidRDefault="006943D9" w:rsidP="006943D9">
      <w:pPr>
        <w:tabs>
          <w:tab w:val="left" w:pos="709"/>
          <w:tab w:val="left" w:pos="1134"/>
        </w:tabs>
        <w:ind w:firstLine="426"/>
        <w:jc w:val="both"/>
        <w:rPr>
          <w:color w:val="auto"/>
          <w:sz w:val="24"/>
          <w:szCs w:val="24"/>
        </w:rPr>
      </w:pPr>
      <w:r w:rsidRPr="006943D9">
        <w:rPr>
          <w:color w:val="auto"/>
          <w:sz w:val="24"/>
          <w:szCs w:val="24"/>
        </w:rPr>
        <w:t>Комбинированные СЭДО:</w:t>
      </w:r>
    </w:p>
    <w:p w14:paraId="71DB831F"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базовая платформа, к которой разрабатываются необходимые дополнительные модули;</w:t>
      </w:r>
    </w:p>
    <w:p w14:paraId="0D423606"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полное соответствие нуждам предприятия;</w:t>
      </w:r>
    </w:p>
    <w:p w14:paraId="401F3E19"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небольшие временные затраты на разработку и внедрение;</w:t>
      </w:r>
    </w:p>
    <w:p w14:paraId="099E2E96"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стоимость включает: цену базовой платформы и стоимость индивидуальной доработки, зависящей от сложности заказа;</w:t>
      </w:r>
    </w:p>
    <w:p w14:paraId="146DDA61"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передача заказчику прав на продукт;</w:t>
      </w:r>
    </w:p>
    <w:p w14:paraId="555F8351"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простота освоения и использования;</w:t>
      </w:r>
    </w:p>
    <w:p w14:paraId="4C3DB096"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полная локализация;</w:t>
      </w:r>
    </w:p>
    <w:p w14:paraId="75AC557D" w14:textId="77777777" w:rsidR="006943D9" w:rsidRPr="006943D9"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удобный интерфейс;</w:t>
      </w:r>
    </w:p>
    <w:p w14:paraId="0407BE03" w14:textId="6F5884EF" w:rsidR="00204EB1" w:rsidRDefault="006943D9" w:rsidP="008243AB">
      <w:pPr>
        <w:pStyle w:val="a6"/>
        <w:numPr>
          <w:ilvl w:val="0"/>
          <w:numId w:val="21"/>
        </w:numPr>
        <w:tabs>
          <w:tab w:val="left" w:pos="709"/>
          <w:tab w:val="left" w:pos="1134"/>
        </w:tabs>
        <w:jc w:val="both"/>
        <w:rPr>
          <w:color w:val="auto"/>
          <w:sz w:val="24"/>
          <w:szCs w:val="24"/>
        </w:rPr>
      </w:pPr>
      <w:r w:rsidRPr="006943D9">
        <w:rPr>
          <w:color w:val="auto"/>
          <w:sz w:val="24"/>
          <w:szCs w:val="24"/>
        </w:rPr>
        <w:t>взаимодействие с существующими офисными приложениями.</w:t>
      </w:r>
    </w:p>
    <w:p w14:paraId="4456EF04" w14:textId="5FA43522" w:rsidR="00B11191" w:rsidRDefault="00B11191" w:rsidP="003E3398">
      <w:pPr>
        <w:tabs>
          <w:tab w:val="left" w:pos="709"/>
          <w:tab w:val="left" w:pos="1134"/>
        </w:tabs>
        <w:ind w:firstLine="426"/>
        <w:jc w:val="both"/>
        <w:rPr>
          <w:color w:val="auto"/>
          <w:sz w:val="24"/>
          <w:szCs w:val="24"/>
        </w:rPr>
      </w:pPr>
    </w:p>
    <w:p w14:paraId="252B2DFB" w14:textId="77777777" w:rsidR="006943D9" w:rsidRPr="00A43D29" w:rsidRDefault="006943D9" w:rsidP="006943D9">
      <w:pPr>
        <w:tabs>
          <w:tab w:val="left" w:pos="709"/>
        </w:tabs>
        <w:ind w:firstLine="426"/>
        <w:jc w:val="both"/>
        <w:rPr>
          <w:b/>
          <w:color w:val="000000"/>
          <w:sz w:val="24"/>
          <w:szCs w:val="24"/>
        </w:rPr>
      </w:pPr>
      <w:r w:rsidRPr="00A43D29">
        <w:rPr>
          <w:b/>
          <w:color w:val="000000"/>
          <w:sz w:val="24"/>
          <w:szCs w:val="24"/>
        </w:rPr>
        <w:t>Задание № 1</w:t>
      </w:r>
    </w:p>
    <w:p w14:paraId="048FB0A2" w14:textId="1A063B99" w:rsidR="006943D9" w:rsidRPr="00A43D29" w:rsidRDefault="006943D9" w:rsidP="006943D9">
      <w:pPr>
        <w:tabs>
          <w:tab w:val="left" w:pos="709"/>
        </w:tabs>
        <w:ind w:firstLine="426"/>
        <w:jc w:val="both"/>
        <w:rPr>
          <w:color w:val="000000"/>
          <w:sz w:val="24"/>
          <w:szCs w:val="24"/>
        </w:rPr>
      </w:pPr>
      <w:r w:rsidRPr="00A43D29">
        <w:rPr>
          <w:color w:val="000000"/>
          <w:sz w:val="24"/>
          <w:szCs w:val="24"/>
        </w:rPr>
        <w:t xml:space="preserve">Изучить и описать </w:t>
      </w:r>
      <w:r>
        <w:rPr>
          <w:color w:val="000000"/>
          <w:sz w:val="24"/>
          <w:szCs w:val="24"/>
        </w:rPr>
        <w:t xml:space="preserve">интерфейс СЭД </w:t>
      </w:r>
      <w:proofErr w:type="spellStart"/>
      <w:r w:rsidRPr="006943D9">
        <w:rPr>
          <w:color w:val="000000"/>
          <w:sz w:val="24"/>
          <w:szCs w:val="24"/>
        </w:rPr>
        <w:t>МикроДок</w:t>
      </w:r>
      <w:proofErr w:type="spellEnd"/>
      <w:r w:rsidRPr="006943D9">
        <w:rPr>
          <w:color w:val="000000"/>
          <w:sz w:val="24"/>
          <w:szCs w:val="24"/>
        </w:rPr>
        <w:t xml:space="preserve"> Документооборот</w:t>
      </w:r>
    </w:p>
    <w:p w14:paraId="39973CB5" w14:textId="77777777" w:rsidR="00B11191" w:rsidRDefault="00B11191" w:rsidP="003E3398">
      <w:pPr>
        <w:tabs>
          <w:tab w:val="left" w:pos="709"/>
          <w:tab w:val="left" w:pos="1134"/>
        </w:tabs>
        <w:ind w:firstLine="426"/>
        <w:jc w:val="both"/>
        <w:rPr>
          <w:color w:val="auto"/>
          <w:sz w:val="24"/>
          <w:szCs w:val="24"/>
        </w:rPr>
      </w:pPr>
    </w:p>
    <w:sectPr w:rsidR="00B11191" w:rsidSect="008E2F76">
      <w:pgSz w:w="11900" w:h="16840"/>
      <w:pgMar w:top="567" w:right="567" w:bottom="567" w:left="1134" w:header="227" w:footer="510" w:gutter="0"/>
      <w:cols w:sep="1" w:space="397"/>
      <w:noEndnote/>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285CA" w14:textId="77777777" w:rsidR="00CF522F" w:rsidRDefault="00CF522F" w:rsidP="00234A4C">
      <w:r>
        <w:separator/>
      </w:r>
    </w:p>
  </w:endnote>
  <w:endnote w:type="continuationSeparator" w:id="0">
    <w:p w14:paraId="6AC3FF1D" w14:textId="77777777" w:rsidR="00CF522F" w:rsidRDefault="00CF522F" w:rsidP="00234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771490"/>
      <w:docPartObj>
        <w:docPartGallery w:val="Page Numbers (Bottom of Page)"/>
        <w:docPartUnique/>
      </w:docPartObj>
    </w:sdtPr>
    <w:sdtEndPr/>
    <w:sdtContent>
      <w:p w14:paraId="235B0BBE" w14:textId="05E92F59" w:rsidR="00661DCF" w:rsidRDefault="00661DCF">
        <w:pPr>
          <w:pStyle w:val="a9"/>
          <w:jc w:val="right"/>
        </w:pPr>
        <w:r>
          <w:fldChar w:fldCharType="begin"/>
        </w:r>
        <w:r>
          <w:instrText>PAGE   \* MERGEFORMAT</w:instrText>
        </w:r>
        <w:r>
          <w:fldChar w:fldCharType="separate"/>
        </w:r>
        <w:r w:rsidR="00693CF4">
          <w:rPr>
            <w:noProof/>
          </w:rPr>
          <w:t>22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A3BF9" w14:textId="77777777" w:rsidR="00CF522F" w:rsidRDefault="00CF522F" w:rsidP="00234A4C">
      <w:r>
        <w:separator/>
      </w:r>
    </w:p>
  </w:footnote>
  <w:footnote w:type="continuationSeparator" w:id="0">
    <w:p w14:paraId="62F2416E" w14:textId="77777777" w:rsidR="00CF522F" w:rsidRDefault="00CF522F" w:rsidP="00234A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295023"/>
      <w:docPartObj>
        <w:docPartGallery w:val="Page Numbers (Top of Page)"/>
        <w:docPartUnique/>
      </w:docPartObj>
    </w:sdtPr>
    <w:sdtEndPr>
      <w:rPr>
        <w:sz w:val="24"/>
      </w:rPr>
    </w:sdtEndPr>
    <w:sdtContent>
      <w:p w14:paraId="4853BB3D" w14:textId="2250143B" w:rsidR="00661DCF" w:rsidRPr="004D0114" w:rsidRDefault="00CF522F" w:rsidP="008E2B48">
        <w:pPr>
          <w:pStyle w:val="a7"/>
          <w:ind w:firstLine="0"/>
          <w:jc w:val="center"/>
          <w:rPr>
            <w:sz w:val="24"/>
          </w:rPr>
        </w:pPr>
      </w:p>
    </w:sdtContent>
  </w:sdt>
  <w:p w14:paraId="40D692BE" w14:textId="77777777" w:rsidR="00661DCF" w:rsidRDefault="00661DCF">
    <w:pPr>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B3A8B" w14:textId="437CE46E" w:rsidR="00661DCF" w:rsidRPr="004D0114" w:rsidRDefault="00661DCF" w:rsidP="008E2B48">
    <w:pPr>
      <w:pStyle w:val="a7"/>
      <w:ind w:firstLine="0"/>
      <w:jc w:val="center"/>
      <w:rPr>
        <w:sz w:val="24"/>
      </w:rPr>
    </w:pPr>
  </w:p>
  <w:p w14:paraId="49D19ACC" w14:textId="77777777" w:rsidR="00661DCF" w:rsidRDefault="00661DCF">
    <w:pP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8BF"/>
    <w:multiLevelType w:val="hybridMultilevel"/>
    <w:tmpl w:val="769EF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6A0863"/>
    <w:multiLevelType w:val="hybridMultilevel"/>
    <w:tmpl w:val="FC503054"/>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C9556A"/>
    <w:multiLevelType w:val="multilevel"/>
    <w:tmpl w:val="16A05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2F613B"/>
    <w:multiLevelType w:val="hybridMultilevel"/>
    <w:tmpl w:val="D4F08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B15883"/>
    <w:multiLevelType w:val="hybridMultilevel"/>
    <w:tmpl w:val="B3EAB5AA"/>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531BBD"/>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8CC29B9"/>
    <w:multiLevelType w:val="hybridMultilevel"/>
    <w:tmpl w:val="F37C72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8D91AB9"/>
    <w:multiLevelType w:val="hybridMultilevel"/>
    <w:tmpl w:val="4F2006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A6B69FE"/>
    <w:multiLevelType w:val="hybridMultilevel"/>
    <w:tmpl w:val="0AD4A940"/>
    <w:lvl w:ilvl="0" w:tplc="C9A8BC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7F5848"/>
    <w:multiLevelType w:val="hybridMultilevel"/>
    <w:tmpl w:val="086EBC06"/>
    <w:lvl w:ilvl="0" w:tplc="8EE45DC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0ACC571C"/>
    <w:multiLevelType w:val="hybridMultilevel"/>
    <w:tmpl w:val="4CA00922"/>
    <w:lvl w:ilvl="0" w:tplc="CE2ADB4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0C7A4B26"/>
    <w:multiLevelType w:val="hybridMultilevel"/>
    <w:tmpl w:val="824C2746"/>
    <w:lvl w:ilvl="0" w:tplc="950438C8">
      <w:numFmt w:val="bullet"/>
      <w:lvlText w:val="–"/>
      <w:lvlJc w:val="left"/>
      <w:pPr>
        <w:ind w:left="1146"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0D232517"/>
    <w:multiLevelType w:val="hybridMultilevel"/>
    <w:tmpl w:val="16762762"/>
    <w:lvl w:ilvl="0" w:tplc="8EE45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D703B88"/>
    <w:multiLevelType w:val="hybridMultilevel"/>
    <w:tmpl w:val="46B4C9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D982C98"/>
    <w:multiLevelType w:val="multilevel"/>
    <w:tmpl w:val="4AE6B55E"/>
    <w:lvl w:ilvl="0">
      <w:start w:val="1"/>
      <w:numFmt w:val="decimal"/>
      <w:lvlText w:val="%1"/>
      <w:lvlJc w:val="left"/>
      <w:pPr>
        <w:tabs>
          <w:tab w:val="num" w:pos="992"/>
        </w:tabs>
        <w:ind w:left="0" w:firstLine="709"/>
      </w:pPr>
      <w:rPr>
        <w:rFonts w:hint="default"/>
      </w:rPr>
    </w:lvl>
    <w:lvl w:ilvl="1">
      <w:start w:val="1"/>
      <w:numFmt w:val="decimal"/>
      <w:lvlText w:val="%1.%2"/>
      <w:lvlJc w:val="left"/>
      <w:pPr>
        <w:tabs>
          <w:tab w:val="num" w:pos="1134"/>
        </w:tabs>
        <w:ind w:left="0" w:firstLine="709"/>
      </w:pPr>
      <w:rPr>
        <w:rFonts w:hint="default"/>
      </w:rPr>
    </w:lvl>
    <w:lvl w:ilvl="2">
      <w:start w:val="1"/>
      <w:numFmt w:val="decimal"/>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DE403F4"/>
    <w:multiLevelType w:val="multilevel"/>
    <w:tmpl w:val="8964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103888"/>
    <w:multiLevelType w:val="hybridMultilevel"/>
    <w:tmpl w:val="DF762D8E"/>
    <w:lvl w:ilvl="0" w:tplc="950438C8">
      <w:numFmt w:val="bullet"/>
      <w:lvlText w:val="–"/>
      <w:lvlJc w:val="left"/>
      <w:pPr>
        <w:ind w:left="1146"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0E115F10"/>
    <w:multiLevelType w:val="hybridMultilevel"/>
    <w:tmpl w:val="7FF670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0EDF210E"/>
    <w:multiLevelType w:val="multilevel"/>
    <w:tmpl w:val="9FDC651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0F2F42A0"/>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8372A00"/>
    <w:multiLevelType w:val="hybridMultilevel"/>
    <w:tmpl w:val="0AC8D7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C0C1CBC"/>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D3369C7"/>
    <w:multiLevelType w:val="hybridMultilevel"/>
    <w:tmpl w:val="46B4C9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DB02728"/>
    <w:multiLevelType w:val="multilevel"/>
    <w:tmpl w:val="4AE6B55E"/>
    <w:lvl w:ilvl="0">
      <w:start w:val="1"/>
      <w:numFmt w:val="decimal"/>
      <w:lvlText w:val="%1"/>
      <w:lvlJc w:val="left"/>
      <w:pPr>
        <w:tabs>
          <w:tab w:val="num" w:pos="992"/>
        </w:tabs>
        <w:ind w:left="0" w:firstLine="709"/>
      </w:pPr>
      <w:rPr>
        <w:rFonts w:hint="default"/>
      </w:rPr>
    </w:lvl>
    <w:lvl w:ilvl="1">
      <w:start w:val="1"/>
      <w:numFmt w:val="decimal"/>
      <w:lvlText w:val="%1.%2"/>
      <w:lvlJc w:val="left"/>
      <w:pPr>
        <w:tabs>
          <w:tab w:val="num" w:pos="1134"/>
        </w:tabs>
        <w:ind w:left="0" w:firstLine="709"/>
      </w:pPr>
      <w:rPr>
        <w:rFonts w:hint="default"/>
      </w:rPr>
    </w:lvl>
    <w:lvl w:ilvl="2">
      <w:start w:val="1"/>
      <w:numFmt w:val="decimal"/>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E653AE4"/>
    <w:multiLevelType w:val="hybridMultilevel"/>
    <w:tmpl w:val="781E74EA"/>
    <w:lvl w:ilvl="0" w:tplc="AB069690">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1F4E3694"/>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FAB0982"/>
    <w:multiLevelType w:val="hybridMultilevel"/>
    <w:tmpl w:val="FE6AE1EE"/>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FEE1DA4"/>
    <w:multiLevelType w:val="hybridMultilevel"/>
    <w:tmpl w:val="3320DD6A"/>
    <w:lvl w:ilvl="0" w:tplc="9890387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2374F77"/>
    <w:multiLevelType w:val="hybridMultilevel"/>
    <w:tmpl w:val="67FE13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2AD7A90"/>
    <w:multiLevelType w:val="hybridMultilevel"/>
    <w:tmpl w:val="4CF61002"/>
    <w:lvl w:ilvl="0" w:tplc="9890387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3FF16AF"/>
    <w:multiLevelType w:val="hybridMultilevel"/>
    <w:tmpl w:val="E54634FE"/>
    <w:lvl w:ilvl="0" w:tplc="9890387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247B4414"/>
    <w:multiLevelType w:val="multilevel"/>
    <w:tmpl w:val="E064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D953FA"/>
    <w:multiLevelType w:val="hybridMultilevel"/>
    <w:tmpl w:val="A8F077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284F0F90"/>
    <w:multiLevelType w:val="hybridMultilevel"/>
    <w:tmpl w:val="DC928AE2"/>
    <w:lvl w:ilvl="0" w:tplc="7EB2F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28656448"/>
    <w:multiLevelType w:val="hybridMultilevel"/>
    <w:tmpl w:val="B5B0C1E8"/>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9210DC9"/>
    <w:multiLevelType w:val="hybridMultilevel"/>
    <w:tmpl w:val="224636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29AE4160"/>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2EDC5DAD"/>
    <w:multiLevelType w:val="hybridMultilevel"/>
    <w:tmpl w:val="3EDE4DE0"/>
    <w:lvl w:ilvl="0" w:tplc="9890387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15:restartNumberingAfterBreak="0">
    <w:nsid w:val="2FE408E6"/>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30EB72BC"/>
    <w:multiLevelType w:val="hybridMultilevel"/>
    <w:tmpl w:val="0D864C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1D038B1"/>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1" w15:restartNumberingAfterBreak="0">
    <w:nsid w:val="342D56A9"/>
    <w:multiLevelType w:val="hybridMultilevel"/>
    <w:tmpl w:val="DA86DC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344A286D"/>
    <w:multiLevelType w:val="hybridMultilevel"/>
    <w:tmpl w:val="75246A5E"/>
    <w:lvl w:ilvl="0" w:tplc="F9304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35802FC9"/>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37575205"/>
    <w:multiLevelType w:val="hybridMultilevel"/>
    <w:tmpl w:val="B0AE75DE"/>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B086EB4"/>
    <w:multiLevelType w:val="hybridMultilevel"/>
    <w:tmpl w:val="983C9A82"/>
    <w:lvl w:ilvl="0" w:tplc="9890387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 w15:restartNumberingAfterBreak="0">
    <w:nsid w:val="3BFF7177"/>
    <w:multiLevelType w:val="multilevel"/>
    <w:tmpl w:val="53FC4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B81AD6"/>
    <w:multiLevelType w:val="multilevel"/>
    <w:tmpl w:val="CBEC98F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8" w15:restartNumberingAfterBreak="0">
    <w:nsid w:val="3E4B71CD"/>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3FA54CD3"/>
    <w:multiLevelType w:val="hybridMultilevel"/>
    <w:tmpl w:val="58529582"/>
    <w:lvl w:ilvl="0" w:tplc="8AA20F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FC40167"/>
    <w:multiLevelType w:val="hybridMultilevel"/>
    <w:tmpl w:val="0096E154"/>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0F82024"/>
    <w:multiLevelType w:val="hybridMultilevel"/>
    <w:tmpl w:val="6604235A"/>
    <w:lvl w:ilvl="0" w:tplc="B71C4D3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2" w15:restartNumberingAfterBreak="0">
    <w:nsid w:val="45867481"/>
    <w:multiLevelType w:val="multilevel"/>
    <w:tmpl w:val="813694FA"/>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15:restartNumberingAfterBreak="0">
    <w:nsid w:val="47677102"/>
    <w:multiLevelType w:val="hybridMultilevel"/>
    <w:tmpl w:val="190A1D70"/>
    <w:lvl w:ilvl="0" w:tplc="0419000F">
      <w:start w:val="1"/>
      <w:numFmt w:val="decimal"/>
      <w:lvlText w:val="%1."/>
      <w:lvlJc w:val="left"/>
      <w:pPr>
        <w:ind w:left="720" w:hanging="360"/>
      </w:pPr>
    </w:lvl>
    <w:lvl w:ilvl="1" w:tplc="9F700A3E">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7BB0787"/>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47C10D06"/>
    <w:multiLevelType w:val="multilevel"/>
    <w:tmpl w:val="975A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D719AD"/>
    <w:multiLevelType w:val="hybridMultilevel"/>
    <w:tmpl w:val="BACA4D06"/>
    <w:lvl w:ilvl="0" w:tplc="94782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4A614056"/>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4A945AE6"/>
    <w:multiLevelType w:val="multilevel"/>
    <w:tmpl w:val="FA760ACA"/>
    <w:lvl w:ilvl="0">
      <w:start w:val="1"/>
      <w:numFmt w:val="decimal"/>
      <w:lvlText w:val="%1."/>
      <w:lvlJc w:val="left"/>
      <w:pPr>
        <w:ind w:left="1429" w:hanging="360"/>
      </w:p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9" w15:restartNumberingAfterBreak="0">
    <w:nsid w:val="4C7F5AD0"/>
    <w:multiLevelType w:val="multilevel"/>
    <w:tmpl w:val="37784C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D3770FA"/>
    <w:multiLevelType w:val="hybridMultilevel"/>
    <w:tmpl w:val="E3ACD79E"/>
    <w:lvl w:ilvl="0" w:tplc="8EE45DC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15:restartNumberingAfterBreak="0">
    <w:nsid w:val="4E4E3A33"/>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4E640879"/>
    <w:multiLevelType w:val="hybridMultilevel"/>
    <w:tmpl w:val="6EC890B6"/>
    <w:lvl w:ilvl="0" w:tplc="8EE45DC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3" w15:restartNumberingAfterBreak="0">
    <w:nsid w:val="4FE435FE"/>
    <w:multiLevelType w:val="hybridMultilevel"/>
    <w:tmpl w:val="0FF0D3DC"/>
    <w:lvl w:ilvl="0" w:tplc="581EDC76">
      <w:start w:val="1"/>
      <w:numFmt w:val="decimal"/>
      <w:lvlText w:val="%1)"/>
      <w:lvlJc w:val="left"/>
      <w:pPr>
        <w:ind w:left="1026" w:hanging="260"/>
      </w:pPr>
      <w:rPr>
        <w:rFonts w:ascii="Times New Roman" w:eastAsia="Times New Roman" w:hAnsi="Times New Roman" w:cs="Times New Roman" w:hint="default"/>
        <w:spacing w:val="-3"/>
        <w:w w:val="100"/>
        <w:sz w:val="24"/>
        <w:szCs w:val="24"/>
        <w:lang w:val="ru-RU" w:eastAsia="ru-RU" w:bidi="ru-RU"/>
      </w:rPr>
    </w:lvl>
    <w:lvl w:ilvl="1" w:tplc="2E76EE70">
      <w:numFmt w:val="bullet"/>
      <w:lvlText w:val="•"/>
      <w:lvlJc w:val="left"/>
      <w:pPr>
        <w:ind w:left="1982" w:hanging="260"/>
      </w:pPr>
      <w:rPr>
        <w:rFonts w:hint="default"/>
        <w:lang w:val="ru-RU" w:eastAsia="ru-RU" w:bidi="ru-RU"/>
      </w:rPr>
    </w:lvl>
    <w:lvl w:ilvl="2" w:tplc="DE40CFE6">
      <w:numFmt w:val="bullet"/>
      <w:lvlText w:val="•"/>
      <w:lvlJc w:val="left"/>
      <w:pPr>
        <w:ind w:left="2945" w:hanging="260"/>
      </w:pPr>
      <w:rPr>
        <w:rFonts w:hint="default"/>
        <w:lang w:val="ru-RU" w:eastAsia="ru-RU" w:bidi="ru-RU"/>
      </w:rPr>
    </w:lvl>
    <w:lvl w:ilvl="3" w:tplc="4F90C86A">
      <w:numFmt w:val="bullet"/>
      <w:lvlText w:val="•"/>
      <w:lvlJc w:val="left"/>
      <w:pPr>
        <w:ind w:left="3907" w:hanging="260"/>
      </w:pPr>
      <w:rPr>
        <w:rFonts w:hint="default"/>
        <w:lang w:val="ru-RU" w:eastAsia="ru-RU" w:bidi="ru-RU"/>
      </w:rPr>
    </w:lvl>
    <w:lvl w:ilvl="4" w:tplc="1C60CE10">
      <w:numFmt w:val="bullet"/>
      <w:lvlText w:val="•"/>
      <w:lvlJc w:val="left"/>
      <w:pPr>
        <w:ind w:left="4870" w:hanging="260"/>
      </w:pPr>
      <w:rPr>
        <w:rFonts w:hint="default"/>
        <w:lang w:val="ru-RU" w:eastAsia="ru-RU" w:bidi="ru-RU"/>
      </w:rPr>
    </w:lvl>
    <w:lvl w:ilvl="5" w:tplc="C7A22614">
      <w:numFmt w:val="bullet"/>
      <w:lvlText w:val="•"/>
      <w:lvlJc w:val="left"/>
      <w:pPr>
        <w:ind w:left="5833" w:hanging="260"/>
      </w:pPr>
      <w:rPr>
        <w:rFonts w:hint="default"/>
        <w:lang w:val="ru-RU" w:eastAsia="ru-RU" w:bidi="ru-RU"/>
      </w:rPr>
    </w:lvl>
    <w:lvl w:ilvl="6" w:tplc="467A3446">
      <w:numFmt w:val="bullet"/>
      <w:lvlText w:val="•"/>
      <w:lvlJc w:val="left"/>
      <w:pPr>
        <w:ind w:left="6795" w:hanging="260"/>
      </w:pPr>
      <w:rPr>
        <w:rFonts w:hint="default"/>
        <w:lang w:val="ru-RU" w:eastAsia="ru-RU" w:bidi="ru-RU"/>
      </w:rPr>
    </w:lvl>
    <w:lvl w:ilvl="7" w:tplc="B9CC5C30">
      <w:numFmt w:val="bullet"/>
      <w:lvlText w:val="•"/>
      <w:lvlJc w:val="left"/>
      <w:pPr>
        <w:ind w:left="7758" w:hanging="260"/>
      </w:pPr>
      <w:rPr>
        <w:rFonts w:hint="default"/>
        <w:lang w:val="ru-RU" w:eastAsia="ru-RU" w:bidi="ru-RU"/>
      </w:rPr>
    </w:lvl>
    <w:lvl w:ilvl="8" w:tplc="0DE8D9B8">
      <w:numFmt w:val="bullet"/>
      <w:lvlText w:val="•"/>
      <w:lvlJc w:val="left"/>
      <w:pPr>
        <w:ind w:left="8721" w:hanging="260"/>
      </w:pPr>
      <w:rPr>
        <w:rFonts w:hint="default"/>
        <w:lang w:val="ru-RU" w:eastAsia="ru-RU" w:bidi="ru-RU"/>
      </w:rPr>
    </w:lvl>
  </w:abstractNum>
  <w:abstractNum w:abstractNumId="64" w15:restartNumberingAfterBreak="0">
    <w:nsid w:val="50AF176B"/>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50D12F3B"/>
    <w:multiLevelType w:val="multilevel"/>
    <w:tmpl w:val="2904E50C"/>
    <w:lvl w:ilvl="0">
      <w:start w:val="1"/>
      <w:numFmt w:val="decimal"/>
      <w:lvlText w:val="%1."/>
      <w:lvlJc w:val="left"/>
      <w:pPr>
        <w:ind w:left="360" w:hanging="360"/>
      </w:pPr>
      <w:rPr>
        <w:rFonts w:hint="default"/>
        <w:sz w:val="24"/>
      </w:rPr>
    </w:lvl>
    <w:lvl w:ilvl="1">
      <w:start w:val="1"/>
      <w:numFmt w:val="decimal"/>
      <w:lvlText w:val="%1.%2."/>
      <w:lvlJc w:val="left"/>
      <w:pPr>
        <w:ind w:left="786" w:hanging="360"/>
      </w:pPr>
      <w:rPr>
        <w:rFonts w:hint="default"/>
        <w:sz w:val="24"/>
      </w:rPr>
    </w:lvl>
    <w:lvl w:ilvl="2">
      <w:start w:val="1"/>
      <w:numFmt w:val="decimal"/>
      <w:lvlText w:val="%1.%2.%3."/>
      <w:lvlJc w:val="left"/>
      <w:pPr>
        <w:ind w:left="1572" w:hanging="720"/>
      </w:pPr>
      <w:rPr>
        <w:rFonts w:hint="default"/>
        <w:sz w:val="24"/>
      </w:rPr>
    </w:lvl>
    <w:lvl w:ilvl="3">
      <w:start w:val="1"/>
      <w:numFmt w:val="decimal"/>
      <w:lvlText w:val="%1.%2.%3.%4."/>
      <w:lvlJc w:val="left"/>
      <w:pPr>
        <w:ind w:left="1998" w:hanging="720"/>
      </w:pPr>
      <w:rPr>
        <w:rFonts w:hint="default"/>
        <w:sz w:val="24"/>
      </w:rPr>
    </w:lvl>
    <w:lvl w:ilvl="4">
      <w:start w:val="1"/>
      <w:numFmt w:val="decimal"/>
      <w:lvlText w:val="%1.%2.%3.%4.%5."/>
      <w:lvlJc w:val="left"/>
      <w:pPr>
        <w:ind w:left="2784" w:hanging="1080"/>
      </w:pPr>
      <w:rPr>
        <w:rFonts w:hint="default"/>
        <w:sz w:val="24"/>
      </w:rPr>
    </w:lvl>
    <w:lvl w:ilvl="5">
      <w:start w:val="1"/>
      <w:numFmt w:val="decimal"/>
      <w:lvlText w:val="%1.%2.%3.%4.%5.%6."/>
      <w:lvlJc w:val="left"/>
      <w:pPr>
        <w:ind w:left="3210" w:hanging="1080"/>
      </w:pPr>
      <w:rPr>
        <w:rFonts w:hint="default"/>
        <w:sz w:val="24"/>
      </w:rPr>
    </w:lvl>
    <w:lvl w:ilvl="6">
      <w:start w:val="1"/>
      <w:numFmt w:val="decimal"/>
      <w:lvlText w:val="%1.%2.%3.%4.%5.%6.%7."/>
      <w:lvlJc w:val="left"/>
      <w:pPr>
        <w:ind w:left="3996" w:hanging="1440"/>
      </w:pPr>
      <w:rPr>
        <w:rFonts w:hint="default"/>
        <w:sz w:val="24"/>
      </w:rPr>
    </w:lvl>
    <w:lvl w:ilvl="7">
      <w:start w:val="1"/>
      <w:numFmt w:val="decimal"/>
      <w:lvlText w:val="%1.%2.%3.%4.%5.%6.%7.%8."/>
      <w:lvlJc w:val="left"/>
      <w:pPr>
        <w:ind w:left="4422" w:hanging="1440"/>
      </w:pPr>
      <w:rPr>
        <w:rFonts w:hint="default"/>
        <w:sz w:val="24"/>
      </w:rPr>
    </w:lvl>
    <w:lvl w:ilvl="8">
      <w:start w:val="1"/>
      <w:numFmt w:val="decimal"/>
      <w:lvlText w:val="%1.%2.%3.%4.%5.%6.%7.%8.%9."/>
      <w:lvlJc w:val="left"/>
      <w:pPr>
        <w:ind w:left="5208" w:hanging="1800"/>
      </w:pPr>
      <w:rPr>
        <w:rFonts w:hint="default"/>
        <w:sz w:val="24"/>
      </w:rPr>
    </w:lvl>
  </w:abstractNum>
  <w:abstractNum w:abstractNumId="66" w15:restartNumberingAfterBreak="0">
    <w:nsid w:val="50FE65A6"/>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51545814"/>
    <w:multiLevelType w:val="hybridMultilevel"/>
    <w:tmpl w:val="B510AB46"/>
    <w:lvl w:ilvl="0" w:tplc="9F586D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53B3542D"/>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54080BF0"/>
    <w:multiLevelType w:val="hybridMultilevel"/>
    <w:tmpl w:val="5E288680"/>
    <w:lvl w:ilvl="0" w:tplc="B6E4D05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4604091"/>
    <w:multiLevelType w:val="multilevel"/>
    <w:tmpl w:val="5A02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4E1717C"/>
    <w:multiLevelType w:val="hybridMultilevel"/>
    <w:tmpl w:val="DA86DC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559C08C1"/>
    <w:multiLevelType w:val="hybridMultilevel"/>
    <w:tmpl w:val="3EDE4DE0"/>
    <w:lvl w:ilvl="0" w:tplc="9890387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3" w15:restartNumberingAfterBreak="0">
    <w:nsid w:val="581E4BE0"/>
    <w:multiLevelType w:val="hybridMultilevel"/>
    <w:tmpl w:val="10525C34"/>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93352E5"/>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5A3B570B"/>
    <w:multiLevelType w:val="hybridMultilevel"/>
    <w:tmpl w:val="224636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5B156FDA"/>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7" w15:restartNumberingAfterBreak="0">
    <w:nsid w:val="5B905DD9"/>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5BE5274C"/>
    <w:multiLevelType w:val="hybridMultilevel"/>
    <w:tmpl w:val="F4D2A0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5C393F0F"/>
    <w:multiLevelType w:val="hybridMultilevel"/>
    <w:tmpl w:val="AC5CE5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5D7C1DA7"/>
    <w:multiLevelType w:val="multilevel"/>
    <w:tmpl w:val="FA760ACA"/>
    <w:lvl w:ilvl="0">
      <w:start w:val="1"/>
      <w:numFmt w:val="decimal"/>
      <w:lvlText w:val="%1."/>
      <w:lvlJc w:val="left"/>
      <w:pPr>
        <w:ind w:left="1429" w:hanging="360"/>
      </w:p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1" w15:restartNumberingAfterBreak="0">
    <w:nsid w:val="5F172E6C"/>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2" w15:restartNumberingAfterBreak="0">
    <w:nsid w:val="5FCF5BEB"/>
    <w:multiLevelType w:val="multilevel"/>
    <w:tmpl w:val="014E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05C71A5"/>
    <w:multiLevelType w:val="hybridMultilevel"/>
    <w:tmpl w:val="18389A06"/>
    <w:lvl w:ilvl="0" w:tplc="68DC44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608D585C"/>
    <w:multiLevelType w:val="hybridMultilevel"/>
    <w:tmpl w:val="224636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62981E0A"/>
    <w:multiLevelType w:val="hybridMultilevel"/>
    <w:tmpl w:val="196EEAE2"/>
    <w:lvl w:ilvl="0" w:tplc="8EE45DC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15:restartNumberingAfterBreak="0">
    <w:nsid w:val="64B77B6E"/>
    <w:multiLevelType w:val="multilevel"/>
    <w:tmpl w:val="DE70F3E2"/>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7" w15:restartNumberingAfterBreak="0">
    <w:nsid w:val="64DE6EF6"/>
    <w:multiLevelType w:val="hybridMultilevel"/>
    <w:tmpl w:val="67FE13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64F73046"/>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666158D5"/>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66800D58"/>
    <w:multiLevelType w:val="hybridMultilevel"/>
    <w:tmpl w:val="0AC8D7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67003362"/>
    <w:multiLevelType w:val="hybridMultilevel"/>
    <w:tmpl w:val="0AC8D7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677A1368"/>
    <w:multiLevelType w:val="hybridMultilevel"/>
    <w:tmpl w:val="7AEE5B2E"/>
    <w:lvl w:ilvl="0" w:tplc="604CB80A">
      <w:numFmt w:val="bullet"/>
      <w:lvlText w:val=""/>
      <w:lvlJc w:val="left"/>
      <w:pPr>
        <w:ind w:left="312" w:hanging="255"/>
      </w:pPr>
      <w:rPr>
        <w:rFonts w:ascii="Symbol" w:eastAsia="Symbol" w:hAnsi="Symbol" w:cs="Symbol" w:hint="default"/>
        <w:w w:val="100"/>
        <w:sz w:val="24"/>
        <w:szCs w:val="24"/>
        <w:lang w:val="ru-RU" w:eastAsia="ru-RU" w:bidi="ru-RU"/>
      </w:rPr>
    </w:lvl>
    <w:lvl w:ilvl="1" w:tplc="E39A25F8">
      <w:numFmt w:val="bullet"/>
      <w:lvlText w:val="•"/>
      <w:lvlJc w:val="left"/>
      <w:pPr>
        <w:ind w:left="1352" w:hanging="255"/>
      </w:pPr>
      <w:rPr>
        <w:rFonts w:hint="default"/>
        <w:lang w:val="ru-RU" w:eastAsia="ru-RU" w:bidi="ru-RU"/>
      </w:rPr>
    </w:lvl>
    <w:lvl w:ilvl="2" w:tplc="05363E30">
      <w:numFmt w:val="bullet"/>
      <w:lvlText w:val="•"/>
      <w:lvlJc w:val="left"/>
      <w:pPr>
        <w:ind w:left="2385" w:hanging="255"/>
      </w:pPr>
      <w:rPr>
        <w:rFonts w:hint="default"/>
        <w:lang w:val="ru-RU" w:eastAsia="ru-RU" w:bidi="ru-RU"/>
      </w:rPr>
    </w:lvl>
    <w:lvl w:ilvl="3" w:tplc="2566FD5A">
      <w:numFmt w:val="bullet"/>
      <w:lvlText w:val="•"/>
      <w:lvlJc w:val="left"/>
      <w:pPr>
        <w:ind w:left="3417" w:hanging="255"/>
      </w:pPr>
      <w:rPr>
        <w:rFonts w:hint="default"/>
        <w:lang w:val="ru-RU" w:eastAsia="ru-RU" w:bidi="ru-RU"/>
      </w:rPr>
    </w:lvl>
    <w:lvl w:ilvl="4" w:tplc="25104BBC">
      <w:numFmt w:val="bullet"/>
      <w:lvlText w:val="•"/>
      <w:lvlJc w:val="left"/>
      <w:pPr>
        <w:ind w:left="4450" w:hanging="255"/>
      </w:pPr>
      <w:rPr>
        <w:rFonts w:hint="default"/>
        <w:lang w:val="ru-RU" w:eastAsia="ru-RU" w:bidi="ru-RU"/>
      </w:rPr>
    </w:lvl>
    <w:lvl w:ilvl="5" w:tplc="CE784A7C">
      <w:numFmt w:val="bullet"/>
      <w:lvlText w:val="•"/>
      <w:lvlJc w:val="left"/>
      <w:pPr>
        <w:ind w:left="5483" w:hanging="255"/>
      </w:pPr>
      <w:rPr>
        <w:rFonts w:hint="default"/>
        <w:lang w:val="ru-RU" w:eastAsia="ru-RU" w:bidi="ru-RU"/>
      </w:rPr>
    </w:lvl>
    <w:lvl w:ilvl="6" w:tplc="D11470A8">
      <w:numFmt w:val="bullet"/>
      <w:lvlText w:val="•"/>
      <w:lvlJc w:val="left"/>
      <w:pPr>
        <w:ind w:left="6515" w:hanging="255"/>
      </w:pPr>
      <w:rPr>
        <w:rFonts w:hint="default"/>
        <w:lang w:val="ru-RU" w:eastAsia="ru-RU" w:bidi="ru-RU"/>
      </w:rPr>
    </w:lvl>
    <w:lvl w:ilvl="7" w:tplc="7C8EB348">
      <w:numFmt w:val="bullet"/>
      <w:lvlText w:val="•"/>
      <w:lvlJc w:val="left"/>
      <w:pPr>
        <w:ind w:left="7548" w:hanging="255"/>
      </w:pPr>
      <w:rPr>
        <w:rFonts w:hint="default"/>
        <w:lang w:val="ru-RU" w:eastAsia="ru-RU" w:bidi="ru-RU"/>
      </w:rPr>
    </w:lvl>
    <w:lvl w:ilvl="8" w:tplc="64F44566">
      <w:numFmt w:val="bullet"/>
      <w:lvlText w:val="•"/>
      <w:lvlJc w:val="left"/>
      <w:pPr>
        <w:ind w:left="8581" w:hanging="255"/>
      </w:pPr>
      <w:rPr>
        <w:rFonts w:hint="default"/>
        <w:lang w:val="ru-RU" w:eastAsia="ru-RU" w:bidi="ru-RU"/>
      </w:rPr>
    </w:lvl>
  </w:abstractNum>
  <w:abstractNum w:abstractNumId="93" w15:restartNumberingAfterBreak="0">
    <w:nsid w:val="68427AD8"/>
    <w:multiLevelType w:val="hybridMultilevel"/>
    <w:tmpl w:val="0D060F44"/>
    <w:lvl w:ilvl="0" w:tplc="8EE45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992664B"/>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5" w15:restartNumberingAfterBreak="0">
    <w:nsid w:val="6A8114D6"/>
    <w:multiLevelType w:val="hybridMultilevel"/>
    <w:tmpl w:val="17125476"/>
    <w:lvl w:ilvl="0" w:tplc="67C44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15:restartNumberingAfterBreak="0">
    <w:nsid w:val="6B1A23C9"/>
    <w:multiLevelType w:val="hybridMultilevel"/>
    <w:tmpl w:val="363A98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6DDD7B6F"/>
    <w:multiLevelType w:val="hybridMultilevel"/>
    <w:tmpl w:val="3734504E"/>
    <w:lvl w:ilvl="0" w:tplc="79E0F7C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6EE33DE5"/>
    <w:multiLevelType w:val="hybridMultilevel"/>
    <w:tmpl w:val="3320DD6A"/>
    <w:lvl w:ilvl="0" w:tplc="9890387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15:restartNumberingAfterBreak="0">
    <w:nsid w:val="700B2C56"/>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0" w15:restartNumberingAfterBreak="0">
    <w:nsid w:val="70C4500F"/>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15:restartNumberingAfterBreak="0">
    <w:nsid w:val="70ED763A"/>
    <w:multiLevelType w:val="hybridMultilevel"/>
    <w:tmpl w:val="A64AD734"/>
    <w:lvl w:ilvl="0" w:tplc="8EE45DC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15:restartNumberingAfterBreak="0">
    <w:nsid w:val="724D4138"/>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754F1AB4"/>
    <w:multiLevelType w:val="hybridMultilevel"/>
    <w:tmpl w:val="F37C72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756B5CC1"/>
    <w:multiLevelType w:val="hybridMultilevel"/>
    <w:tmpl w:val="5E288680"/>
    <w:lvl w:ilvl="0" w:tplc="B6E4D05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5713D69"/>
    <w:multiLevelType w:val="hybridMultilevel"/>
    <w:tmpl w:val="30DE0BA8"/>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5F4667E"/>
    <w:multiLevelType w:val="hybridMultilevel"/>
    <w:tmpl w:val="4A0C2DE0"/>
    <w:lvl w:ilvl="0" w:tplc="AF2E2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15:restartNumberingAfterBreak="0">
    <w:nsid w:val="77B8234A"/>
    <w:multiLevelType w:val="hybridMultilevel"/>
    <w:tmpl w:val="EE108ABA"/>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837174C"/>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9" w15:restartNumberingAfterBreak="0">
    <w:nsid w:val="788C5D41"/>
    <w:multiLevelType w:val="hybridMultilevel"/>
    <w:tmpl w:val="A9548006"/>
    <w:lvl w:ilvl="0" w:tplc="C59A5EF0">
      <w:start w:val="1"/>
      <w:numFmt w:val="decimal"/>
      <w:lvlText w:val="%1."/>
      <w:lvlJc w:val="left"/>
      <w:pPr>
        <w:tabs>
          <w:tab w:val="num" w:pos="1080"/>
        </w:tabs>
        <w:ind w:left="1080" w:hanging="360"/>
      </w:pPr>
      <w:rPr>
        <w:rFonts w:hint="default"/>
      </w:rPr>
    </w:lvl>
    <w:lvl w:ilvl="1" w:tplc="A82E887A">
      <w:numFmt w:val="none"/>
      <w:lvlText w:val=""/>
      <w:lvlJc w:val="left"/>
      <w:pPr>
        <w:tabs>
          <w:tab w:val="num" w:pos="360"/>
        </w:tabs>
      </w:pPr>
    </w:lvl>
    <w:lvl w:ilvl="2" w:tplc="191CB48C">
      <w:numFmt w:val="none"/>
      <w:lvlText w:val=""/>
      <w:lvlJc w:val="left"/>
      <w:pPr>
        <w:tabs>
          <w:tab w:val="num" w:pos="360"/>
        </w:tabs>
      </w:pPr>
    </w:lvl>
    <w:lvl w:ilvl="3" w:tplc="D71256C8">
      <w:numFmt w:val="none"/>
      <w:lvlText w:val=""/>
      <w:lvlJc w:val="left"/>
      <w:pPr>
        <w:tabs>
          <w:tab w:val="num" w:pos="360"/>
        </w:tabs>
      </w:pPr>
    </w:lvl>
    <w:lvl w:ilvl="4" w:tplc="AF829FFA">
      <w:numFmt w:val="none"/>
      <w:lvlText w:val=""/>
      <w:lvlJc w:val="left"/>
      <w:pPr>
        <w:tabs>
          <w:tab w:val="num" w:pos="360"/>
        </w:tabs>
      </w:pPr>
    </w:lvl>
    <w:lvl w:ilvl="5" w:tplc="A190B830">
      <w:numFmt w:val="none"/>
      <w:lvlText w:val=""/>
      <w:lvlJc w:val="left"/>
      <w:pPr>
        <w:tabs>
          <w:tab w:val="num" w:pos="360"/>
        </w:tabs>
      </w:pPr>
    </w:lvl>
    <w:lvl w:ilvl="6" w:tplc="80E082FA">
      <w:numFmt w:val="none"/>
      <w:lvlText w:val=""/>
      <w:lvlJc w:val="left"/>
      <w:pPr>
        <w:tabs>
          <w:tab w:val="num" w:pos="360"/>
        </w:tabs>
      </w:pPr>
    </w:lvl>
    <w:lvl w:ilvl="7" w:tplc="48C6255E">
      <w:numFmt w:val="none"/>
      <w:lvlText w:val=""/>
      <w:lvlJc w:val="left"/>
      <w:pPr>
        <w:tabs>
          <w:tab w:val="num" w:pos="360"/>
        </w:tabs>
      </w:pPr>
    </w:lvl>
    <w:lvl w:ilvl="8" w:tplc="C94268BA">
      <w:numFmt w:val="none"/>
      <w:lvlText w:val=""/>
      <w:lvlJc w:val="left"/>
      <w:pPr>
        <w:tabs>
          <w:tab w:val="num" w:pos="360"/>
        </w:tabs>
      </w:pPr>
    </w:lvl>
  </w:abstractNum>
  <w:abstractNum w:abstractNumId="110" w15:restartNumberingAfterBreak="0">
    <w:nsid w:val="789E0960"/>
    <w:multiLevelType w:val="hybridMultilevel"/>
    <w:tmpl w:val="BD54DE1C"/>
    <w:lvl w:ilvl="0" w:tplc="952AE2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90A3EF4"/>
    <w:multiLevelType w:val="multilevel"/>
    <w:tmpl w:val="9D7880A4"/>
    <w:lvl w:ilvl="0">
      <w:start w:val="1"/>
      <w:numFmt w:val="bullet"/>
      <w:lvlText w:val=""/>
      <w:lvlJc w:val="left"/>
      <w:pPr>
        <w:tabs>
          <w:tab w:val="num" w:pos="720"/>
        </w:tabs>
        <w:ind w:left="720" w:hanging="360"/>
      </w:pPr>
      <w:rPr>
        <w:rFonts w:ascii="Symbol" w:hAnsi="Symbol" w:hint="default"/>
        <w:b/>
        <w:color w:val="auto"/>
        <w:sz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9E8797C"/>
    <w:multiLevelType w:val="hybridMultilevel"/>
    <w:tmpl w:val="A1F812AE"/>
    <w:lvl w:ilvl="0" w:tplc="CE2ADB4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3" w15:restartNumberingAfterBreak="0">
    <w:nsid w:val="7C081A62"/>
    <w:multiLevelType w:val="multilevel"/>
    <w:tmpl w:val="910AD45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63"/>
  </w:num>
  <w:num w:numId="2">
    <w:abstractNumId w:val="78"/>
  </w:num>
  <w:num w:numId="3">
    <w:abstractNumId w:val="7"/>
  </w:num>
  <w:num w:numId="4">
    <w:abstractNumId w:val="80"/>
  </w:num>
  <w:num w:numId="5">
    <w:abstractNumId w:val="58"/>
  </w:num>
  <w:num w:numId="6">
    <w:abstractNumId w:val="111"/>
  </w:num>
  <w:num w:numId="7">
    <w:abstractNumId w:val="40"/>
  </w:num>
  <w:num w:numId="8">
    <w:abstractNumId w:val="113"/>
  </w:num>
  <w:num w:numId="9">
    <w:abstractNumId w:val="69"/>
  </w:num>
  <w:num w:numId="10">
    <w:abstractNumId w:val="104"/>
  </w:num>
  <w:num w:numId="11">
    <w:abstractNumId w:val="8"/>
  </w:num>
  <w:num w:numId="12">
    <w:abstractNumId w:val="42"/>
  </w:num>
  <w:num w:numId="13">
    <w:abstractNumId w:val="46"/>
  </w:num>
  <w:num w:numId="14">
    <w:abstractNumId w:val="59"/>
  </w:num>
  <w:num w:numId="15">
    <w:abstractNumId w:val="65"/>
  </w:num>
  <w:num w:numId="16">
    <w:abstractNumId w:val="86"/>
  </w:num>
  <w:num w:numId="17">
    <w:abstractNumId w:val="18"/>
  </w:num>
  <w:num w:numId="18">
    <w:abstractNumId w:val="52"/>
  </w:num>
  <w:num w:numId="19">
    <w:abstractNumId w:val="92"/>
  </w:num>
  <w:num w:numId="20">
    <w:abstractNumId w:val="16"/>
  </w:num>
  <w:num w:numId="21">
    <w:abstractNumId w:val="11"/>
  </w:num>
  <w:num w:numId="22">
    <w:abstractNumId w:val="0"/>
  </w:num>
  <w:num w:numId="23">
    <w:abstractNumId w:val="53"/>
  </w:num>
  <w:num w:numId="24">
    <w:abstractNumId w:val="34"/>
  </w:num>
  <w:num w:numId="25">
    <w:abstractNumId w:val="17"/>
  </w:num>
  <w:num w:numId="26">
    <w:abstractNumId w:val="87"/>
  </w:num>
  <w:num w:numId="27">
    <w:abstractNumId w:val="28"/>
  </w:num>
  <w:num w:numId="28">
    <w:abstractNumId w:val="96"/>
  </w:num>
  <w:num w:numId="29">
    <w:abstractNumId w:val="67"/>
  </w:num>
  <w:num w:numId="30">
    <w:abstractNumId w:val="50"/>
  </w:num>
  <w:num w:numId="31">
    <w:abstractNumId w:val="24"/>
  </w:num>
  <w:num w:numId="32">
    <w:abstractNumId w:val="79"/>
  </w:num>
  <w:num w:numId="33">
    <w:abstractNumId w:val="73"/>
  </w:num>
  <w:num w:numId="34">
    <w:abstractNumId w:val="41"/>
  </w:num>
  <w:num w:numId="35">
    <w:abstractNumId w:val="5"/>
  </w:num>
  <w:num w:numId="36">
    <w:abstractNumId w:val="112"/>
  </w:num>
  <w:num w:numId="37">
    <w:abstractNumId w:val="10"/>
  </w:num>
  <w:num w:numId="38">
    <w:abstractNumId w:val="51"/>
  </w:num>
  <w:num w:numId="39">
    <w:abstractNumId w:val="48"/>
  </w:num>
  <w:num w:numId="40">
    <w:abstractNumId w:val="109"/>
  </w:num>
  <w:num w:numId="41">
    <w:abstractNumId w:val="110"/>
  </w:num>
  <w:num w:numId="42">
    <w:abstractNumId w:val="94"/>
  </w:num>
  <w:num w:numId="43">
    <w:abstractNumId w:val="3"/>
  </w:num>
  <w:num w:numId="44">
    <w:abstractNumId w:val="39"/>
  </w:num>
  <w:num w:numId="45">
    <w:abstractNumId w:val="26"/>
  </w:num>
  <w:num w:numId="46">
    <w:abstractNumId w:val="1"/>
  </w:num>
  <w:num w:numId="47">
    <w:abstractNumId w:val="13"/>
  </w:num>
  <w:num w:numId="48">
    <w:abstractNumId w:val="22"/>
  </w:num>
  <w:num w:numId="49">
    <w:abstractNumId w:val="6"/>
  </w:num>
  <w:num w:numId="50">
    <w:abstractNumId w:val="44"/>
  </w:num>
  <w:num w:numId="51">
    <w:abstractNumId w:val="33"/>
  </w:num>
  <w:num w:numId="52">
    <w:abstractNumId w:val="84"/>
  </w:num>
  <w:num w:numId="53">
    <w:abstractNumId w:val="75"/>
  </w:num>
  <w:num w:numId="54">
    <w:abstractNumId w:val="106"/>
  </w:num>
  <w:num w:numId="55">
    <w:abstractNumId w:val="4"/>
  </w:num>
  <w:num w:numId="56">
    <w:abstractNumId w:val="71"/>
  </w:num>
  <w:num w:numId="57">
    <w:abstractNumId w:val="103"/>
  </w:num>
  <w:num w:numId="58">
    <w:abstractNumId w:val="35"/>
  </w:num>
  <w:num w:numId="59">
    <w:abstractNumId w:val="21"/>
  </w:num>
  <w:num w:numId="60">
    <w:abstractNumId w:val="61"/>
  </w:num>
  <w:num w:numId="61">
    <w:abstractNumId w:val="88"/>
  </w:num>
  <w:num w:numId="62">
    <w:abstractNumId w:val="9"/>
  </w:num>
  <w:num w:numId="63">
    <w:abstractNumId w:val="82"/>
  </w:num>
  <w:num w:numId="64">
    <w:abstractNumId w:val="55"/>
  </w:num>
  <w:num w:numId="65">
    <w:abstractNumId w:val="15"/>
  </w:num>
  <w:num w:numId="66">
    <w:abstractNumId w:val="36"/>
  </w:num>
  <w:num w:numId="67">
    <w:abstractNumId w:val="43"/>
  </w:num>
  <w:num w:numId="68">
    <w:abstractNumId w:val="57"/>
  </w:num>
  <w:num w:numId="69">
    <w:abstractNumId w:val="89"/>
  </w:num>
  <w:num w:numId="70">
    <w:abstractNumId w:val="19"/>
  </w:num>
  <w:num w:numId="71">
    <w:abstractNumId w:val="66"/>
  </w:num>
  <w:num w:numId="72">
    <w:abstractNumId w:val="54"/>
  </w:num>
  <w:num w:numId="73">
    <w:abstractNumId w:val="68"/>
  </w:num>
  <w:num w:numId="74">
    <w:abstractNumId w:val="31"/>
  </w:num>
  <w:num w:numId="75">
    <w:abstractNumId w:val="83"/>
  </w:num>
  <w:num w:numId="76">
    <w:abstractNumId w:val="74"/>
  </w:num>
  <w:num w:numId="77">
    <w:abstractNumId w:val="38"/>
  </w:num>
  <w:num w:numId="78">
    <w:abstractNumId w:val="2"/>
  </w:num>
  <w:num w:numId="79">
    <w:abstractNumId w:val="70"/>
  </w:num>
  <w:num w:numId="80">
    <w:abstractNumId w:val="93"/>
  </w:num>
  <w:num w:numId="81">
    <w:abstractNumId w:val="29"/>
  </w:num>
  <w:num w:numId="82">
    <w:abstractNumId w:val="12"/>
  </w:num>
  <w:num w:numId="83">
    <w:abstractNumId w:val="98"/>
  </w:num>
  <w:num w:numId="84">
    <w:abstractNumId w:val="27"/>
  </w:num>
  <w:num w:numId="85">
    <w:abstractNumId w:val="49"/>
  </w:num>
  <w:num w:numId="86">
    <w:abstractNumId w:val="64"/>
  </w:num>
  <w:num w:numId="87">
    <w:abstractNumId w:val="25"/>
  </w:num>
  <w:num w:numId="88">
    <w:abstractNumId w:val="85"/>
  </w:num>
  <w:num w:numId="89">
    <w:abstractNumId w:val="45"/>
  </w:num>
  <w:num w:numId="90">
    <w:abstractNumId w:val="101"/>
  </w:num>
  <w:num w:numId="91">
    <w:abstractNumId w:val="62"/>
  </w:num>
  <w:num w:numId="92">
    <w:abstractNumId w:val="30"/>
  </w:num>
  <w:num w:numId="93">
    <w:abstractNumId w:val="37"/>
  </w:num>
  <w:num w:numId="94">
    <w:abstractNumId w:val="72"/>
  </w:num>
  <w:num w:numId="95">
    <w:abstractNumId w:val="60"/>
  </w:num>
  <w:num w:numId="96">
    <w:abstractNumId w:val="77"/>
  </w:num>
  <w:num w:numId="97">
    <w:abstractNumId w:val="91"/>
  </w:num>
  <w:num w:numId="98">
    <w:abstractNumId w:val="32"/>
  </w:num>
  <w:num w:numId="99">
    <w:abstractNumId w:val="105"/>
  </w:num>
  <w:num w:numId="100">
    <w:abstractNumId w:val="81"/>
  </w:num>
  <w:num w:numId="101">
    <w:abstractNumId w:val="107"/>
  </w:num>
  <w:num w:numId="102">
    <w:abstractNumId w:val="97"/>
  </w:num>
  <w:num w:numId="103">
    <w:abstractNumId w:val="95"/>
  </w:num>
  <w:num w:numId="104">
    <w:abstractNumId w:val="90"/>
  </w:num>
  <w:num w:numId="105">
    <w:abstractNumId w:val="76"/>
  </w:num>
  <w:num w:numId="106">
    <w:abstractNumId w:val="47"/>
  </w:num>
  <w:num w:numId="107">
    <w:abstractNumId w:val="56"/>
  </w:num>
  <w:num w:numId="108">
    <w:abstractNumId w:val="99"/>
  </w:num>
  <w:num w:numId="109">
    <w:abstractNumId w:val="20"/>
  </w:num>
  <w:num w:numId="110">
    <w:abstractNumId w:val="108"/>
  </w:num>
  <w:num w:numId="111">
    <w:abstractNumId w:val="100"/>
  </w:num>
  <w:num w:numId="112">
    <w:abstractNumId w:val="102"/>
  </w:num>
  <w:num w:numId="113">
    <w:abstractNumId w:val="14"/>
  </w:num>
  <w:num w:numId="114">
    <w:abstractNumId w:val="2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9"/>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7D9"/>
    <w:rsid w:val="00011DD0"/>
    <w:rsid w:val="00014991"/>
    <w:rsid w:val="00014ED7"/>
    <w:rsid w:val="00023594"/>
    <w:rsid w:val="00025B4E"/>
    <w:rsid w:val="00034262"/>
    <w:rsid w:val="00052E0B"/>
    <w:rsid w:val="00063466"/>
    <w:rsid w:val="0009031C"/>
    <w:rsid w:val="0009385F"/>
    <w:rsid w:val="000C2B21"/>
    <w:rsid w:val="000C66D7"/>
    <w:rsid w:val="00110688"/>
    <w:rsid w:val="00112610"/>
    <w:rsid w:val="001171EB"/>
    <w:rsid w:val="00124F0A"/>
    <w:rsid w:val="00127845"/>
    <w:rsid w:val="00145A53"/>
    <w:rsid w:val="00167157"/>
    <w:rsid w:val="0016786B"/>
    <w:rsid w:val="00176BE0"/>
    <w:rsid w:val="00180EC0"/>
    <w:rsid w:val="001875F5"/>
    <w:rsid w:val="00191F5A"/>
    <w:rsid w:val="001A1F4E"/>
    <w:rsid w:val="001C6273"/>
    <w:rsid w:val="001C73FE"/>
    <w:rsid w:val="001F0D7C"/>
    <w:rsid w:val="001F1EF8"/>
    <w:rsid w:val="002018E9"/>
    <w:rsid w:val="00202383"/>
    <w:rsid w:val="00204EAF"/>
    <w:rsid w:val="00204EB1"/>
    <w:rsid w:val="00205D99"/>
    <w:rsid w:val="00234A4C"/>
    <w:rsid w:val="002635F6"/>
    <w:rsid w:val="002878F8"/>
    <w:rsid w:val="00297B1C"/>
    <w:rsid w:val="002A472A"/>
    <w:rsid w:val="002A703C"/>
    <w:rsid w:val="002F61D1"/>
    <w:rsid w:val="0031336C"/>
    <w:rsid w:val="00342CE6"/>
    <w:rsid w:val="003867FD"/>
    <w:rsid w:val="003A1CFB"/>
    <w:rsid w:val="003E3398"/>
    <w:rsid w:val="004044C6"/>
    <w:rsid w:val="004164C3"/>
    <w:rsid w:val="00417504"/>
    <w:rsid w:val="00420766"/>
    <w:rsid w:val="004256F6"/>
    <w:rsid w:val="00426926"/>
    <w:rsid w:val="00447CD9"/>
    <w:rsid w:val="00466E79"/>
    <w:rsid w:val="00493D2D"/>
    <w:rsid w:val="00495619"/>
    <w:rsid w:val="004A3032"/>
    <w:rsid w:val="004B59BA"/>
    <w:rsid w:val="004B68FA"/>
    <w:rsid w:val="004C7F02"/>
    <w:rsid w:val="004D0114"/>
    <w:rsid w:val="004D7657"/>
    <w:rsid w:val="004E70C8"/>
    <w:rsid w:val="00513DD2"/>
    <w:rsid w:val="00526815"/>
    <w:rsid w:val="005307C5"/>
    <w:rsid w:val="00552F02"/>
    <w:rsid w:val="005641FC"/>
    <w:rsid w:val="00590BFB"/>
    <w:rsid w:val="005A7444"/>
    <w:rsid w:val="005B3A5D"/>
    <w:rsid w:val="005B5D60"/>
    <w:rsid w:val="005C0D62"/>
    <w:rsid w:val="005C552B"/>
    <w:rsid w:val="005D2DB0"/>
    <w:rsid w:val="005D3C94"/>
    <w:rsid w:val="005E5693"/>
    <w:rsid w:val="0060755C"/>
    <w:rsid w:val="00616AD7"/>
    <w:rsid w:val="00616ADF"/>
    <w:rsid w:val="00617139"/>
    <w:rsid w:val="006244E3"/>
    <w:rsid w:val="006376DA"/>
    <w:rsid w:val="006505A3"/>
    <w:rsid w:val="0065488E"/>
    <w:rsid w:val="00661DCF"/>
    <w:rsid w:val="00671BA9"/>
    <w:rsid w:val="00676C88"/>
    <w:rsid w:val="006873A2"/>
    <w:rsid w:val="00687E76"/>
    <w:rsid w:val="00691EC4"/>
    <w:rsid w:val="006934CB"/>
    <w:rsid w:val="00693CF4"/>
    <w:rsid w:val="006943D9"/>
    <w:rsid w:val="00697020"/>
    <w:rsid w:val="00697B81"/>
    <w:rsid w:val="006B2127"/>
    <w:rsid w:val="006B71B2"/>
    <w:rsid w:val="006C2355"/>
    <w:rsid w:val="006C4391"/>
    <w:rsid w:val="006C736E"/>
    <w:rsid w:val="006E5026"/>
    <w:rsid w:val="006E7CD7"/>
    <w:rsid w:val="00706729"/>
    <w:rsid w:val="00710488"/>
    <w:rsid w:val="007319FE"/>
    <w:rsid w:val="00733518"/>
    <w:rsid w:val="0074704D"/>
    <w:rsid w:val="00752D6D"/>
    <w:rsid w:val="00780ED2"/>
    <w:rsid w:val="007A63F6"/>
    <w:rsid w:val="007B612E"/>
    <w:rsid w:val="007C18A1"/>
    <w:rsid w:val="007C65D4"/>
    <w:rsid w:val="007D15FB"/>
    <w:rsid w:val="007D4917"/>
    <w:rsid w:val="007F09B7"/>
    <w:rsid w:val="0080418E"/>
    <w:rsid w:val="008243AB"/>
    <w:rsid w:val="00842F2D"/>
    <w:rsid w:val="00852FED"/>
    <w:rsid w:val="00861680"/>
    <w:rsid w:val="00861A8D"/>
    <w:rsid w:val="008631BE"/>
    <w:rsid w:val="0089005C"/>
    <w:rsid w:val="008A4932"/>
    <w:rsid w:val="008B000D"/>
    <w:rsid w:val="008B6EAB"/>
    <w:rsid w:val="008C6CA8"/>
    <w:rsid w:val="008E2B48"/>
    <w:rsid w:val="008E2F76"/>
    <w:rsid w:val="008E61A6"/>
    <w:rsid w:val="008F09CA"/>
    <w:rsid w:val="009079CE"/>
    <w:rsid w:val="00932B11"/>
    <w:rsid w:val="00934E78"/>
    <w:rsid w:val="00937AA0"/>
    <w:rsid w:val="009440F1"/>
    <w:rsid w:val="00967542"/>
    <w:rsid w:val="00967616"/>
    <w:rsid w:val="00991940"/>
    <w:rsid w:val="009A4769"/>
    <w:rsid w:val="009B54AA"/>
    <w:rsid w:val="009D39FD"/>
    <w:rsid w:val="009E3CBD"/>
    <w:rsid w:val="009E51BB"/>
    <w:rsid w:val="009F330A"/>
    <w:rsid w:val="00A236F7"/>
    <w:rsid w:val="00A23D31"/>
    <w:rsid w:val="00A43D29"/>
    <w:rsid w:val="00A47DD1"/>
    <w:rsid w:val="00A5209A"/>
    <w:rsid w:val="00A63699"/>
    <w:rsid w:val="00A718D3"/>
    <w:rsid w:val="00A86C2D"/>
    <w:rsid w:val="00AB3629"/>
    <w:rsid w:val="00AD2C26"/>
    <w:rsid w:val="00AD35CE"/>
    <w:rsid w:val="00B11191"/>
    <w:rsid w:val="00B22758"/>
    <w:rsid w:val="00B23C7E"/>
    <w:rsid w:val="00B46E2E"/>
    <w:rsid w:val="00B725D0"/>
    <w:rsid w:val="00B97FED"/>
    <w:rsid w:val="00BB3B84"/>
    <w:rsid w:val="00BB3E3E"/>
    <w:rsid w:val="00BB7343"/>
    <w:rsid w:val="00BB7DE4"/>
    <w:rsid w:val="00BD01C4"/>
    <w:rsid w:val="00BD68DD"/>
    <w:rsid w:val="00BD77D9"/>
    <w:rsid w:val="00BE1876"/>
    <w:rsid w:val="00BE1E05"/>
    <w:rsid w:val="00BE5C2E"/>
    <w:rsid w:val="00BF66D1"/>
    <w:rsid w:val="00C02F44"/>
    <w:rsid w:val="00C05147"/>
    <w:rsid w:val="00C324BB"/>
    <w:rsid w:val="00C33DEE"/>
    <w:rsid w:val="00C544D2"/>
    <w:rsid w:val="00C604B8"/>
    <w:rsid w:val="00C64262"/>
    <w:rsid w:val="00C74941"/>
    <w:rsid w:val="00C857B2"/>
    <w:rsid w:val="00C86844"/>
    <w:rsid w:val="00C87B4A"/>
    <w:rsid w:val="00CB4096"/>
    <w:rsid w:val="00CC76BD"/>
    <w:rsid w:val="00CD06AC"/>
    <w:rsid w:val="00CD2003"/>
    <w:rsid w:val="00CD5452"/>
    <w:rsid w:val="00CF0F33"/>
    <w:rsid w:val="00CF340A"/>
    <w:rsid w:val="00CF522F"/>
    <w:rsid w:val="00D157C1"/>
    <w:rsid w:val="00D36D53"/>
    <w:rsid w:val="00D515DE"/>
    <w:rsid w:val="00D565B3"/>
    <w:rsid w:val="00D57C77"/>
    <w:rsid w:val="00D62A64"/>
    <w:rsid w:val="00D63E52"/>
    <w:rsid w:val="00D92ECE"/>
    <w:rsid w:val="00D93702"/>
    <w:rsid w:val="00D95CBD"/>
    <w:rsid w:val="00D965E3"/>
    <w:rsid w:val="00DA6120"/>
    <w:rsid w:val="00DD05A8"/>
    <w:rsid w:val="00E01507"/>
    <w:rsid w:val="00E150C2"/>
    <w:rsid w:val="00E4496C"/>
    <w:rsid w:val="00E468DA"/>
    <w:rsid w:val="00E46EDD"/>
    <w:rsid w:val="00E61D66"/>
    <w:rsid w:val="00E67CFA"/>
    <w:rsid w:val="00E86C82"/>
    <w:rsid w:val="00E924D3"/>
    <w:rsid w:val="00EA18EB"/>
    <w:rsid w:val="00F1419B"/>
    <w:rsid w:val="00F17711"/>
    <w:rsid w:val="00F47891"/>
    <w:rsid w:val="00F87427"/>
    <w:rsid w:val="00FC53C0"/>
  </w:rsids>
  <m:mathPr>
    <m:mathFont m:val="Cambria Math"/>
    <m:brkBin m:val="before"/>
    <m:brkBinSub m:val="--"/>
    <m:smallFrac m:val="0"/>
    <m:dispDef/>
    <m:lMargin m:val="0"/>
    <m:rMargin m:val="0"/>
    <m:defJc m:val="centerGroup"/>
    <m:wrapIndent m:val="1440"/>
    <m:intLim m:val="undOvr"/>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F8694"/>
  <w15:chartTrackingRefBased/>
  <w15:docId w15:val="{2EEEAC87-3D4D-461A-827E-4578BC74B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themeColor="text1"/>
        <w:sz w:val="28"/>
        <w:szCs w:val="28"/>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44C6"/>
    <w:rPr>
      <w:lang w:eastAsia="ru-RU"/>
    </w:rPr>
  </w:style>
  <w:style w:type="paragraph" w:styleId="1">
    <w:name w:val="heading 1"/>
    <w:basedOn w:val="a"/>
    <w:next w:val="a"/>
    <w:link w:val="10"/>
    <w:uiPriority w:val="9"/>
    <w:qFormat/>
    <w:rsid w:val="008E2B48"/>
    <w:pPr>
      <w:tabs>
        <w:tab w:val="left" w:pos="709"/>
      </w:tabs>
      <w:ind w:firstLine="426"/>
      <w:jc w:val="center"/>
      <w:outlineLvl w:val="0"/>
    </w:pPr>
    <w:rPr>
      <w:b/>
      <w:color w:val="auto"/>
      <w:sz w:val="22"/>
      <w:szCs w:val="22"/>
    </w:rPr>
  </w:style>
  <w:style w:type="paragraph" w:styleId="2">
    <w:name w:val="heading 2"/>
    <w:basedOn w:val="a"/>
    <w:next w:val="a"/>
    <w:link w:val="20"/>
    <w:uiPriority w:val="9"/>
    <w:unhideWhenUsed/>
    <w:qFormat/>
    <w:rsid w:val="001C73FE"/>
    <w:pPr>
      <w:keepNext/>
      <w:keepLines/>
      <w:spacing w:line="360" w:lineRule="auto"/>
      <w:jc w:val="both"/>
      <w:outlineLvl w:val="1"/>
    </w:pPr>
    <w:rPr>
      <w:rFonts w:eastAsiaTheme="majorEastAsia" w:cstheme="majorBidi"/>
      <w:b/>
      <w:szCs w:val="26"/>
      <w:lang w:eastAsia="en-US"/>
    </w:rPr>
  </w:style>
  <w:style w:type="paragraph" w:styleId="3">
    <w:name w:val="heading 3"/>
    <w:basedOn w:val="a"/>
    <w:next w:val="a"/>
    <w:link w:val="30"/>
    <w:uiPriority w:val="9"/>
    <w:semiHidden/>
    <w:unhideWhenUsed/>
    <w:qFormat/>
    <w:rsid w:val="00F4789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sid w:val="008B000D"/>
    <w:pPr>
      <w:spacing w:after="200"/>
      <w:jc w:val="center"/>
    </w:pPr>
    <w:rPr>
      <w:iCs/>
      <w:szCs w:val="18"/>
    </w:rPr>
  </w:style>
  <w:style w:type="character" w:styleId="a4">
    <w:name w:val="Hyperlink"/>
    <w:basedOn w:val="a0"/>
    <w:uiPriority w:val="99"/>
    <w:unhideWhenUsed/>
    <w:rsid w:val="00BD77D9"/>
    <w:rPr>
      <w:color w:val="0563C1" w:themeColor="hyperlink"/>
      <w:u w:val="single"/>
    </w:rPr>
  </w:style>
  <w:style w:type="character" w:styleId="a5">
    <w:name w:val="FollowedHyperlink"/>
    <w:basedOn w:val="a0"/>
    <w:uiPriority w:val="99"/>
    <w:semiHidden/>
    <w:unhideWhenUsed/>
    <w:rsid w:val="00BD77D9"/>
    <w:rPr>
      <w:color w:val="954F72" w:themeColor="followedHyperlink"/>
      <w:u w:val="single"/>
    </w:rPr>
  </w:style>
  <w:style w:type="character" w:customStyle="1" w:styleId="10">
    <w:name w:val="Заголовок 1 Знак"/>
    <w:basedOn w:val="a0"/>
    <w:link w:val="1"/>
    <w:uiPriority w:val="9"/>
    <w:rsid w:val="008E2B48"/>
    <w:rPr>
      <w:b/>
      <w:color w:val="auto"/>
      <w:sz w:val="22"/>
      <w:szCs w:val="22"/>
      <w:lang w:eastAsia="ru-RU"/>
    </w:rPr>
  </w:style>
  <w:style w:type="character" w:customStyle="1" w:styleId="20">
    <w:name w:val="Заголовок 2 Знак"/>
    <w:basedOn w:val="a0"/>
    <w:link w:val="2"/>
    <w:uiPriority w:val="9"/>
    <w:rsid w:val="001C73FE"/>
    <w:rPr>
      <w:rFonts w:eastAsiaTheme="majorEastAsia" w:cstheme="majorBidi"/>
      <w:b/>
      <w:szCs w:val="26"/>
    </w:rPr>
  </w:style>
  <w:style w:type="paragraph" w:styleId="a6">
    <w:name w:val="List Paragraph"/>
    <w:basedOn w:val="a"/>
    <w:uiPriority w:val="34"/>
    <w:qFormat/>
    <w:rsid w:val="006376DA"/>
    <w:pPr>
      <w:ind w:left="720"/>
      <w:contextualSpacing/>
    </w:pPr>
  </w:style>
  <w:style w:type="paragraph" w:styleId="a7">
    <w:name w:val="header"/>
    <w:basedOn w:val="a"/>
    <w:link w:val="a8"/>
    <w:uiPriority w:val="99"/>
    <w:unhideWhenUsed/>
    <w:rsid w:val="00234A4C"/>
    <w:pPr>
      <w:tabs>
        <w:tab w:val="center" w:pos="4677"/>
        <w:tab w:val="right" w:pos="9355"/>
      </w:tabs>
    </w:pPr>
  </w:style>
  <w:style w:type="character" w:customStyle="1" w:styleId="a8">
    <w:name w:val="Верхний колонтитул Знак"/>
    <w:basedOn w:val="a0"/>
    <w:link w:val="a7"/>
    <w:uiPriority w:val="99"/>
    <w:rsid w:val="00234A4C"/>
    <w:rPr>
      <w:lang w:eastAsia="ru-RU"/>
    </w:rPr>
  </w:style>
  <w:style w:type="paragraph" w:styleId="a9">
    <w:name w:val="footer"/>
    <w:basedOn w:val="a"/>
    <w:link w:val="aa"/>
    <w:uiPriority w:val="99"/>
    <w:unhideWhenUsed/>
    <w:rsid w:val="00234A4C"/>
    <w:pPr>
      <w:tabs>
        <w:tab w:val="center" w:pos="4677"/>
        <w:tab w:val="right" w:pos="9355"/>
      </w:tabs>
    </w:pPr>
  </w:style>
  <w:style w:type="character" w:customStyle="1" w:styleId="aa">
    <w:name w:val="Нижний колонтитул Знак"/>
    <w:basedOn w:val="a0"/>
    <w:link w:val="a9"/>
    <w:uiPriority w:val="99"/>
    <w:rsid w:val="00234A4C"/>
    <w:rPr>
      <w:lang w:eastAsia="ru-RU"/>
    </w:rPr>
  </w:style>
  <w:style w:type="character" w:customStyle="1" w:styleId="30">
    <w:name w:val="Заголовок 3 Знак"/>
    <w:basedOn w:val="a0"/>
    <w:link w:val="3"/>
    <w:uiPriority w:val="9"/>
    <w:semiHidden/>
    <w:rsid w:val="00F47891"/>
    <w:rPr>
      <w:rFonts w:asciiTheme="majorHAnsi" w:eastAsiaTheme="majorEastAsia" w:hAnsiTheme="majorHAnsi" w:cstheme="majorBidi"/>
      <w:color w:val="1F4D78" w:themeColor="accent1" w:themeShade="7F"/>
      <w:sz w:val="24"/>
      <w:szCs w:val="24"/>
      <w:lang w:eastAsia="ru-RU"/>
    </w:rPr>
  </w:style>
  <w:style w:type="numbering" w:customStyle="1" w:styleId="11">
    <w:name w:val="Нет списка1"/>
    <w:next w:val="a2"/>
    <w:uiPriority w:val="99"/>
    <w:semiHidden/>
    <w:unhideWhenUsed/>
    <w:rsid w:val="00C05147"/>
  </w:style>
  <w:style w:type="paragraph" w:styleId="ab">
    <w:name w:val="footnote text"/>
    <w:basedOn w:val="a"/>
    <w:link w:val="ac"/>
    <w:semiHidden/>
    <w:rsid w:val="00C05147"/>
    <w:pPr>
      <w:ind w:firstLine="0"/>
    </w:pPr>
    <w:rPr>
      <w:color w:val="auto"/>
      <w:sz w:val="20"/>
      <w:szCs w:val="20"/>
    </w:rPr>
  </w:style>
  <w:style w:type="character" w:customStyle="1" w:styleId="ac">
    <w:name w:val="Текст сноски Знак"/>
    <w:basedOn w:val="a0"/>
    <w:link w:val="ab"/>
    <w:semiHidden/>
    <w:rsid w:val="00C05147"/>
    <w:rPr>
      <w:color w:val="auto"/>
      <w:sz w:val="20"/>
      <w:szCs w:val="20"/>
      <w:lang w:eastAsia="ru-RU"/>
    </w:rPr>
  </w:style>
  <w:style w:type="character" w:styleId="ad">
    <w:name w:val="footnote reference"/>
    <w:semiHidden/>
    <w:rsid w:val="00C05147"/>
    <w:rPr>
      <w:vertAlign w:val="superscript"/>
    </w:rPr>
  </w:style>
  <w:style w:type="paragraph" w:styleId="ae">
    <w:name w:val="Normal (Web)"/>
    <w:basedOn w:val="a"/>
    <w:uiPriority w:val="99"/>
    <w:rsid w:val="00C05147"/>
    <w:pPr>
      <w:spacing w:before="100" w:beforeAutospacing="1" w:after="100" w:afterAutospacing="1"/>
      <w:ind w:firstLine="0"/>
    </w:pPr>
    <w:rPr>
      <w:color w:val="000000"/>
      <w:sz w:val="24"/>
      <w:szCs w:val="24"/>
    </w:rPr>
  </w:style>
  <w:style w:type="paragraph" w:styleId="HTML">
    <w:name w:val="HTML Preformatted"/>
    <w:basedOn w:val="a"/>
    <w:link w:val="HTML0"/>
    <w:rsid w:val="00C0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color w:val="000000"/>
      <w:sz w:val="20"/>
      <w:szCs w:val="20"/>
    </w:rPr>
  </w:style>
  <w:style w:type="character" w:customStyle="1" w:styleId="HTML0">
    <w:name w:val="Стандартный HTML Знак"/>
    <w:basedOn w:val="a0"/>
    <w:link w:val="HTML"/>
    <w:rsid w:val="00C05147"/>
    <w:rPr>
      <w:rFonts w:ascii="Courier New" w:hAnsi="Courier New" w:cs="Courier New"/>
      <w:color w:val="000000"/>
      <w:sz w:val="20"/>
      <w:szCs w:val="20"/>
      <w:lang w:eastAsia="ru-RU"/>
    </w:rPr>
  </w:style>
  <w:style w:type="character" w:styleId="af">
    <w:name w:val="page number"/>
    <w:basedOn w:val="a0"/>
    <w:rsid w:val="00C05147"/>
  </w:style>
  <w:style w:type="paragraph" w:styleId="af0">
    <w:name w:val="Body Text Indent"/>
    <w:basedOn w:val="a"/>
    <w:link w:val="af1"/>
    <w:rsid w:val="00C05147"/>
    <w:pPr>
      <w:shd w:val="clear" w:color="auto" w:fill="FFFFFF"/>
      <w:autoSpaceDE w:val="0"/>
      <w:autoSpaceDN w:val="0"/>
      <w:adjustRightInd w:val="0"/>
      <w:ind w:firstLine="720"/>
      <w:jc w:val="both"/>
    </w:pPr>
    <w:rPr>
      <w:color w:val="000000"/>
      <w:szCs w:val="22"/>
    </w:rPr>
  </w:style>
  <w:style w:type="character" w:customStyle="1" w:styleId="af1">
    <w:name w:val="Основной текст с отступом Знак"/>
    <w:basedOn w:val="a0"/>
    <w:link w:val="af0"/>
    <w:rsid w:val="00C05147"/>
    <w:rPr>
      <w:color w:val="000000"/>
      <w:szCs w:val="22"/>
      <w:shd w:val="clear" w:color="auto" w:fill="FFFFFF"/>
      <w:lang w:eastAsia="ru-RU"/>
    </w:rPr>
  </w:style>
  <w:style w:type="paragraph" w:styleId="21">
    <w:name w:val="toc 2"/>
    <w:basedOn w:val="a"/>
    <w:next w:val="a"/>
    <w:autoRedefine/>
    <w:uiPriority w:val="39"/>
    <w:rsid w:val="00C05147"/>
    <w:pPr>
      <w:ind w:left="240" w:firstLine="0"/>
    </w:pPr>
    <w:rPr>
      <w:color w:val="auto"/>
      <w:sz w:val="24"/>
      <w:szCs w:val="24"/>
    </w:rPr>
  </w:style>
  <w:style w:type="paragraph" w:styleId="12">
    <w:name w:val="toc 1"/>
    <w:basedOn w:val="a"/>
    <w:next w:val="a"/>
    <w:autoRedefine/>
    <w:uiPriority w:val="39"/>
    <w:rsid w:val="008E2F76"/>
    <w:pPr>
      <w:tabs>
        <w:tab w:val="right" w:leader="dot" w:pos="10766"/>
      </w:tabs>
      <w:spacing w:line="360" w:lineRule="auto"/>
      <w:ind w:left="2694" w:hanging="2694"/>
    </w:pPr>
    <w:rPr>
      <w:noProof/>
      <w:color w:val="auto"/>
      <w:sz w:val="24"/>
      <w:szCs w:val="24"/>
    </w:rPr>
  </w:style>
  <w:style w:type="table" w:styleId="af2">
    <w:name w:val="Table Grid"/>
    <w:basedOn w:val="a1"/>
    <w:rsid w:val="00C05147"/>
    <w:pPr>
      <w:ind w:firstLine="0"/>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C05147"/>
  </w:style>
  <w:style w:type="paragraph" w:customStyle="1" w:styleId="af3">
    <w:name w:val="Стиль Название объекта + По центру"/>
    <w:basedOn w:val="a3"/>
    <w:rsid w:val="00C05147"/>
    <w:pPr>
      <w:spacing w:after="0" w:line="360" w:lineRule="auto"/>
      <w:ind w:firstLine="0"/>
    </w:pPr>
    <w:rPr>
      <w:i/>
      <w:color w:val="auto"/>
      <w:sz w:val="24"/>
      <w:szCs w:val="20"/>
    </w:rPr>
  </w:style>
  <w:style w:type="paragraph" w:styleId="31">
    <w:name w:val="toc 3"/>
    <w:basedOn w:val="a"/>
    <w:next w:val="a"/>
    <w:autoRedefine/>
    <w:uiPriority w:val="39"/>
    <w:unhideWhenUsed/>
    <w:rsid w:val="008E2B48"/>
    <w:pPr>
      <w:spacing w:after="100" w:line="259" w:lineRule="auto"/>
      <w:ind w:left="440" w:firstLine="0"/>
    </w:pPr>
    <w:rPr>
      <w:rFonts w:asciiTheme="minorHAnsi" w:eastAsiaTheme="minorEastAsia" w:hAnsiTheme="minorHAnsi" w:cstheme="minorBidi"/>
      <w:color w:val="auto"/>
      <w:sz w:val="22"/>
      <w:szCs w:val="22"/>
    </w:rPr>
  </w:style>
  <w:style w:type="paragraph" w:styleId="4">
    <w:name w:val="toc 4"/>
    <w:basedOn w:val="a"/>
    <w:next w:val="a"/>
    <w:autoRedefine/>
    <w:uiPriority w:val="39"/>
    <w:unhideWhenUsed/>
    <w:rsid w:val="008E2B48"/>
    <w:pPr>
      <w:spacing w:after="100" w:line="259" w:lineRule="auto"/>
      <w:ind w:left="660" w:firstLine="0"/>
    </w:pPr>
    <w:rPr>
      <w:rFonts w:asciiTheme="minorHAnsi" w:eastAsiaTheme="minorEastAsia" w:hAnsiTheme="minorHAnsi" w:cstheme="minorBidi"/>
      <w:color w:val="auto"/>
      <w:sz w:val="22"/>
      <w:szCs w:val="22"/>
    </w:rPr>
  </w:style>
  <w:style w:type="paragraph" w:styleId="5">
    <w:name w:val="toc 5"/>
    <w:basedOn w:val="a"/>
    <w:next w:val="a"/>
    <w:autoRedefine/>
    <w:uiPriority w:val="39"/>
    <w:unhideWhenUsed/>
    <w:rsid w:val="008E2B48"/>
    <w:pPr>
      <w:spacing w:after="100" w:line="259" w:lineRule="auto"/>
      <w:ind w:left="880" w:firstLine="0"/>
    </w:pPr>
    <w:rPr>
      <w:rFonts w:asciiTheme="minorHAnsi" w:eastAsiaTheme="minorEastAsia" w:hAnsiTheme="minorHAnsi" w:cstheme="minorBidi"/>
      <w:color w:val="auto"/>
      <w:sz w:val="22"/>
      <w:szCs w:val="22"/>
    </w:rPr>
  </w:style>
  <w:style w:type="paragraph" w:styleId="6">
    <w:name w:val="toc 6"/>
    <w:basedOn w:val="a"/>
    <w:next w:val="a"/>
    <w:autoRedefine/>
    <w:uiPriority w:val="39"/>
    <w:unhideWhenUsed/>
    <w:rsid w:val="008E2B48"/>
    <w:pPr>
      <w:spacing w:after="100" w:line="259" w:lineRule="auto"/>
      <w:ind w:left="1100" w:firstLine="0"/>
    </w:pPr>
    <w:rPr>
      <w:rFonts w:asciiTheme="minorHAnsi" w:eastAsiaTheme="minorEastAsia" w:hAnsiTheme="minorHAnsi" w:cstheme="minorBidi"/>
      <w:color w:val="auto"/>
      <w:sz w:val="22"/>
      <w:szCs w:val="22"/>
    </w:rPr>
  </w:style>
  <w:style w:type="paragraph" w:styleId="7">
    <w:name w:val="toc 7"/>
    <w:basedOn w:val="a"/>
    <w:next w:val="a"/>
    <w:autoRedefine/>
    <w:uiPriority w:val="39"/>
    <w:unhideWhenUsed/>
    <w:rsid w:val="008E2B48"/>
    <w:pPr>
      <w:spacing w:after="100" w:line="259" w:lineRule="auto"/>
      <w:ind w:left="1320" w:firstLine="0"/>
    </w:pPr>
    <w:rPr>
      <w:rFonts w:asciiTheme="minorHAnsi" w:eastAsiaTheme="minorEastAsia" w:hAnsiTheme="minorHAnsi" w:cstheme="minorBidi"/>
      <w:color w:val="auto"/>
      <w:sz w:val="22"/>
      <w:szCs w:val="22"/>
    </w:rPr>
  </w:style>
  <w:style w:type="paragraph" w:styleId="8">
    <w:name w:val="toc 8"/>
    <w:basedOn w:val="a"/>
    <w:next w:val="a"/>
    <w:autoRedefine/>
    <w:uiPriority w:val="39"/>
    <w:unhideWhenUsed/>
    <w:rsid w:val="008E2B48"/>
    <w:pPr>
      <w:spacing w:after="100" w:line="259" w:lineRule="auto"/>
      <w:ind w:left="1540" w:firstLine="0"/>
    </w:pPr>
    <w:rPr>
      <w:rFonts w:asciiTheme="minorHAnsi" w:eastAsiaTheme="minorEastAsia" w:hAnsiTheme="minorHAnsi" w:cstheme="minorBidi"/>
      <w:color w:val="auto"/>
      <w:sz w:val="22"/>
      <w:szCs w:val="22"/>
    </w:rPr>
  </w:style>
  <w:style w:type="paragraph" w:styleId="9">
    <w:name w:val="toc 9"/>
    <w:basedOn w:val="a"/>
    <w:next w:val="a"/>
    <w:autoRedefine/>
    <w:uiPriority w:val="39"/>
    <w:unhideWhenUsed/>
    <w:rsid w:val="008E2B48"/>
    <w:pPr>
      <w:spacing w:after="100" w:line="259" w:lineRule="auto"/>
      <w:ind w:left="1760" w:firstLine="0"/>
    </w:pPr>
    <w:rPr>
      <w:rFonts w:asciiTheme="minorHAnsi" w:eastAsiaTheme="minorEastAsia" w:hAnsiTheme="minorHAnsi" w:cstheme="minorBidi"/>
      <w:color w:val="auto"/>
      <w:sz w:val="22"/>
      <w:szCs w:val="22"/>
    </w:rPr>
  </w:style>
  <w:style w:type="paragraph" w:styleId="af4">
    <w:name w:val="Balloon Text"/>
    <w:basedOn w:val="a"/>
    <w:link w:val="af5"/>
    <w:uiPriority w:val="99"/>
    <w:semiHidden/>
    <w:unhideWhenUsed/>
    <w:rsid w:val="00932B11"/>
    <w:rPr>
      <w:rFonts w:ascii="Segoe UI" w:hAnsi="Segoe UI" w:cs="Segoe UI"/>
      <w:sz w:val="18"/>
      <w:szCs w:val="18"/>
    </w:rPr>
  </w:style>
  <w:style w:type="character" w:customStyle="1" w:styleId="af5">
    <w:name w:val="Текст выноски Знак"/>
    <w:basedOn w:val="a0"/>
    <w:link w:val="af4"/>
    <w:uiPriority w:val="99"/>
    <w:semiHidden/>
    <w:rsid w:val="00932B11"/>
    <w:rPr>
      <w:rFonts w:ascii="Segoe UI" w:hAnsi="Segoe UI" w:cs="Segoe UI"/>
      <w:sz w:val="18"/>
      <w:szCs w:val="18"/>
      <w:lang w:eastAsia="ru-RU"/>
    </w:rPr>
  </w:style>
  <w:style w:type="character" w:styleId="af6">
    <w:name w:val="Placeholder Text"/>
    <w:basedOn w:val="a0"/>
    <w:uiPriority w:val="99"/>
    <w:semiHidden/>
    <w:rsid w:val="00BB3E3E"/>
    <w:rPr>
      <w:color w:val="808080"/>
    </w:rPr>
  </w:style>
  <w:style w:type="character" w:customStyle="1" w:styleId="apple-converted-space">
    <w:name w:val="apple-converted-space"/>
    <w:basedOn w:val="a0"/>
    <w:rsid w:val="005641FC"/>
  </w:style>
  <w:style w:type="table" w:customStyle="1" w:styleId="13">
    <w:name w:val="Сетка таблицы1"/>
    <w:basedOn w:val="a1"/>
    <w:next w:val="af2"/>
    <w:uiPriority w:val="39"/>
    <w:rsid w:val="00204EAF"/>
    <w:pPr>
      <w:jc w:val="both"/>
    </w:pPr>
    <w:rPr>
      <w:rFonts w:eastAsia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4C7F02"/>
    <w:pPr>
      <w:spacing w:before="100" w:beforeAutospacing="1" w:after="100" w:afterAutospacing="1"/>
      <w:ind w:firstLine="0"/>
    </w:pPr>
    <w:rPr>
      <w:color w:val="auto"/>
      <w:sz w:val="24"/>
      <w:szCs w:val="24"/>
    </w:rPr>
  </w:style>
  <w:style w:type="character" w:customStyle="1" w:styleId="normaltextrun">
    <w:name w:val="normaltextrun"/>
    <w:basedOn w:val="a0"/>
    <w:rsid w:val="004C7F02"/>
  </w:style>
  <w:style w:type="character" w:customStyle="1" w:styleId="eop">
    <w:name w:val="eop"/>
    <w:basedOn w:val="a0"/>
    <w:rsid w:val="004C7F02"/>
  </w:style>
  <w:style w:type="character" w:customStyle="1" w:styleId="spellingerror">
    <w:name w:val="spellingerror"/>
    <w:basedOn w:val="a0"/>
    <w:rsid w:val="004C7F02"/>
  </w:style>
  <w:style w:type="paragraph" w:styleId="af7">
    <w:name w:val="Body Text"/>
    <w:basedOn w:val="a"/>
    <w:link w:val="af8"/>
    <w:uiPriority w:val="99"/>
    <w:semiHidden/>
    <w:unhideWhenUsed/>
    <w:rsid w:val="008C6CA8"/>
    <w:pPr>
      <w:spacing w:after="120"/>
    </w:pPr>
  </w:style>
  <w:style w:type="character" w:customStyle="1" w:styleId="af8">
    <w:name w:val="Основной текст Знак"/>
    <w:basedOn w:val="a0"/>
    <w:link w:val="af7"/>
    <w:uiPriority w:val="99"/>
    <w:semiHidden/>
    <w:rsid w:val="008C6CA8"/>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0606">
      <w:bodyDiv w:val="1"/>
      <w:marLeft w:val="0"/>
      <w:marRight w:val="0"/>
      <w:marTop w:val="0"/>
      <w:marBottom w:val="0"/>
      <w:divBdr>
        <w:top w:val="none" w:sz="0" w:space="0" w:color="auto"/>
        <w:left w:val="none" w:sz="0" w:space="0" w:color="auto"/>
        <w:bottom w:val="none" w:sz="0" w:space="0" w:color="auto"/>
        <w:right w:val="none" w:sz="0" w:space="0" w:color="auto"/>
      </w:divBdr>
    </w:div>
    <w:div w:id="49692039">
      <w:bodyDiv w:val="1"/>
      <w:marLeft w:val="0"/>
      <w:marRight w:val="0"/>
      <w:marTop w:val="0"/>
      <w:marBottom w:val="0"/>
      <w:divBdr>
        <w:top w:val="none" w:sz="0" w:space="0" w:color="auto"/>
        <w:left w:val="none" w:sz="0" w:space="0" w:color="auto"/>
        <w:bottom w:val="none" w:sz="0" w:space="0" w:color="auto"/>
        <w:right w:val="none" w:sz="0" w:space="0" w:color="auto"/>
      </w:divBdr>
    </w:div>
    <w:div w:id="63532392">
      <w:bodyDiv w:val="1"/>
      <w:marLeft w:val="0"/>
      <w:marRight w:val="0"/>
      <w:marTop w:val="0"/>
      <w:marBottom w:val="0"/>
      <w:divBdr>
        <w:top w:val="none" w:sz="0" w:space="0" w:color="auto"/>
        <w:left w:val="none" w:sz="0" w:space="0" w:color="auto"/>
        <w:bottom w:val="none" w:sz="0" w:space="0" w:color="auto"/>
        <w:right w:val="none" w:sz="0" w:space="0" w:color="auto"/>
      </w:divBdr>
    </w:div>
    <w:div w:id="84497367">
      <w:bodyDiv w:val="1"/>
      <w:marLeft w:val="0"/>
      <w:marRight w:val="0"/>
      <w:marTop w:val="0"/>
      <w:marBottom w:val="0"/>
      <w:divBdr>
        <w:top w:val="none" w:sz="0" w:space="0" w:color="auto"/>
        <w:left w:val="none" w:sz="0" w:space="0" w:color="auto"/>
        <w:bottom w:val="none" w:sz="0" w:space="0" w:color="auto"/>
        <w:right w:val="none" w:sz="0" w:space="0" w:color="auto"/>
      </w:divBdr>
    </w:div>
    <w:div w:id="122819943">
      <w:bodyDiv w:val="1"/>
      <w:marLeft w:val="0"/>
      <w:marRight w:val="0"/>
      <w:marTop w:val="0"/>
      <w:marBottom w:val="0"/>
      <w:divBdr>
        <w:top w:val="none" w:sz="0" w:space="0" w:color="auto"/>
        <w:left w:val="none" w:sz="0" w:space="0" w:color="auto"/>
        <w:bottom w:val="none" w:sz="0" w:space="0" w:color="auto"/>
        <w:right w:val="none" w:sz="0" w:space="0" w:color="auto"/>
      </w:divBdr>
    </w:div>
    <w:div w:id="186917680">
      <w:bodyDiv w:val="1"/>
      <w:marLeft w:val="0"/>
      <w:marRight w:val="0"/>
      <w:marTop w:val="0"/>
      <w:marBottom w:val="0"/>
      <w:divBdr>
        <w:top w:val="none" w:sz="0" w:space="0" w:color="auto"/>
        <w:left w:val="none" w:sz="0" w:space="0" w:color="auto"/>
        <w:bottom w:val="none" w:sz="0" w:space="0" w:color="auto"/>
        <w:right w:val="none" w:sz="0" w:space="0" w:color="auto"/>
      </w:divBdr>
    </w:div>
    <w:div w:id="192764588">
      <w:bodyDiv w:val="1"/>
      <w:marLeft w:val="0"/>
      <w:marRight w:val="0"/>
      <w:marTop w:val="0"/>
      <w:marBottom w:val="0"/>
      <w:divBdr>
        <w:top w:val="none" w:sz="0" w:space="0" w:color="auto"/>
        <w:left w:val="none" w:sz="0" w:space="0" w:color="auto"/>
        <w:bottom w:val="none" w:sz="0" w:space="0" w:color="auto"/>
        <w:right w:val="none" w:sz="0" w:space="0" w:color="auto"/>
      </w:divBdr>
    </w:div>
    <w:div w:id="263267424">
      <w:bodyDiv w:val="1"/>
      <w:marLeft w:val="0"/>
      <w:marRight w:val="0"/>
      <w:marTop w:val="0"/>
      <w:marBottom w:val="0"/>
      <w:divBdr>
        <w:top w:val="none" w:sz="0" w:space="0" w:color="auto"/>
        <w:left w:val="none" w:sz="0" w:space="0" w:color="auto"/>
        <w:bottom w:val="none" w:sz="0" w:space="0" w:color="auto"/>
        <w:right w:val="none" w:sz="0" w:space="0" w:color="auto"/>
      </w:divBdr>
    </w:div>
    <w:div w:id="303003064">
      <w:bodyDiv w:val="1"/>
      <w:marLeft w:val="0"/>
      <w:marRight w:val="0"/>
      <w:marTop w:val="0"/>
      <w:marBottom w:val="0"/>
      <w:divBdr>
        <w:top w:val="none" w:sz="0" w:space="0" w:color="auto"/>
        <w:left w:val="none" w:sz="0" w:space="0" w:color="auto"/>
        <w:bottom w:val="none" w:sz="0" w:space="0" w:color="auto"/>
        <w:right w:val="none" w:sz="0" w:space="0" w:color="auto"/>
      </w:divBdr>
    </w:div>
    <w:div w:id="328607278">
      <w:bodyDiv w:val="1"/>
      <w:marLeft w:val="0"/>
      <w:marRight w:val="0"/>
      <w:marTop w:val="0"/>
      <w:marBottom w:val="0"/>
      <w:divBdr>
        <w:top w:val="none" w:sz="0" w:space="0" w:color="auto"/>
        <w:left w:val="none" w:sz="0" w:space="0" w:color="auto"/>
        <w:bottom w:val="none" w:sz="0" w:space="0" w:color="auto"/>
        <w:right w:val="none" w:sz="0" w:space="0" w:color="auto"/>
      </w:divBdr>
    </w:div>
    <w:div w:id="370813401">
      <w:bodyDiv w:val="1"/>
      <w:marLeft w:val="0"/>
      <w:marRight w:val="0"/>
      <w:marTop w:val="0"/>
      <w:marBottom w:val="0"/>
      <w:divBdr>
        <w:top w:val="none" w:sz="0" w:space="0" w:color="auto"/>
        <w:left w:val="none" w:sz="0" w:space="0" w:color="auto"/>
        <w:bottom w:val="none" w:sz="0" w:space="0" w:color="auto"/>
        <w:right w:val="none" w:sz="0" w:space="0" w:color="auto"/>
      </w:divBdr>
    </w:div>
    <w:div w:id="374502739">
      <w:bodyDiv w:val="1"/>
      <w:marLeft w:val="0"/>
      <w:marRight w:val="0"/>
      <w:marTop w:val="0"/>
      <w:marBottom w:val="0"/>
      <w:divBdr>
        <w:top w:val="none" w:sz="0" w:space="0" w:color="auto"/>
        <w:left w:val="none" w:sz="0" w:space="0" w:color="auto"/>
        <w:bottom w:val="none" w:sz="0" w:space="0" w:color="auto"/>
        <w:right w:val="none" w:sz="0" w:space="0" w:color="auto"/>
      </w:divBdr>
    </w:div>
    <w:div w:id="404497726">
      <w:bodyDiv w:val="1"/>
      <w:marLeft w:val="0"/>
      <w:marRight w:val="0"/>
      <w:marTop w:val="0"/>
      <w:marBottom w:val="0"/>
      <w:divBdr>
        <w:top w:val="none" w:sz="0" w:space="0" w:color="auto"/>
        <w:left w:val="none" w:sz="0" w:space="0" w:color="auto"/>
        <w:bottom w:val="none" w:sz="0" w:space="0" w:color="auto"/>
        <w:right w:val="none" w:sz="0" w:space="0" w:color="auto"/>
      </w:divBdr>
    </w:div>
    <w:div w:id="404837374">
      <w:bodyDiv w:val="1"/>
      <w:marLeft w:val="0"/>
      <w:marRight w:val="0"/>
      <w:marTop w:val="0"/>
      <w:marBottom w:val="0"/>
      <w:divBdr>
        <w:top w:val="none" w:sz="0" w:space="0" w:color="auto"/>
        <w:left w:val="none" w:sz="0" w:space="0" w:color="auto"/>
        <w:bottom w:val="none" w:sz="0" w:space="0" w:color="auto"/>
        <w:right w:val="none" w:sz="0" w:space="0" w:color="auto"/>
      </w:divBdr>
    </w:div>
    <w:div w:id="419252238">
      <w:bodyDiv w:val="1"/>
      <w:marLeft w:val="0"/>
      <w:marRight w:val="0"/>
      <w:marTop w:val="0"/>
      <w:marBottom w:val="0"/>
      <w:divBdr>
        <w:top w:val="none" w:sz="0" w:space="0" w:color="auto"/>
        <w:left w:val="none" w:sz="0" w:space="0" w:color="auto"/>
        <w:bottom w:val="none" w:sz="0" w:space="0" w:color="auto"/>
        <w:right w:val="none" w:sz="0" w:space="0" w:color="auto"/>
      </w:divBdr>
    </w:div>
    <w:div w:id="431512081">
      <w:bodyDiv w:val="1"/>
      <w:marLeft w:val="0"/>
      <w:marRight w:val="0"/>
      <w:marTop w:val="0"/>
      <w:marBottom w:val="0"/>
      <w:divBdr>
        <w:top w:val="none" w:sz="0" w:space="0" w:color="auto"/>
        <w:left w:val="none" w:sz="0" w:space="0" w:color="auto"/>
        <w:bottom w:val="none" w:sz="0" w:space="0" w:color="auto"/>
        <w:right w:val="none" w:sz="0" w:space="0" w:color="auto"/>
      </w:divBdr>
    </w:div>
    <w:div w:id="432675574">
      <w:bodyDiv w:val="1"/>
      <w:marLeft w:val="0"/>
      <w:marRight w:val="0"/>
      <w:marTop w:val="0"/>
      <w:marBottom w:val="0"/>
      <w:divBdr>
        <w:top w:val="none" w:sz="0" w:space="0" w:color="auto"/>
        <w:left w:val="none" w:sz="0" w:space="0" w:color="auto"/>
        <w:bottom w:val="none" w:sz="0" w:space="0" w:color="auto"/>
        <w:right w:val="none" w:sz="0" w:space="0" w:color="auto"/>
      </w:divBdr>
    </w:div>
    <w:div w:id="462961915">
      <w:bodyDiv w:val="1"/>
      <w:marLeft w:val="0"/>
      <w:marRight w:val="0"/>
      <w:marTop w:val="0"/>
      <w:marBottom w:val="0"/>
      <w:divBdr>
        <w:top w:val="none" w:sz="0" w:space="0" w:color="auto"/>
        <w:left w:val="none" w:sz="0" w:space="0" w:color="auto"/>
        <w:bottom w:val="none" w:sz="0" w:space="0" w:color="auto"/>
        <w:right w:val="none" w:sz="0" w:space="0" w:color="auto"/>
      </w:divBdr>
    </w:div>
    <w:div w:id="497237297">
      <w:bodyDiv w:val="1"/>
      <w:marLeft w:val="0"/>
      <w:marRight w:val="0"/>
      <w:marTop w:val="0"/>
      <w:marBottom w:val="0"/>
      <w:divBdr>
        <w:top w:val="none" w:sz="0" w:space="0" w:color="auto"/>
        <w:left w:val="none" w:sz="0" w:space="0" w:color="auto"/>
        <w:bottom w:val="none" w:sz="0" w:space="0" w:color="auto"/>
        <w:right w:val="none" w:sz="0" w:space="0" w:color="auto"/>
      </w:divBdr>
    </w:div>
    <w:div w:id="510218888">
      <w:bodyDiv w:val="1"/>
      <w:marLeft w:val="0"/>
      <w:marRight w:val="0"/>
      <w:marTop w:val="0"/>
      <w:marBottom w:val="0"/>
      <w:divBdr>
        <w:top w:val="none" w:sz="0" w:space="0" w:color="auto"/>
        <w:left w:val="none" w:sz="0" w:space="0" w:color="auto"/>
        <w:bottom w:val="none" w:sz="0" w:space="0" w:color="auto"/>
        <w:right w:val="none" w:sz="0" w:space="0" w:color="auto"/>
      </w:divBdr>
    </w:div>
    <w:div w:id="519897680">
      <w:bodyDiv w:val="1"/>
      <w:marLeft w:val="0"/>
      <w:marRight w:val="0"/>
      <w:marTop w:val="0"/>
      <w:marBottom w:val="0"/>
      <w:divBdr>
        <w:top w:val="none" w:sz="0" w:space="0" w:color="auto"/>
        <w:left w:val="none" w:sz="0" w:space="0" w:color="auto"/>
        <w:bottom w:val="none" w:sz="0" w:space="0" w:color="auto"/>
        <w:right w:val="none" w:sz="0" w:space="0" w:color="auto"/>
      </w:divBdr>
    </w:div>
    <w:div w:id="527451894">
      <w:bodyDiv w:val="1"/>
      <w:marLeft w:val="0"/>
      <w:marRight w:val="0"/>
      <w:marTop w:val="0"/>
      <w:marBottom w:val="0"/>
      <w:divBdr>
        <w:top w:val="none" w:sz="0" w:space="0" w:color="auto"/>
        <w:left w:val="none" w:sz="0" w:space="0" w:color="auto"/>
        <w:bottom w:val="none" w:sz="0" w:space="0" w:color="auto"/>
        <w:right w:val="none" w:sz="0" w:space="0" w:color="auto"/>
      </w:divBdr>
    </w:div>
    <w:div w:id="543100198">
      <w:bodyDiv w:val="1"/>
      <w:marLeft w:val="0"/>
      <w:marRight w:val="0"/>
      <w:marTop w:val="0"/>
      <w:marBottom w:val="0"/>
      <w:divBdr>
        <w:top w:val="none" w:sz="0" w:space="0" w:color="auto"/>
        <w:left w:val="none" w:sz="0" w:space="0" w:color="auto"/>
        <w:bottom w:val="none" w:sz="0" w:space="0" w:color="auto"/>
        <w:right w:val="none" w:sz="0" w:space="0" w:color="auto"/>
      </w:divBdr>
    </w:div>
    <w:div w:id="592324548">
      <w:bodyDiv w:val="1"/>
      <w:marLeft w:val="0"/>
      <w:marRight w:val="0"/>
      <w:marTop w:val="0"/>
      <w:marBottom w:val="0"/>
      <w:divBdr>
        <w:top w:val="none" w:sz="0" w:space="0" w:color="auto"/>
        <w:left w:val="none" w:sz="0" w:space="0" w:color="auto"/>
        <w:bottom w:val="none" w:sz="0" w:space="0" w:color="auto"/>
        <w:right w:val="none" w:sz="0" w:space="0" w:color="auto"/>
      </w:divBdr>
    </w:div>
    <w:div w:id="643433694">
      <w:bodyDiv w:val="1"/>
      <w:marLeft w:val="0"/>
      <w:marRight w:val="0"/>
      <w:marTop w:val="0"/>
      <w:marBottom w:val="0"/>
      <w:divBdr>
        <w:top w:val="none" w:sz="0" w:space="0" w:color="auto"/>
        <w:left w:val="none" w:sz="0" w:space="0" w:color="auto"/>
        <w:bottom w:val="none" w:sz="0" w:space="0" w:color="auto"/>
        <w:right w:val="none" w:sz="0" w:space="0" w:color="auto"/>
      </w:divBdr>
    </w:div>
    <w:div w:id="650212885">
      <w:bodyDiv w:val="1"/>
      <w:marLeft w:val="0"/>
      <w:marRight w:val="0"/>
      <w:marTop w:val="0"/>
      <w:marBottom w:val="0"/>
      <w:divBdr>
        <w:top w:val="none" w:sz="0" w:space="0" w:color="auto"/>
        <w:left w:val="none" w:sz="0" w:space="0" w:color="auto"/>
        <w:bottom w:val="none" w:sz="0" w:space="0" w:color="auto"/>
        <w:right w:val="none" w:sz="0" w:space="0" w:color="auto"/>
      </w:divBdr>
    </w:div>
    <w:div w:id="671641116">
      <w:bodyDiv w:val="1"/>
      <w:marLeft w:val="0"/>
      <w:marRight w:val="0"/>
      <w:marTop w:val="0"/>
      <w:marBottom w:val="0"/>
      <w:divBdr>
        <w:top w:val="none" w:sz="0" w:space="0" w:color="auto"/>
        <w:left w:val="none" w:sz="0" w:space="0" w:color="auto"/>
        <w:bottom w:val="none" w:sz="0" w:space="0" w:color="auto"/>
        <w:right w:val="none" w:sz="0" w:space="0" w:color="auto"/>
      </w:divBdr>
    </w:div>
    <w:div w:id="675041449">
      <w:bodyDiv w:val="1"/>
      <w:marLeft w:val="0"/>
      <w:marRight w:val="0"/>
      <w:marTop w:val="0"/>
      <w:marBottom w:val="0"/>
      <w:divBdr>
        <w:top w:val="none" w:sz="0" w:space="0" w:color="auto"/>
        <w:left w:val="none" w:sz="0" w:space="0" w:color="auto"/>
        <w:bottom w:val="none" w:sz="0" w:space="0" w:color="auto"/>
        <w:right w:val="none" w:sz="0" w:space="0" w:color="auto"/>
      </w:divBdr>
    </w:div>
    <w:div w:id="709645154">
      <w:bodyDiv w:val="1"/>
      <w:marLeft w:val="0"/>
      <w:marRight w:val="0"/>
      <w:marTop w:val="0"/>
      <w:marBottom w:val="0"/>
      <w:divBdr>
        <w:top w:val="none" w:sz="0" w:space="0" w:color="auto"/>
        <w:left w:val="none" w:sz="0" w:space="0" w:color="auto"/>
        <w:bottom w:val="none" w:sz="0" w:space="0" w:color="auto"/>
        <w:right w:val="none" w:sz="0" w:space="0" w:color="auto"/>
      </w:divBdr>
    </w:div>
    <w:div w:id="725759841">
      <w:bodyDiv w:val="1"/>
      <w:marLeft w:val="0"/>
      <w:marRight w:val="0"/>
      <w:marTop w:val="0"/>
      <w:marBottom w:val="0"/>
      <w:divBdr>
        <w:top w:val="none" w:sz="0" w:space="0" w:color="auto"/>
        <w:left w:val="none" w:sz="0" w:space="0" w:color="auto"/>
        <w:bottom w:val="none" w:sz="0" w:space="0" w:color="auto"/>
        <w:right w:val="none" w:sz="0" w:space="0" w:color="auto"/>
      </w:divBdr>
    </w:div>
    <w:div w:id="738329115">
      <w:bodyDiv w:val="1"/>
      <w:marLeft w:val="0"/>
      <w:marRight w:val="0"/>
      <w:marTop w:val="0"/>
      <w:marBottom w:val="0"/>
      <w:divBdr>
        <w:top w:val="none" w:sz="0" w:space="0" w:color="auto"/>
        <w:left w:val="none" w:sz="0" w:space="0" w:color="auto"/>
        <w:bottom w:val="none" w:sz="0" w:space="0" w:color="auto"/>
        <w:right w:val="none" w:sz="0" w:space="0" w:color="auto"/>
      </w:divBdr>
    </w:div>
    <w:div w:id="784153956">
      <w:bodyDiv w:val="1"/>
      <w:marLeft w:val="0"/>
      <w:marRight w:val="0"/>
      <w:marTop w:val="0"/>
      <w:marBottom w:val="0"/>
      <w:divBdr>
        <w:top w:val="none" w:sz="0" w:space="0" w:color="auto"/>
        <w:left w:val="none" w:sz="0" w:space="0" w:color="auto"/>
        <w:bottom w:val="none" w:sz="0" w:space="0" w:color="auto"/>
        <w:right w:val="none" w:sz="0" w:space="0" w:color="auto"/>
      </w:divBdr>
    </w:div>
    <w:div w:id="847331793">
      <w:bodyDiv w:val="1"/>
      <w:marLeft w:val="0"/>
      <w:marRight w:val="0"/>
      <w:marTop w:val="0"/>
      <w:marBottom w:val="0"/>
      <w:divBdr>
        <w:top w:val="none" w:sz="0" w:space="0" w:color="auto"/>
        <w:left w:val="none" w:sz="0" w:space="0" w:color="auto"/>
        <w:bottom w:val="none" w:sz="0" w:space="0" w:color="auto"/>
        <w:right w:val="none" w:sz="0" w:space="0" w:color="auto"/>
      </w:divBdr>
    </w:div>
    <w:div w:id="885070063">
      <w:bodyDiv w:val="1"/>
      <w:marLeft w:val="0"/>
      <w:marRight w:val="0"/>
      <w:marTop w:val="0"/>
      <w:marBottom w:val="0"/>
      <w:divBdr>
        <w:top w:val="none" w:sz="0" w:space="0" w:color="auto"/>
        <w:left w:val="none" w:sz="0" w:space="0" w:color="auto"/>
        <w:bottom w:val="none" w:sz="0" w:space="0" w:color="auto"/>
        <w:right w:val="none" w:sz="0" w:space="0" w:color="auto"/>
      </w:divBdr>
    </w:div>
    <w:div w:id="885683934">
      <w:bodyDiv w:val="1"/>
      <w:marLeft w:val="0"/>
      <w:marRight w:val="0"/>
      <w:marTop w:val="0"/>
      <w:marBottom w:val="0"/>
      <w:divBdr>
        <w:top w:val="none" w:sz="0" w:space="0" w:color="auto"/>
        <w:left w:val="none" w:sz="0" w:space="0" w:color="auto"/>
        <w:bottom w:val="none" w:sz="0" w:space="0" w:color="auto"/>
        <w:right w:val="none" w:sz="0" w:space="0" w:color="auto"/>
      </w:divBdr>
    </w:div>
    <w:div w:id="895698767">
      <w:bodyDiv w:val="1"/>
      <w:marLeft w:val="0"/>
      <w:marRight w:val="0"/>
      <w:marTop w:val="0"/>
      <w:marBottom w:val="0"/>
      <w:divBdr>
        <w:top w:val="none" w:sz="0" w:space="0" w:color="auto"/>
        <w:left w:val="none" w:sz="0" w:space="0" w:color="auto"/>
        <w:bottom w:val="none" w:sz="0" w:space="0" w:color="auto"/>
        <w:right w:val="none" w:sz="0" w:space="0" w:color="auto"/>
      </w:divBdr>
    </w:div>
    <w:div w:id="915474696">
      <w:bodyDiv w:val="1"/>
      <w:marLeft w:val="0"/>
      <w:marRight w:val="0"/>
      <w:marTop w:val="0"/>
      <w:marBottom w:val="0"/>
      <w:divBdr>
        <w:top w:val="none" w:sz="0" w:space="0" w:color="auto"/>
        <w:left w:val="none" w:sz="0" w:space="0" w:color="auto"/>
        <w:bottom w:val="none" w:sz="0" w:space="0" w:color="auto"/>
        <w:right w:val="none" w:sz="0" w:space="0" w:color="auto"/>
      </w:divBdr>
    </w:div>
    <w:div w:id="917785976">
      <w:bodyDiv w:val="1"/>
      <w:marLeft w:val="0"/>
      <w:marRight w:val="0"/>
      <w:marTop w:val="0"/>
      <w:marBottom w:val="0"/>
      <w:divBdr>
        <w:top w:val="none" w:sz="0" w:space="0" w:color="auto"/>
        <w:left w:val="none" w:sz="0" w:space="0" w:color="auto"/>
        <w:bottom w:val="none" w:sz="0" w:space="0" w:color="auto"/>
        <w:right w:val="none" w:sz="0" w:space="0" w:color="auto"/>
      </w:divBdr>
    </w:div>
    <w:div w:id="929503664">
      <w:bodyDiv w:val="1"/>
      <w:marLeft w:val="0"/>
      <w:marRight w:val="0"/>
      <w:marTop w:val="0"/>
      <w:marBottom w:val="0"/>
      <w:divBdr>
        <w:top w:val="none" w:sz="0" w:space="0" w:color="auto"/>
        <w:left w:val="none" w:sz="0" w:space="0" w:color="auto"/>
        <w:bottom w:val="none" w:sz="0" w:space="0" w:color="auto"/>
        <w:right w:val="none" w:sz="0" w:space="0" w:color="auto"/>
      </w:divBdr>
    </w:div>
    <w:div w:id="951597743">
      <w:bodyDiv w:val="1"/>
      <w:marLeft w:val="0"/>
      <w:marRight w:val="0"/>
      <w:marTop w:val="0"/>
      <w:marBottom w:val="0"/>
      <w:divBdr>
        <w:top w:val="none" w:sz="0" w:space="0" w:color="auto"/>
        <w:left w:val="none" w:sz="0" w:space="0" w:color="auto"/>
        <w:bottom w:val="none" w:sz="0" w:space="0" w:color="auto"/>
        <w:right w:val="none" w:sz="0" w:space="0" w:color="auto"/>
      </w:divBdr>
    </w:div>
    <w:div w:id="982466016">
      <w:bodyDiv w:val="1"/>
      <w:marLeft w:val="0"/>
      <w:marRight w:val="0"/>
      <w:marTop w:val="0"/>
      <w:marBottom w:val="0"/>
      <w:divBdr>
        <w:top w:val="none" w:sz="0" w:space="0" w:color="auto"/>
        <w:left w:val="none" w:sz="0" w:space="0" w:color="auto"/>
        <w:bottom w:val="none" w:sz="0" w:space="0" w:color="auto"/>
        <w:right w:val="none" w:sz="0" w:space="0" w:color="auto"/>
      </w:divBdr>
    </w:div>
    <w:div w:id="1000963707">
      <w:bodyDiv w:val="1"/>
      <w:marLeft w:val="0"/>
      <w:marRight w:val="0"/>
      <w:marTop w:val="0"/>
      <w:marBottom w:val="0"/>
      <w:divBdr>
        <w:top w:val="none" w:sz="0" w:space="0" w:color="auto"/>
        <w:left w:val="none" w:sz="0" w:space="0" w:color="auto"/>
        <w:bottom w:val="none" w:sz="0" w:space="0" w:color="auto"/>
        <w:right w:val="none" w:sz="0" w:space="0" w:color="auto"/>
      </w:divBdr>
    </w:div>
    <w:div w:id="1001274529">
      <w:bodyDiv w:val="1"/>
      <w:marLeft w:val="0"/>
      <w:marRight w:val="0"/>
      <w:marTop w:val="0"/>
      <w:marBottom w:val="0"/>
      <w:divBdr>
        <w:top w:val="none" w:sz="0" w:space="0" w:color="auto"/>
        <w:left w:val="none" w:sz="0" w:space="0" w:color="auto"/>
        <w:bottom w:val="none" w:sz="0" w:space="0" w:color="auto"/>
        <w:right w:val="none" w:sz="0" w:space="0" w:color="auto"/>
      </w:divBdr>
    </w:div>
    <w:div w:id="1021668738">
      <w:bodyDiv w:val="1"/>
      <w:marLeft w:val="0"/>
      <w:marRight w:val="0"/>
      <w:marTop w:val="0"/>
      <w:marBottom w:val="0"/>
      <w:divBdr>
        <w:top w:val="none" w:sz="0" w:space="0" w:color="auto"/>
        <w:left w:val="none" w:sz="0" w:space="0" w:color="auto"/>
        <w:bottom w:val="none" w:sz="0" w:space="0" w:color="auto"/>
        <w:right w:val="none" w:sz="0" w:space="0" w:color="auto"/>
      </w:divBdr>
    </w:div>
    <w:div w:id="1037196633">
      <w:bodyDiv w:val="1"/>
      <w:marLeft w:val="0"/>
      <w:marRight w:val="0"/>
      <w:marTop w:val="0"/>
      <w:marBottom w:val="0"/>
      <w:divBdr>
        <w:top w:val="none" w:sz="0" w:space="0" w:color="auto"/>
        <w:left w:val="none" w:sz="0" w:space="0" w:color="auto"/>
        <w:bottom w:val="none" w:sz="0" w:space="0" w:color="auto"/>
        <w:right w:val="none" w:sz="0" w:space="0" w:color="auto"/>
      </w:divBdr>
      <w:divsChild>
        <w:div w:id="38625832">
          <w:marLeft w:val="0"/>
          <w:marRight w:val="0"/>
          <w:marTop w:val="0"/>
          <w:marBottom w:val="0"/>
          <w:divBdr>
            <w:top w:val="none" w:sz="0" w:space="0" w:color="auto"/>
            <w:left w:val="none" w:sz="0" w:space="0" w:color="auto"/>
            <w:bottom w:val="none" w:sz="0" w:space="0" w:color="auto"/>
            <w:right w:val="none" w:sz="0" w:space="0" w:color="auto"/>
          </w:divBdr>
        </w:div>
        <w:div w:id="983847605">
          <w:marLeft w:val="0"/>
          <w:marRight w:val="0"/>
          <w:marTop w:val="0"/>
          <w:marBottom w:val="0"/>
          <w:divBdr>
            <w:top w:val="none" w:sz="0" w:space="0" w:color="auto"/>
            <w:left w:val="none" w:sz="0" w:space="0" w:color="auto"/>
            <w:bottom w:val="none" w:sz="0" w:space="0" w:color="auto"/>
            <w:right w:val="none" w:sz="0" w:space="0" w:color="auto"/>
          </w:divBdr>
        </w:div>
        <w:div w:id="2009211491">
          <w:marLeft w:val="0"/>
          <w:marRight w:val="0"/>
          <w:marTop w:val="0"/>
          <w:marBottom w:val="0"/>
          <w:divBdr>
            <w:top w:val="none" w:sz="0" w:space="0" w:color="auto"/>
            <w:left w:val="none" w:sz="0" w:space="0" w:color="auto"/>
            <w:bottom w:val="none" w:sz="0" w:space="0" w:color="auto"/>
            <w:right w:val="none" w:sz="0" w:space="0" w:color="auto"/>
          </w:divBdr>
        </w:div>
        <w:div w:id="446387496">
          <w:marLeft w:val="0"/>
          <w:marRight w:val="0"/>
          <w:marTop w:val="0"/>
          <w:marBottom w:val="0"/>
          <w:divBdr>
            <w:top w:val="none" w:sz="0" w:space="0" w:color="auto"/>
            <w:left w:val="none" w:sz="0" w:space="0" w:color="auto"/>
            <w:bottom w:val="none" w:sz="0" w:space="0" w:color="auto"/>
            <w:right w:val="none" w:sz="0" w:space="0" w:color="auto"/>
          </w:divBdr>
        </w:div>
        <w:div w:id="1565219895">
          <w:marLeft w:val="0"/>
          <w:marRight w:val="0"/>
          <w:marTop w:val="0"/>
          <w:marBottom w:val="0"/>
          <w:divBdr>
            <w:top w:val="none" w:sz="0" w:space="0" w:color="auto"/>
            <w:left w:val="none" w:sz="0" w:space="0" w:color="auto"/>
            <w:bottom w:val="none" w:sz="0" w:space="0" w:color="auto"/>
            <w:right w:val="none" w:sz="0" w:space="0" w:color="auto"/>
          </w:divBdr>
        </w:div>
        <w:div w:id="916520971">
          <w:marLeft w:val="0"/>
          <w:marRight w:val="0"/>
          <w:marTop w:val="0"/>
          <w:marBottom w:val="0"/>
          <w:divBdr>
            <w:top w:val="none" w:sz="0" w:space="0" w:color="auto"/>
            <w:left w:val="none" w:sz="0" w:space="0" w:color="auto"/>
            <w:bottom w:val="none" w:sz="0" w:space="0" w:color="auto"/>
            <w:right w:val="none" w:sz="0" w:space="0" w:color="auto"/>
          </w:divBdr>
        </w:div>
        <w:div w:id="148790939">
          <w:marLeft w:val="0"/>
          <w:marRight w:val="0"/>
          <w:marTop w:val="0"/>
          <w:marBottom w:val="0"/>
          <w:divBdr>
            <w:top w:val="none" w:sz="0" w:space="0" w:color="auto"/>
            <w:left w:val="none" w:sz="0" w:space="0" w:color="auto"/>
            <w:bottom w:val="none" w:sz="0" w:space="0" w:color="auto"/>
            <w:right w:val="none" w:sz="0" w:space="0" w:color="auto"/>
          </w:divBdr>
        </w:div>
        <w:div w:id="840662939">
          <w:marLeft w:val="0"/>
          <w:marRight w:val="0"/>
          <w:marTop w:val="0"/>
          <w:marBottom w:val="0"/>
          <w:divBdr>
            <w:top w:val="none" w:sz="0" w:space="0" w:color="auto"/>
            <w:left w:val="none" w:sz="0" w:space="0" w:color="auto"/>
            <w:bottom w:val="none" w:sz="0" w:space="0" w:color="auto"/>
            <w:right w:val="none" w:sz="0" w:space="0" w:color="auto"/>
          </w:divBdr>
        </w:div>
        <w:div w:id="474181883">
          <w:marLeft w:val="0"/>
          <w:marRight w:val="0"/>
          <w:marTop w:val="0"/>
          <w:marBottom w:val="0"/>
          <w:divBdr>
            <w:top w:val="none" w:sz="0" w:space="0" w:color="auto"/>
            <w:left w:val="none" w:sz="0" w:space="0" w:color="auto"/>
            <w:bottom w:val="none" w:sz="0" w:space="0" w:color="auto"/>
            <w:right w:val="none" w:sz="0" w:space="0" w:color="auto"/>
          </w:divBdr>
        </w:div>
        <w:div w:id="710498838">
          <w:marLeft w:val="0"/>
          <w:marRight w:val="0"/>
          <w:marTop w:val="0"/>
          <w:marBottom w:val="0"/>
          <w:divBdr>
            <w:top w:val="none" w:sz="0" w:space="0" w:color="auto"/>
            <w:left w:val="none" w:sz="0" w:space="0" w:color="auto"/>
            <w:bottom w:val="none" w:sz="0" w:space="0" w:color="auto"/>
            <w:right w:val="none" w:sz="0" w:space="0" w:color="auto"/>
          </w:divBdr>
        </w:div>
        <w:div w:id="447817034">
          <w:marLeft w:val="0"/>
          <w:marRight w:val="0"/>
          <w:marTop w:val="0"/>
          <w:marBottom w:val="0"/>
          <w:divBdr>
            <w:top w:val="none" w:sz="0" w:space="0" w:color="auto"/>
            <w:left w:val="none" w:sz="0" w:space="0" w:color="auto"/>
            <w:bottom w:val="none" w:sz="0" w:space="0" w:color="auto"/>
            <w:right w:val="none" w:sz="0" w:space="0" w:color="auto"/>
          </w:divBdr>
        </w:div>
        <w:div w:id="893925040">
          <w:marLeft w:val="0"/>
          <w:marRight w:val="0"/>
          <w:marTop w:val="0"/>
          <w:marBottom w:val="0"/>
          <w:divBdr>
            <w:top w:val="none" w:sz="0" w:space="0" w:color="auto"/>
            <w:left w:val="none" w:sz="0" w:space="0" w:color="auto"/>
            <w:bottom w:val="none" w:sz="0" w:space="0" w:color="auto"/>
            <w:right w:val="none" w:sz="0" w:space="0" w:color="auto"/>
          </w:divBdr>
        </w:div>
        <w:div w:id="384569058">
          <w:marLeft w:val="0"/>
          <w:marRight w:val="0"/>
          <w:marTop w:val="0"/>
          <w:marBottom w:val="0"/>
          <w:divBdr>
            <w:top w:val="none" w:sz="0" w:space="0" w:color="auto"/>
            <w:left w:val="none" w:sz="0" w:space="0" w:color="auto"/>
            <w:bottom w:val="none" w:sz="0" w:space="0" w:color="auto"/>
            <w:right w:val="none" w:sz="0" w:space="0" w:color="auto"/>
          </w:divBdr>
        </w:div>
        <w:div w:id="1771511275">
          <w:marLeft w:val="0"/>
          <w:marRight w:val="0"/>
          <w:marTop w:val="0"/>
          <w:marBottom w:val="0"/>
          <w:divBdr>
            <w:top w:val="none" w:sz="0" w:space="0" w:color="auto"/>
            <w:left w:val="none" w:sz="0" w:space="0" w:color="auto"/>
            <w:bottom w:val="none" w:sz="0" w:space="0" w:color="auto"/>
            <w:right w:val="none" w:sz="0" w:space="0" w:color="auto"/>
          </w:divBdr>
        </w:div>
        <w:div w:id="2033451155">
          <w:marLeft w:val="0"/>
          <w:marRight w:val="0"/>
          <w:marTop w:val="0"/>
          <w:marBottom w:val="0"/>
          <w:divBdr>
            <w:top w:val="none" w:sz="0" w:space="0" w:color="auto"/>
            <w:left w:val="none" w:sz="0" w:space="0" w:color="auto"/>
            <w:bottom w:val="none" w:sz="0" w:space="0" w:color="auto"/>
            <w:right w:val="none" w:sz="0" w:space="0" w:color="auto"/>
          </w:divBdr>
        </w:div>
        <w:div w:id="673141849">
          <w:marLeft w:val="0"/>
          <w:marRight w:val="0"/>
          <w:marTop w:val="0"/>
          <w:marBottom w:val="0"/>
          <w:divBdr>
            <w:top w:val="none" w:sz="0" w:space="0" w:color="auto"/>
            <w:left w:val="none" w:sz="0" w:space="0" w:color="auto"/>
            <w:bottom w:val="none" w:sz="0" w:space="0" w:color="auto"/>
            <w:right w:val="none" w:sz="0" w:space="0" w:color="auto"/>
          </w:divBdr>
        </w:div>
        <w:div w:id="1186482068">
          <w:marLeft w:val="0"/>
          <w:marRight w:val="0"/>
          <w:marTop w:val="0"/>
          <w:marBottom w:val="0"/>
          <w:divBdr>
            <w:top w:val="none" w:sz="0" w:space="0" w:color="auto"/>
            <w:left w:val="none" w:sz="0" w:space="0" w:color="auto"/>
            <w:bottom w:val="none" w:sz="0" w:space="0" w:color="auto"/>
            <w:right w:val="none" w:sz="0" w:space="0" w:color="auto"/>
          </w:divBdr>
        </w:div>
        <w:div w:id="1481801101">
          <w:marLeft w:val="0"/>
          <w:marRight w:val="0"/>
          <w:marTop w:val="0"/>
          <w:marBottom w:val="0"/>
          <w:divBdr>
            <w:top w:val="none" w:sz="0" w:space="0" w:color="auto"/>
            <w:left w:val="none" w:sz="0" w:space="0" w:color="auto"/>
            <w:bottom w:val="none" w:sz="0" w:space="0" w:color="auto"/>
            <w:right w:val="none" w:sz="0" w:space="0" w:color="auto"/>
          </w:divBdr>
        </w:div>
        <w:div w:id="302472087">
          <w:marLeft w:val="0"/>
          <w:marRight w:val="0"/>
          <w:marTop w:val="0"/>
          <w:marBottom w:val="0"/>
          <w:divBdr>
            <w:top w:val="none" w:sz="0" w:space="0" w:color="auto"/>
            <w:left w:val="none" w:sz="0" w:space="0" w:color="auto"/>
            <w:bottom w:val="none" w:sz="0" w:space="0" w:color="auto"/>
            <w:right w:val="none" w:sz="0" w:space="0" w:color="auto"/>
          </w:divBdr>
        </w:div>
        <w:div w:id="2057462896">
          <w:marLeft w:val="0"/>
          <w:marRight w:val="0"/>
          <w:marTop w:val="0"/>
          <w:marBottom w:val="0"/>
          <w:divBdr>
            <w:top w:val="none" w:sz="0" w:space="0" w:color="auto"/>
            <w:left w:val="none" w:sz="0" w:space="0" w:color="auto"/>
            <w:bottom w:val="none" w:sz="0" w:space="0" w:color="auto"/>
            <w:right w:val="none" w:sz="0" w:space="0" w:color="auto"/>
          </w:divBdr>
        </w:div>
        <w:div w:id="1567304283">
          <w:marLeft w:val="0"/>
          <w:marRight w:val="0"/>
          <w:marTop w:val="0"/>
          <w:marBottom w:val="0"/>
          <w:divBdr>
            <w:top w:val="none" w:sz="0" w:space="0" w:color="auto"/>
            <w:left w:val="none" w:sz="0" w:space="0" w:color="auto"/>
            <w:bottom w:val="none" w:sz="0" w:space="0" w:color="auto"/>
            <w:right w:val="none" w:sz="0" w:space="0" w:color="auto"/>
          </w:divBdr>
        </w:div>
        <w:div w:id="1920824581">
          <w:marLeft w:val="0"/>
          <w:marRight w:val="0"/>
          <w:marTop w:val="0"/>
          <w:marBottom w:val="0"/>
          <w:divBdr>
            <w:top w:val="none" w:sz="0" w:space="0" w:color="auto"/>
            <w:left w:val="none" w:sz="0" w:space="0" w:color="auto"/>
            <w:bottom w:val="none" w:sz="0" w:space="0" w:color="auto"/>
            <w:right w:val="none" w:sz="0" w:space="0" w:color="auto"/>
          </w:divBdr>
        </w:div>
        <w:div w:id="2132742315">
          <w:marLeft w:val="0"/>
          <w:marRight w:val="0"/>
          <w:marTop w:val="0"/>
          <w:marBottom w:val="0"/>
          <w:divBdr>
            <w:top w:val="none" w:sz="0" w:space="0" w:color="auto"/>
            <w:left w:val="none" w:sz="0" w:space="0" w:color="auto"/>
            <w:bottom w:val="none" w:sz="0" w:space="0" w:color="auto"/>
            <w:right w:val="none" w:sz="0" w:space="0" w:color="auto"/>
          </w:divBdr>
        </w:div>
        <w:div w:id="77679196">
          <w:marLeft w:val="0"/>
          <w:marRight w:val="0"/>
          <w:marTop w:val="0"/>
          <w:marBottom w:val="0"/>
          <w:divBdr>
            <w:top w:val="none" w:sz="0" w:space="0" w:color="auto"/>
            <w:left w:val="none" w:sz="0" w:space="0" w:color="auto"/>
            <w:bottom w:val="none" w:sz="0" w:space="0" w:color="auto"/>
            <w:right w:val="none" w:sz="0" w:space="0" w:color="auto"/>
          </w:divBdr>
        </w:div>
        <w:div w:id="1182553632">
          <w:marLeft w:val="0"/>
          <w:marRight w:val="0"/>
          <w:marTop w:val="0"/>
          <w:marBottom w:val="0"/>
          <w:divBdr>
            <w:top w:val="none" w:sz="0" w:space="0" w:color="auto"/>
            <w:left w:val="none" w:sz="0" w:space="0" w:color="auto"/>
            <w:bottom w:val="none" w:sz="0" w:space="0" w:color="auto"/>
            <w:right w:val="none" w:sz="0" w:space="0" w:color="auto"/>
          </w:divBdr>
        </w:div>
        <w:div w:id="2023776883">
          <w:marLeft w:val="0"/>
          <w:marRight w:val="0"/>
          <w:marTop w:val="0"/>
          <w:marBottom w:val="0"/>
          <w:divBdr>
            <w:top w:val="none" w:sz="0" w:space="0" w:color="auto"/>
            <w:left w:val="none" w:sz="0" w:space="0" w:color="auto"/>
            <w:bottom w:val="none" w:sz="0" w:space="0" w:color="auto"/>
            <w:right w:val="none" w:sz="0" w:space="0" w:color="auto"/>
          </w:divBdr>
        </w:div>
        <w:div w:id="2017221567">
          <w:marLeft w:val="0"/>
          <w:marRight w:val="0"/>
          <w:marTop w:val="0"/>
          <w:marBottom w:val="0"/>
          <w:divBdr>
            <w:top w:val="none" w:sz="0" w:space="0" w:color="auto"/>
            <w:left w:val="none" w:sz="0" w:space="0" w:color="auto"/>
            <w:bottom w:val="none" w:sz="0" w:space="0" w:color="auto"/>
            <w:right w:val="none" w:sz="0" w:space="0" w:color="auto"/>
          </w:divBdr>
        </w:div>
        <w:div w:id="1406688704">
          <w:marLeft w:val="0"/>
          <w:marRight w:val="0"/>
          <w:marTop w:val="0"/>
          <w:marBottom w:val="0"/>
          <w:divBdr>
            <w:top w:val="none" w:sz="0" w:space="0" w:color="auto"/>
            <w:left w:val="none" w:sz="0" w:space="0" w:color="auto"/>
            <w:bottom w:val="none" w:sz="0" w:space="0" w:color="auto"/>
            <w:right w:val="none" w:sz="0" w:space="0" w:color="auto"/>
          </w:divBdr>
        </w:div>
      </w:divsChild>
    </w:div>
    <w:div w:id="1037464272">
      <w:bodyDiv w:val="1"/>
      <w:marLeft w:val="0"/>
      <w:marRight w:val="0"/>
      <w:marTop w:val="0"/>
      <w:marBottom w:val="0"/>
      <w:divBdr>
        <w:top w:val="none" w:sz="0" w:space="0" w:color="auto"/>
        <w:left w:val="none" w:sz="0" w:space="0" w:color="auto"/>
        <w:bottom w:val="none" w:sz="0" w:space="0" w:color="auto"/>
        <w:right w:val="none" w:sz="0" w:space="0" w:color="auto"/>
      </w:divBdr>
    </w:div>
    <w:div w:id="1049575173">
      <w:bodyDiv w:val="1"/>
      <w:marLeft w:val="0"/>
      <w:marRight w:val="0"/>
      <w:marTop w:val="0"/>
      <w:marBottom w:val="0"/>
      <w:divBdr>
        <w:top w:val="none" w:sz="0" w:space="0" w:color="auto"/>
        <w:left w:val="none" w:sz="0" w:space="0" w:color="auto"/>
        <w:bottom w:val="none" w:sz="0" w:space="0" w:color="auto"/>
        <w:right w:val="none" w:sz="0" w:space="0" w:color="auto"/>
      </w:divBdr>
    </w:div>
    <w:div w:id="1080099322">
      <w:bodyDiv w:val="1"/>
      <w:marLeft w:val="0"/>
      <w:marRight w:val="0"/>
      <w:marTop w:val="0"/>
      <w:marBottom w:val="0"/>
      <w:divBdr>
        <w:top w:val="none" w:sz="0" w:space="0" w:color="auto"/>
        <w:left w:val="none" w:sz="0" w:space="0" w:color="auto"/>
        <w:bottom w:val="none" w:sz="0" w:space="0" w:color="auto"/>
        <w:right w:val="none" w:sz="0" w:space="0" w:color="auto"/>
      </w:divBdr>
    </w:div>
    <w:div w:id="1121263258">
      <w:bodyDiv w:val="1"/>
      <w:marLeft w:val="0"/>
      <w:marRight w:val="0"/>
      <w:marTop w:val="0"/>
      <w:marBottom w:val="0"/>
      <w:divBdr>
        <w:top w:val="none" w:sz="0" w:space="0" w:color="auto"/>
        <w:left w:val="none" w:sz="0" w:space="0" w:color="auto"/>
        <w:bottom w:val="none" w:sz="0" w:space="0" w:color="auto"/>
        <w:right w:val="none" w:sz="0" w:space="0" w:color="auto"/>
      </w:divBdr>
    </w:div>
    <w:div w:id="1129544444">
      <w:bodyDiv w:val="1"/>
      <w:marLeft w:val="0"/>
      <w:marRight w:val="0"/>
      <w:marTop w:val="0"/>
      <w:marBottom w:val="0"/>
      <w:divBdr>
        <w:top w:val="none" w:sz="0" w:space="0" w:color="auto"/>
        <w:left w:val="none" w:sz="0" w:space="0" w:color="auto"/>
        <w:bottom w:val="none" w:sz="0" w:space="0" w:color="auto"/>
        <w:right w:val="none" w:sz="0" w:space="0" w:color="auto"/>
      </w:divBdr>
    </w:div>
    <w:div w:id="1174681697">
      <w:bodyDiv w:val="1"/>
      <w:marLeft w:val="0"/>
      <w:marRight w:val="0"/>
      <w:marTop w:val="0"/>
      <w:marBottom w:val="0"/>
      <w:divBdr>
        <w:top w:val="none" w:sz="0" w:space="0" w:color="auto"/>
        <w:left w:val="none" w:sz="0" w:space="0" w:color="auto"/>
        <w:bottom w:val="none" w:sz="0" w:space="0" w:color="auto"/>
        <w:right w:val="none" w:sz="0" w:space="0" w:color="auto"/>
      </w:divBdr>
    </w:div>
    <w:div w:id="1189023524">
      <w:bodyDiv w:val="1"/>
      <w:marLeft w:val="0"/>
      <w:marRight w:val="0"/>
      <w:marTop w:val="0"/>
      <w:marBottom w:val="0"/>
      <w:divBdr>
        <w:top w:val="none" w:sz="0" w:space="0" w:color="auto"/>
        <w:left w:val="none" w:sz="0" w:space="0" w:color="auto"/>
        <w:bottom w:val="none" w:sz="0" w:space="0" w:color="auto"/>
        <w:right w:val="none" w:sz="0" w:space="0" w:color="auto"/>
      </w:divBdr>
    </w:div>
    <w:div w:id="1220508758">
      <w:bodyDiv w:val="1"/>
      <w:marLeft w:val="0"/>
      <w:marRight w:val="0"/>
      <w:marTop w:val="0"/>
      <w:marBottom w:val="0"/>
      <w:divBdr>
        <w:top w:val="none" w:sz="0" w:space="0" w:color="auto"/>
        <w:left w:val="none" w:sz="0" w:space="0" w:color="auto"/>
        <w:bottom w:val="none" w:sz="0" w:space="0" w:color="auto"/>
        <w:right w:val="none" w:sz="0" w:space="0" w:color="auto"/>
      </w:divBdr>
    </w:div>
    <w:div w:id="1255165588">
      <w:bodyDiv w:val="1"/>
      <w:marLeft w:val="0"/>
      <w:marRight w:val="0"/>
      <w:marTop w:val="0"/>
      <w:marBottom w:val="0"/>
      <w:divBdr>
        <w:top w:val="none" w:sz="0" w:space="0" w:color="auto"/>
        <w:left w:val="none" w:sz="0" w:space="0" w:color="auto"/>
        <w:bottom w:val="none" w:sz="0" w:space="0" w:color="auto"/>
        <w:right w:val="none" w:sz="0" w:space="0" w:color="auto"/>
      </w:divBdr>
    </w:div>
    <w:div w:id="1259093706">
      <w:bodyDiv w:val="1"/>
      <w:marLeft w:val="0"/>
      <w:marRight w:val="0"/>
      <w:marTop w:val="0"/>
      <w:marBottom w:val="0"/>
      <w:divBdr>
        <w:top w:val="none" w:sz="0" w:space="0" w:color="auto"/>
        <w:left w:val="none" w:sz="0" w:space="0" w:color="auto"/>
        <w:bottom w:val="none" w:sz="0" w:space="0" w:color="auto"/>
        <w:right w:val="none" w:sz="0" w:space="0" w:color="auto"/>
      </w:divBdr>
      <w:divsChild>
        <w:div w:id="571155813">
          <w:marLeft w:val="0"/>
          <w:marRight w:val="0"/>
          <w:marTop w:val="0"/>
          <w:marBottom w:val="0"/>
          <w:divBdr>
            <w:top w:val="none" w:sz="0" w:space="0" w:color="auto"/>
            <w:left w:val="none" w:sz="0" w:space="0" w:color="auto"/>
            <w:bottom w:val="none" w:sz="0" w:space="0" w:color="auto"/>
            <w:right w:val="none" w:sz="0" w:space="0" w:color="auto"/>
          </w:divBdr>
        </w:div>
        <w:div w:id="566842663">
          <w:marLeft w:val="0"/>
          <w:marRight w:val="0"/>
          <w:marTop w:val="0"/>
          <w:marBottom w:val="0"/>
          <w:divBdr>
            <w:top w:val="none" w:sz="0" w:space="0" w:color="auto"/>
            <w:left w:val="none" w:sz="0" w:space="0" w:color="auto"/>
            <w:bottom w:val="none" w:sz="0" w:space="0" w:color="auto"/>
            <w:right w:val="none" w:sz="0" w:space="0" w:color="auto"/>
          </w:divBdr>
        </w:div>
      </w:divsChild>
    </w:div>
    <w:div w:id="1273126675">
      <w:bodyDiv w:val="1"/>
      <w:marLeft w:val="0"/>
      <w:marRight w:val="0"/>
      <w:marTop w:val="0"/>
      <w:marBottom w:val="0"/>
      <w:divBdr>
        <w:top w:val="none" w:sz="0" w:space="0" w:color="auto"/>
        <w:left w:val="none" w:sz="0" w:space="0" w:color="auto"/>
        <w:bottom w:val="none" w:sz="0" w:space="0" w:color="auto"/>
        <w:right w:val="none" w:sz="0" w:space="0" w:color="auto"/>
      </w:divBdr>
    </w:div>
    <w:div w:id="1297568596">
      <w:bodyDiv w:val="1"/>
      <w:marLeft w:val="0"/>
      <w:marRight w:val="0"/>
      <w:marTop w:val="0"/>
      <w:marBottom w:val="0"/>
      <w:divBdr>
        <w:top w:val="none" w:sz="0" w:space="0" w:color="auto"/>
        <w:left w:val="none" w:sz="0" w:space="0" w:color="auto"/>
        <w:bottom w:val="none" w:sz="0" w:space="0" w:color="auto"/>
        <w:right w:val="none" w:sz="0" w:space="0" w:color="auto"/>
      </w:divBdr>
      <w:divsChild>
        <w:div w:id="1053769647">
          <w:marLeft w:val="0"/>
          <w:marRight w:val="0"/>
          <w:marTop w:val="0"/>
          <w:marBottom w:val="0"/>
          <w:divBdr>
            <w:top w:val="none" w:sz="0" w:space="0" w:color="auto"/>
            <w:left w:val="none" w:sz="0" w:space="0" w:color="auto"/>
            <w:bottom w:val="single" w:sz="6" w:space="0" w:color="EBD6A0"/>
            <w:right w:val="none" w:sz="0" w:space="0" w:color="auto"/>
          </w:divBdr>
          <w:divsChild>
            <w:div w:id="2031644838">
              <w:marLeft w:val="0"/>
              <w:marRight w:val="0"/>
              <w:marTop w:val="0"/>
              <w:marBottom w:val="0"/>
              <w:divBdr>
                <w:top w:val="none" w:sz="0" w:space="0" w:color="auto"/>
                <w:left w:val="none" w:sz="0" w:space="0" w:color="auto"/>
                <w:bottom w:val="none" w:sz="0" w:space="0" w:color="auto"/>
                <w:right w:val="none" w:sz="0" w:space="0" w:color="auto"/>
              </w:divBdr>
              <w:divsChild>
                <w:div w:id="2112511428">
                  <w:marLeft w:val="0"/>
                  <w:marRight w:val="0"/>
                  <w:marTop w:val="0"/>
                  <w:marBottom w:val="0"/>
                  <w:divBdr>
                    <w:top w:val="none" w:sz="0" w:space="0" w:color="auto"/>
                    <w:left w:val="none" w:sz="0" w:space="0" w:color="auto"/>
                    <w:bottom w:val="none" w:sz="0" w:space="0" w:color="auto"/>
                    <w:right w:val="none" w:sz="0" w:space="0" w:color="auto"/>
                  </w:divBdr>
                </w:div>
                <w:div w:id="10612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1580">
          <w:marLeft w:val="0"/>
          <w:marRight w:val="0"/>
          <w:marTop w:val="0"/>
          <w:marBottom w:val="0"/>
          <w:divBdr>
            <w:top w:val="none" w:sz="0" w:space="0" w:color="auto"/>
            <w:left w:val="none" w:sz="0" w:space="0" w:color="auto"/>
            <w:bottom w:val="none" w:sz="0" w:space="0" w:color="auto"/>
            <w:right w:val="none" w:sz="0" w:space="0" w:color="auto"/>
          </w:divBdr>
          <w:divsChild>
            <w:div w:id="1144199411">
              <w:marLeft w:val="0"/>
              <w:marRight w:val="0"/>
              <w:marTop w:val="0"/>
              <w:marBottom w:val="0"/>
              <w:divBdr>
                <w:top w:val="none" w:sz="0" w:space="0" w:color="auto"/>
                <w:left w:val="none" w:sz="0" w:space="0" w:color="auto"/>
                <w:bottom w:val="none" w:sz="0" w:space="0" w:color="auto"/>
                <w:right w:val="none" w:sz="0" w:space="0" w:color="auto"/>
              </w:divBdr>
              <w:divsChild>
                <w:div w:id="1764455909">
                  <w:marLeft w:val="0"/>
                  <w:marRight w:val="0"/>
                  <w:marTop w:val="75"/>
                  <w:marBottom w:val="150"/>
                  <w:divBdr>
                    <w:top w:val="none" w:sz="0" w:space="0" w:color="auto"/>
                    <w:left w:val="none" w:sz="0" w:space="0" w:color="auto"/>
                    <w:bottom w:val="none" w:sz="0" w:space="0" w:color="auto"/>
                    <w:right w:val="none" w:sz="0" w:space="0" w:color="auto"/>
                  </w:divBdr>
                  <w:divsChild>
                    <w:div w:id="450318404">
                      <w:marLeft w:val="75"/>
                      <w:marRight w:val="0"/>
                      <w:marTop w:val="0"/>
                      <w:marBottom w:val="0"/>
                      <w:divBdr>
                        <w:top w:val="none" w:sz="0" w:space="0" w:color="auto"/>
                        <w:left w:val="none" w:sz="0" w:space="0" w:color="auto"/>
                        <w:bottom w:val="none" w:sz="0" w:space="0" w:color="auto"/>
                        <w:right w:val="none" w:sz="0" w:space="0" w:color="auto"/>
                      </w:divBdr>
                      <w:divsChild>
                        <w:div w:id="1166046524">
                          <w:marLeft w:val="0"/>
                          <w:marRight w:val="75"/>
                          <w:marTop w:val="0"/>
                          <w:marBottom w:val="0"/>
                          <w:divBdr>
                            <w:top w:val="none" w:sz="0" w:space="0" w:color="auto"/>
                            <w:left w:val="none" w:sz="0" w:space="0" w:color="auto"/>
                            <w:bottom w:val="none" w:sz="0" w:space="0" w:color="auto"/>
                            <w:right w:val="none" w:sz="0" w:space="0" w:color="auto"/>
                          </w:divBdr>
                          <w:divsChild>
                            <w:div w:id="792479577">
                              <w:marLeft w:val="0"/>
                              <w:marRight w:val="0"/>
                              <w:marTop w:val="0"/>
                              <w:marBottom w:val="0"/>
                              <w:divBdr>
                                <w:top w:val="none" w:sz="0" w:space="0" w:color="auto"/>
                                <w:left w:val="none" w:sz="0" w:space="0" w:color="auto"/>
                                <w:bottom w:val="none" w:sz="0" w:space="0" w:color="auto"/>
                                <w:right w:val="none" w:sz="0" w:space="0" w:color="auto"/>
                              </w:divBdr>
                              <w:divsChild>
                                <w:div w:id="6193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27058">
                          <w:marLeft w:val="0"/>
                          <w:marRight w:val="0"/>
                          <w:marTop w:val="0"/>
                          <w:marBottom w:val="0"/>
                          <w:divBdr>
                            <w:top w:val="none" w:sz="0" w:space="0" w:color="auto"/>
                            <w:left w:val="none" w:sz="0" w:space="0" w:color="auto"/>
                            <w:bottom w:val="none" w:sz="0" w:space="0" w:color="auto"/>
                            <w:right w:val="none" w:sz="0" w:space="0" w:color="auto"/>
                          </w:divBdr>
                        </w:div>
                        <w:div w:id="661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30134">
                  <w:marLeft w:val="0"/>
                  <w:marRight w:val="0"/>
                  <w:marTop w:val="0"/>
                  <w:marBottom w:val="0"/>
                  <w:divBdr>
                    <w:top w:val="none" w:sz="0" w:space="0" w:color="auto"/>
                    <w:left w:val="none" w:sz="0" w:space="0" w:color="auto"/>
                    <w:bottom w:val="none" w:sz="0" w:space="0" w:color="auto"/>
                    <w:right w:val="none" w:sz="0" w:space="0" w:color="auto"/>
                  </w:divBdr>
                  <w:divsChild>
                    <w:div w:id="836775475">
                      <w:marLeft w:val="0"/>
                      <w:marRight w:val="0"/>
                      <w:marTop w:val="0"/>
                      <w:marBottom w:val="0"/>
                      <w:divBdr>
                        <w:top w:val="none" w:sz="0" w:space="0" w:color="auto"/>
                        <w:left w:val="none" w:sz="0" w:space="0" w:color="auto"/>
                        <w:bottom w:val="none" w:sz="0" w:space="0" w:color="auto"/>
                        <w:right w:val="none" w:sz="0" w:space="0" w:color="auto"/>
                      </w:divBdr>
                      <w:divsChild>
                        <w:div w:id="695035892">
                          <w:marLeft w:val="0"/>
                          <w:marRight w:val="0"/>
                          <w:marTop w:val="0"/>
                          <w:marBottom w:val="0"/>
                          <w:divBdr>
                            <w:top w:val="none" w:sz="0" w:space="0" w:color="auto"/>
                            <w:left w:val="none" w:sz="0" w:space="0" w:color="auto"/>
                            <w:bottom w:val="none" w:sz="0" w:space="0" w:color="auto"/>
                            <w:right w:val="none" w:sz="0" w:space="0" w:color="auto"/>
                          </w:divBdr>
                          <w:divsChild>
                            <w:div w:id="71778062">
                              <w:marLeft w:val="0"/>
                              <w:marRight w:val="0"/>
                              <w:marTop w:val="0"/>
                              <w:marBottom w:val="0"/>
                              <w:divBdr>
                                <w:top w:val="none" w:sz="0" w:space="0" w:color="auto"/>
                                <w:left w:val="none" w:sz="0" w:space="0" w:color="auto"/>
                                <w:bottom w:val="none" w:sz="0" w:space="0" w:color="auto"/>
                                <w:right w:val="none" w:sz="0" w:space="0" w:color="auto"/>
                              </w:divBdr>
                            </w:div>
                            <w:div w:id="626933759">
                              <w:marLeft w:val="0"/>
                              <w:marRight w:val="0"/>
                              <w:marTop w:val="0"/>
                              <w:marBottom w:val="0"/>
                              <w:divBdr>
                                <w:top w:val="none" w:sz="0" w:space="0" w:color="auto"/>
                                <w:left w:val="none" w:sz="0" w:space="0" w:color="auto"/>
                                <w:bottom w:val="none" w:sz="0" w:space="0" w:color="auto"/>
                                <w:right w:val="none" w:sz="0" w:space="0" w:color="auto"/>
                              </w:divBdr>
                              <w:divsChild>
                                <w:div w:id="223491224">
                                  <w:marLeft w:val="0"/>
                                  <w:marRight w:val="0"/>
                                  <w:marTop w:val="0"/>
                                  <w:marBottom w:val="0"/>
                                  <w:divBdr>
                                    <w:top w:val="none" w:sz="0" w:space="0" w:color="auto"/>
                                    <w:left w:val="none" w:sz="0" w:space="0" w:color="auto"/>
                                    <w:bottom w:val="none" w:sz="0" w:space="0" w:color="auto"/>
                                    <w:right w:val="none" w:sz="0" w:space="0" w:color="auto"/>
                                  </w:divBdr>
                                </w:div>
                                <w:div w:id="94746974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4547">
                      <w:marLeft w:val="0"/>
                      <w:marRight w:val="0"/>
                      <w:marTop w:val="0"/>
                      <w:marBottom w:val="0"/>
                      <w:divBdr>
                        <w:top w:val="none" w:sz="0" w:space="0" w:color="auto"/>
                        <w:left w:val="none" w:sz="0" w:space="0" w:color="auto"/>
                        <w:bottom w:val="none" w:sz="0" w:space="0" w:color="auto"/>
                        <w:right w:val="none" w:sz="0" w:space="0" w:color="auto"/>
                      </w:divBdr>
                      <w:divsChild>
                        <w:div w:id="724255980">
                          <w:marLeft w:val="0"/>
                          <w:marRight w:val="0"/>
                          <w:marTop w:val="0"/>
                          <w:marBottom w:val="0"/>
                          <w:divBdr>
                            <w:top w:val="none" w:sz="0" w:space="0" w:color="auto"/>
                            <w:left w:val="none" w:sz="0" w:space="0" w:color="auto"/>
                            <w:bottom w:val="none" w:sz="0" w:space="0" w:color="auto"/>
                            <w:right w:val="none" w:sz="0" w:space="0" w:color="auto"/>
                          </w:divBdr>
                          <w:divsChild>
                            <w:div w:id="1755131185">
                              <w:marLeft w:val="0"/>
                              <w:marRight w:val="0"/>
                              <w:marTop w:val="0"/>
                              <w:marBottom w:val="0"/>
                              <w:divBdr>
                                <w:top w:val="single" w:sz="6" w:space="0" w:color="EBD6A0"/>
                                <w:left w:val="none" w:sz="0" w:space="0" w:color="auto"/>
                                <w:bottom w:val="single" w:sz="6" w:space="0" w:color="EBD6A0"/>
                                <w:right w:val="none" w:sz="0" w:space="0" w:color="auto"/>
                              </w:divBdr>
                            </w:div>
                            <w:div w:id="2108110970">
                              <w:marLeft w:val="0"/>
                              <w:marRight w:val="0"/>
                              <w:marTop w:val="0"/>
                              <w:marBottom w:val="0"/>
                              <w:divBdr>
                                <w:top w:val="none" w:sz="0" w:space="0" w:color="auto"/>
                                <w:left w:val="none" w:sz="0" w:space="0" w:color="auto"/>
                                <w:bottom w:val="none" w:sz="0" w:space="0" w:color="auto"/>
                                <w:right w:val="none" w:sz="0" w:space="0" w:color="auto"/>
                              </w:divBdr>
                              <w:divsChild>
                                <w:div w:id="1378889699">
                                  <w:marLeft w:val="0"/>
                                  <w:marRight w:val="0"/>
                                  <w:marTop w:val="0"/>
                                  <w:marBottom w:val="0"/>
                                  <w:divBdr>
                                    <w:top w:val="none" w:sz="0" w:space="0" w:color="auto"/>
                                    <w:left w:val="none" w:sz="0" w:space="0" w:color="auto"/>
                                    <w:bottom w:val="none" w:sz="0" w:space="0" w:color="auto"/>
                                    <w:right w:val="none" w:sz="0" w:space="0" w:color="auto"/>
                                  </w:divBdr>
                                  <w:divsChild>
                                    <w:div w:id="981156580">
                                      <w:marLeft w:val="0"/>
                                      <w:marRight w:val="0"/>
                                      <w:marTop w:val="0"/>
                                      <w:marBottom w:val="0"/>
                                      <w:divBdr>
                                        <w:top w:val="none" w:sz="0" w:space="0" w:color="auto"/>
                                        <w:left w:val="none" w:sz="0" w:space="0" w:color="auto"/>
                                        <w:bottom w:val="none" w:sz="0" w:space="0" w:color="auto"/>
                                        <w:right w:val="none" w:sz="0" w:space="0" w:color="auto"/>
                                      </w:divBdr>
                                    </w:div>
                                  </w:divsChild>
                                </w:div>
                                <w:div w:id="2024670245">
                                  <w:marLeft w:val="0"/>
                                  <w:marRight w:val="0"/>
                                  <w:marTop w:val="0"/>
                                  <w:marBottom w:val="0"/>
                                  <w:divBdr>
                                    <w:top w:val="none" w:sz="0" w:space="0" w:color="auto"/>
                                    <w:left w:val="none" w:sz="0" w:space="0" w:color="auto"/>
                                    <w:bottom w:val="none" w:sz="0" w:space="0" w:color="auto"/>
                                    <w:right w:val="none" w:sz="0" w:space="0" w:color="auto"/>
                                  </w:divBdr>
                                  <w:divsChild>
                                    <w:div w:id="5933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283014">
      <w:bodyDiv w:val="1"/>
      <w:marLeft w:val="0"/>
      <w:marRight w:val="0"/>
      <w:marTop w:val="0"/>
      <w:marBottom w:val="0"/>
      <w:divBdr>
        <w:top w:val="none" w:sz="0" w:space="0" w:color="auto"/>
        <w:left w:val="none" w:sz="0" w:space="0" w:color="auto"/>
        <w:bottom w:val="none" w:sz="0" w:space="0" w:color="auto"/>
        <w:right w:val="none" w:sz="0" w:space="0" w:color="auto"/>
      </w:divBdr>
    </w:div>
    <w:div w:id="1371228727">
      <w:bodyDiv w:val="1"/>
      <w:marLeft w:val="0"/>
      <w:marRight w:val="0"/>
      <w:marTop w:val="0"/>
      <w:marBottom w:val="0"/>
      <w:divBdr>
        <w:top w:val="none" w:sz="0" w:space="0" w:color="auto"/>
        <w:left w:val="none" w:sz="0" w:space="0" w:color="auto"/>
        <w:bottom w:val="none" w:sz="0" w:space="0" w:color="auto"/>
        <w:right w:val="none" w:sz="0" w:space="0" w:color="auto"/>
      </w:divBdr>
    </w:div>
    <w:div w:id="1386366288">
      <w:bodyDiv w:val="1"/>
      <w:marLeft w:val="0"/>
      <w:marRight w:val="0"/>
      <w:marTop w:val="0"/>
      <w:marBottom w:val="0"/>
      <w:divBdr>
        <w:top w:val="none" w:sz="0" w:space="0" w:color="auto"/>
        <w:left w:val="none" w:sz="0" w:space="0" w:color="auto"/>
        <w:bottom w:val="none" w:sz="0" w:space="0" w:color="auto"/>
        <w:right w:val="none" w:sz="0" w:space="0" w:color="auto"/>
      </w:divBdr>
      <w:divsChild>
        <w:div w:id="46342794">
          <w:marLeft w:val="0"/>
          <w:marRight w:val="0"/>
          <w:marTop w:val="0"/>
          <w:marBottom w:val="0"/>
          <w:divBdr>
            <w:top w:val="none" w:sz="0" w:space="0" w:color="auto"/>
            <w:left w:val="none" w:sz="0" w:space="0" w:color="auto"/>
            <w:bottom w:val="single" w:sz="6" w:space="0" w:color="EBD6A0"/>
            <w:right w:val="none" w:sz="0" w:space="0" w:color="auto"/>
          </w:divBdr>
          <w:divsChild>
            <w:div w:id="1791587179">
              <w:marLeft w:val="0"/>
              <w:marRight w:val="0"/>
              <w:marTop w:val="0"/>
              <w:marBottom w:val="0"/>
              <w:divBdr>
                <w:top w:val="none" w:sz="0" w:space="0" w:color="auto"/>
                <w:left w:val="none" w:sz="0" w:space="0" w:color="auto"/>
                <w:bottom w:val="none" w:sz="0" w:space="0" w:color="auto"/>
                <w:right w:val="none" w:sz="0" w:space="0" w:color="auto"/>
              </w:divBdr>
              <w:divsChild>
                <w:div w:id="243956167">
                  <w:marLeft w:val="0"/>
                  <w:marRight w:val="0"/>
                  <w:marTop w:val="0"/>
                  <w:marBottom w:val="0"/>
                  <w:divBdr>
                    <w:top w:val="none" w:sz="0" w:space="0" w:color="auto"/>
                    <w:left w:val="none" w:sz="0" w:space="0" w:color="auto"/>
                    <w:bottom w:val="none" w:sz="0" w:space="0" w:color="auto"/>
                    <w:right w:val="none" w:sz="0" w:space="0" w:color="auto"/>
                  </w:divBdr>
                </w:div>
                <w:div w:id="213917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1234">
          <w:marLeft w:val="0"/>
          <w:marRight w:val="0"/>
          <w:marTop w:val="0"/>
          <w:marBottom w:val="0"/>
          <w:divBdr>
            <w:top w:val="none" w:sz="0" w:space="0" w:color="auto"/>
            <w:left w:val="none" w:sz="0" w:space="0" w:color="auto"/>
            <w:bottom w:val="none" w:sz="0" w:space="0" w:color="auto"/>
            <w:right w:val="none" w:sz="0" w:space="0" w:color="auto"/>
          </w:divBdr>
          <w:divsChild>
            <w:div w:id="1450735333">
              <w:marLeft w:val="0"/>
              <w:marRight w:val="0"/>
              <w:marTop w:val="0"/>
              <w:marBottom w:val="0"/>
              <w:divBdr>
                <w:top w:val="none" w:sz="0" w:space="0" w:color="auto"/>
                <w:left w:val="none" w:sz="0" w:space="0" w:color="auto"/>
                <w:bottom w:val="none" w:sz="0" w:space="0" w:color="auto"/>
                <w:right w:val="none" w:sz="0" w:space="0" w:color="auto"/>
              </w:divBdr>
              <w:divsChild>
                <w:div w:id="1260067164">
                  <w:marLeft w:val="0"/>
                  <w:marRight w:val="0"/>
                  <w:marTop w:val="75"/>
                  <w:marBottom w:val="150"/>
                  <w:divBdr>
                    <w:top w:val="none" w:sz="0" w:space="0" w:color="auto"/>
                    <w:left w:val="none" w:sz="0" w:space="0" w:color="auto"/>
                    <w:bottom w:val="none" w:sz="0" w:space="0" w:color="auto"/>
                    <w:right w:val="none" w:sz="0" w:space="0" w:color="auto"/>
                  </w:divBdr>
                  <w:divsChild>
                    <w:div w:id="567765368">
                      <w:marLeft w:val="75"/>
                      <w:marRight w:val="0"/>
                      <w:marTop w:val="0"/>
                      <w:marBottom w:val="0"/>
                      <w:divBdr>
                        <w:top w:val="none" w:sz="0" w:space="0" w:color="auto"/>
                        <w:left w:val="none" w:sz="0" w:space="0" w:color="auto"/>
                        <w:bottom w:val="none" w:sz="0" w:space="0" w:color="auto"/>
                        <w:right w:val="none" w:sz="0" w:space="0" w:color="auto"/>
                      </w:divBdr>
                      <w:divsChild>
                        <w:div w:id="2008514250">
                          <w:marLeft w:val="0"/>
                          <w:marRight w:val="75"/>
                          <w:marTop w:val="0"/>
                          <w:marBottom w:val="0"/>
                          <w:divBdr>
                            <w:top w:val="none" w:sz="0" w:space="0" w:color="auto"/>
                            <w:left w:val="none" w:sz="0" w:space="0" w:color="auto"/>
                            <w:bottom w:val="none" w:sz="0" w:space="0" w:color="auto"/>
                            <w:right w:val="none" w:sz="0" w:space="0" w:color="auto"/>
                          </w:divBdr>
                          <w:divsChild>
                            <w:div w:id="1854874539">
                              <w:marLeft w:val="0"/>
                              <w:marRight w:val="0"/>
                              <w:marTop w:val="0"/>
                              <w:marBottom w:val="0"/>
                              <w:divBdr>
                                <w:top w:val="none" w:sz="0" w:space="0" w:color="auto"/>
                                <w:left w:val="none" w:sz="0" w:space="0" w:color="auto"/>
                                <w:bottom w:val="none" w:sz="0" w:space="0" w:color="auto"/>
                                <w:right w:val="none" w:sz="0" w:space="0" w:color="auto"/>
                              </w:divBdr>
                              <w:divsChild>
                                <w:div w:id="2265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0509">
                          <w:marLeft w:val="0"/>
                          <w:marRight w:val="0"/>
                          <w:marTop w:val="0"/>
                          <w:marBottom w:val="0"/>
                          <w:divBdr>
                            <w:top w:val="none" w:sz="0" w:space="0" w:color="auto"/>
                            <w:left w:val="none" w:sz="0" w:space="0" w:color="auto"/>
                            <w:bottom w:val="none" w:sz="0" w:space="0" w:color="auto"/>
                            <w:right w:val="none" w:sz="0" w:space="0" w:color="auto"/>
                          </w:divBdr>
                        </w:div>
                        <w:div w:id="21368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2408">
                  <w:marLeft w:val="0"/>
                  <w:marRight w:val="0"/>
                  <w:marTop w:val="0"/>
                  <w:marBottom w:val="0"/>
                  <w:divBdr>
                    <w:top w:val="none" w:sz="0" w:space="0" w:color="auto"/>
                    <w:left w:val="none" w:sz="0" w:space="0" w:color="auto"/>
                    <w:bottom w:val="none" w:sz="0" w:space="0" w:color="auto"/>
                    <w:right w:val="none" w:sz="0" w:space="0" w:color="auto"/>
                  </w:divBdr>
                  <w:divsChild>
                    <w:div w:id="1947884064">
                      <w:marLeft w:val="0"/>
                      <w:marRight w:val="0"/>
                      <w:marTop w:val="0"/>
                      <w:marBottom w:val="0"/>
                      <w:divBdr>
                        <w:top w:val="none" w:sz="0" w:space="0" w:color="auto"/>
                        <w:left w:val="none" w:sz="0" w:space="0" w:color="auto"/>
                        <w:bottom w:val="none" w:sz="0" w:space="0" w:color="auto"/>
                        <w:right w:val="none" w:sz="0" w:space="0" w:color="auto"/>
                      </w:divBdr>
                      <w:divsChild>
                        <w:div w:id="1609391794">
                          <w:marLeft w:val="0"/>
                          <w:marRight w:val="0"/>
                          <w:marTop w:val="0"/>
                          <w:marBottom w:val="0"/>
                          <w:divBdr>
                            <w:top w:val="none" w:sz="0" w:space="0" w:color="auto"/>
                            <w:left w:val="none" w:sz="0" w:space="0" w:color="auto"/>
                            <w:bottom w:val="none" w:sz="0" w:space="0" w:color="auto"/>
                            <w:right w:val="none" w:sz="0" w:space="0" w:color="auto"/>
                          </w:divBdr>
                          <w:divsChild>
                            <w:div w:id="1913344849">
                              <w:marLeft w:val="0"/>
                              <w:marRight w:val="0"/>
                              <w:marTop w:val="0"/>
                              <w:marBottom w:val="0"/>
                              <w:divBdr>
                                <w:top w:val="none" w:sz="0" w:space="0" w:color="auto"/>
                                <w:left w:val="none" w:sz="0" w:space="0" w:color="auto"/>
                                <w:bottom w:val="none" w:sz="0" w:space="0" w:color="auto"/>
                                <w:right w:val="none" w:sz="0" w:space="0" w:color="auto"/>
                              </w:divBdr>
                            </w:div>
                            <w:div w:id="769859402">
                              <w:marLeft w:val="0"/>
                              <w:marRight w:val="0"/>
                              <w:marTop w:val="0"/>
                              <w:marBottom w:val="0"/>
                              <w:divBdr>
                                <w:top w:val="none" w:sz="0" w:space="0" w:color="auto"/>
                                <w:left w:val="none" w:sz="0" w:space="0" w:color="auto"/>
                                <w:bottom w:val="none" w:sz="0" w:space="0" w:color="auto"/>
                                <w:right w:val="none" w:sz="0" w:space="0" w:color="auto"/>
                              </w:divBdr>
                              <w:divsChild>
                                <w:div w:id="1956130169">
                                  <w:marLeft w:val="0"/>
                                  <w:marRight w:val="0"/>
                                  <w:marTop w:val="0"/>
                                  <w:marBottom w:val="0"/>
                                  <w:divBdr>
                                    <w:top w:val="none" w:sz="0" w:space="0" w:color="auto"/>
                                    <w:left w:val="none" w:sz="0" w:space="0" w:color="auto"/>
                                    <w:bottom w:val="none" w:sz="0" w:space="0" w:color="auto"/>
                                    <w:right w:val="none" w:sz="0" w:space="0" w:color="auto"/>
                                  </w:divBdr>
                                </w:div>
                                <w:div w:id="2065345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038052">
                      <w:marLeft w:val="0"/>
                      <w:marRight w:val="0"/>
                      <w:marTop w:val="0"/>
                      <w:marBottom w:val="0"/>
                      <w:divBdr>
                        <w:top w:val="none" w:sz="0" w:space="0" w:color="auto"/>
                        <w:left w:val="none" w:sz="0" w:space="0" w:color="auto"/>
                        <w:bottom w:val="none" w:sz="0" w:space="0" w:color="auto"/>
                        <w:right w:val="none" w:sz="0" w:space="0" w:color="auto"/>
                      </w:divBdr>
                      <w:divsChild>
                        <w:div w:id="77682232">
                          <w:marLeft w:val="0"/>
                          <w:marRight w:val="0"/>
                          <w:marTop w:val="0"/>
                          <w:marBottom w:val="0"/>
                          <w:divBdr>
                            <w:top w:val="none" w:sz="0" w:space="0" w:color="auto"/>
                            <w:left w:val="none" w:sz="0" w:space="0" w:color="auto"/>
                            <w:bottom w:val="none" w:sz="0" w:space="0" w:color="auto"/>
                            <w:right w:val="none" w:sz="0" w:space="0" w:color="auto"/>
                          </w:divBdr>
                          <w:divsChild>
                            <w:div w:id="299920337">
                              <w:marLeft w:val="0"/>
                              <w:marRight w:val="0"/>
                              <w:marTop w:val="0"/>
                              <w:marBottom w:val="0"/>
                              <w:divBdr>
                                <w:top w:val="single" w:sz="6" w:space="0" w:color="EBD6A0"/>
                                <w:left w:val="none" w:sz="0" w:space="0" w:color="auto"/>
                                <w:bottom w:val="single" w:sz="6" w:space="0" w:color="EBD6A0"/>
                                <w:right w:val="none" w:sz="0" w:space="0" w:color="auto"/>
                              </w:divBdr>
                            </w:div>
                            <w:div w:id="489253358">
                              <w:marLeft w:val="0"/>
                              <w:marRight w:val="0"/>
                              <w:marTop w:val="0"/>
                              <w:marBottom w:val="0"/>
                              <w:divBdr>
                                <w:top w:val="none" w:sz="0" w:space="0" w:color="auto"/>
                                <w:left w:val="none" w:sz="0" w:space="0" w:color="auto"/>
                                <w:bottom w:val="none" w:sz="0" w:space="0" w:color="auto"/>
                                <w:right w:val="none" w:sz="0" w:space="0" w:color="auto"/>
                              </w:divBdr>
                              <w:divsChild>
                                <w:div w:id="1418600841">
                                  <w:marLeft w:val="0"/>
                                  <w:marRight w:val="0"/>
                                  <w:marTop w:val="0"/>
                                  <w:marBottom w:val="0"/>
                                  <w:divBdr>
                                    <w:top w:val="none" w:sz="0" w:space="0" w:color="auto"/>
                                    <w:left w:val="none" w:sz="0" w:space="0" w:color="auto"/>
                                    <w:bottom w:val="none" w:sz="0" w:space="0" w:color="auto"/>
                                    <w:right w:val="none" w:sz="0" w:space="0" w:color="auto"/>
                                  </w:divBdr>
                                  <w:divsChild>
                                    <w:div w:id="1270284440">
                                      <w:marLeft w:val="0"/>
                                      <w:marRight w:val="0"/>
                                      <w:marTop w:val="0"/>
                                      <w:marBottom w:val="0"/>
                                      <w:divBdr>
                                        <w:top w:val="none" w:sz="0" w:space="0" w:color="auto"/>
                                        <w:left w:val="none" w:sz="0" w:space="0" w:color="auto"/>
                                        <w:bottom w:val="none" w:sz="0" w:space="0" w:color="auto"/>
                                        <w:right w:val="none" w:sz="0" w:space="0" w:color="auto"/>
                                      </w:divBdr>
                                    </w:div>
                                  </w:divsChild>
                                </w:div>
                                <w:div w:id="450828500">
                                  <w:marLeft w:val="0"/>
                                  <w:marRight w:val="0"/>
                                  <w:marTop w:val="0"/>
                                  <w:marBottom w:val="0"/>
                                  <w:divBdr>
                                    <w:top w:val="none" w:sz="0" w:space="0" w:color="auto"/>
                                    <w:left w:val="none" w:sz="0" w:space="0" w:color="auto"/>
                                    <w:bottom w:val="none" w:sz="0" w:space="0" w:color="auto"/>
                                    <w:right w:val="none" w:sz="0" w:space="0" w:color="auto"/>
                                  </w:divBdr>
                                  <w:divsChild>
                                    <w:div w:id="5708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
    <w:div w:id="1497304289">
      <w:bodyDiv w:val="1"/>
      <w:marLeft w:val="0"/>
      <w:marRight w:val="0"/>
      <w:marTop w:val="0"/>
      <w:marBottom w:val="0"/>
      <w:divBdr>
        <w:top w:val="none" w:sz="0" w:space="0" w:color="auto"/>
        <w:left w:val="none" w:sz="0" w:space="0" w:color="auto"/>
        <w:bottom w:val="none" w:sz="0" w:space="0" w:color="auto"/>
        <w:right w:val="none" w:sz="0" w:space="0" w:color="auto"/>
      </w:divBdr>
    </w:div>
    <w:div w:id="1500727061">
      <w:bodyDiv w:val="1"/>
      <w:marLeft w:val="0"/>
      <w:marRight w:val="0"/>
      <w:marTop w:val="0"/>
      <w:marBottom w:val="0"/>
      <w:divBdr>
        <w:top w:val="none" w:sz="0" w:space="0" w:color="auto"/>
        <w:left w:val="none" w:sz="0" w:space="0" w:color="auto"/>
        <w:bottom w:val="none" w:sz="0" w:space="0" w:color="auto"/>
        <w:right w:val="none" w:sz="0" w:space="0" w:color="auto"/>
      </w:divBdr>
    </w:div>
    <w:div w:id="1519083146">
      <w:bodyDiv w:val="1"/>
      <w:marLeft w:val="0"/>
      <w:marRight w:val="0"/>
      <w:marTop w:val="0"/>
      <w:marBottom w:val="0"/>
      <w:divBdr>
        <w:top w:val="none" w:sz="0" w:space="0" w:color="auto"/>
        <w:left w:val="none" w:sz="0" w:space="0" w:color="auto"/>
        <w:bottom w:val="none" w:sz="0" w:space="0" w:color="auto"/>
        <w:right w:val="none" w:sz="0" w:space="0" w:color="auto"/>
      </w:divBdr>
    </w:div>
    <w:div w:id="1524974344">
      <w:bodyDiv w:val="1"/>
      <w:marLeft w:val="0"/>
      <w:marRight w:val="0"/>
      <w:marTop w:val="0"/>
      <w:marBottom w:val="0"/>
      <w:divBdr>
        <w:top w:val="none" w:sz="0" w:space="0" w:color="auto"/>
        <w:left w:val="none" w:sz="0" w:space="0" w:color="auto"/>
        <w:bottom w:val="none" w:sz="0" w:space="0" w:color="auto"/>
        <w:right w:val="none" w:sz="0" w:space="0" w:color="auto"/>
      </w:divBdr>
    </w:div>
    <w:div w:id="1534810156">
      <w:bodyDiv w:val="1"/>
      <w:marLeft w:val="0"/>
      <w:marRight w:val="0"/>
      <w:marTop w:val="0"/>
      <w:marBottom w:val="0"/>
      <w:divBdr>
        <w:top w:val="none" w:sz="0" w:space="0" w:color="auto"/>
        <w:left w:val="none" w:sz="0" w:space="0" w:color="auto"/>
        <w:bottom w:val="none" w:sz="0" w:space="0" w:color="auto"/>
        <w:right w:val="none" w:sz="0" w:space="0" w:color="auto"/>
      </w:divBdr>
    </w:div>
    <w:div w:id="1537739898">
      <w:bodyDiv w:val="1"/>
      <w:marLeft w:val="0"/>
      <w:marRight w:val="0"/>
      <w:marTop w:val="0"/>
      <w:marBottom w:val="0"/>
      <w:divBdr>
        <w:top w:val="none" w:sz="0" w:space="0" w:color="auto"/>
        <w:left w:val="none" w:sz="0" w:space="0" w:color="auto"/>
        <w:bottom w:val="none" w:sz="0" w:space="0" w:color="auto"/>
        <w:right w:val="none" w:sz="0" w:space="0" w:color="auto"/>
      </w:divBdr>
    </w:div>
    <w:div w:id="1538732990">
      <w:bodyDiv w:val="1"/>
      <w:marLeft w:val="0"/>
      <w:marRight w:val="0"/>
      <w:marTop w:val="0"/>
      <w:marBottom w:val="0"/>
      <w:divBdr>
        <w:top w:val="none" w:sz="0" w:space="0" w:color="auto"/>
        <w:left w:val="none" w:sz="0" w:space="0" w:color="auto"/>
        <w:bottom w:val="none" w:sz="0" w:space="0" w:color="auto"/>
        <w:right w:val="none" w:sz="0" w:space="0" w:color="auto"/>
      </w:divBdr>
    </w:div>
    <w:div w:id="1558320315">
      <w:bodyDiv w:val="1"/>
      <w:marLeft w:val="0"/>
      <w:marRight w:val="0"/>
      <w:marTop w:val="0"/>
      <w:marBottom w:val="0"/>
      <w:divBdr>
        <w:top w:val="none" w:sz="0" w:space="0" w:color="auto"/>
        <w:left w:val="none" w:sz="0" w:space="0" w:color="auto"/>
        <w:bottom w:val="none" w:sz="0" w:space="0" w:color="auto"/>
        <w:right w:val="none" w:sz="0" w:space="0" w:color="auto"/>
      </w:divBdr>
    </w:div>
    <w:div w:id="1588079872">
      <w:bodyDiv w:val="1"/>
      <w:marLeft w:val="0"/>
      <w:marRight w:val="0"/>
      <w:marTop w:val="0"/>
      <w:marBottom w:val="0"/>
      <w:divBdr>
        <w:top w:val="none" w:sz="0" w:space="0" w:color="auto"/>
        <w:left w:val="none" w:sz="0" w:space="0" w:color="auto"/>
        <w:bottom w:val="none" w:sz="0" w:space="0" w:color="auto"/>
        <w:right w:val="none" w:sz="0" w:space="0" w:color="auto"/>
      </w:divBdr>
    </w:div>
    <w:div w:id="1613169584">
      <w:bodyDiv w:val="1"/>
      <w:marLeft w:val="0"/>
      <w:marRight w:val="0"/>
      <w:marTop w:val="0"/>
      <w:marBottom w:val="0"/>
      <w:divBdr>
        <w:top w:val="none" w:sz="0" w:space="0" w:color="auto"/>
        <w:left w:val="none" w:sz="0" w:space="0" w:color="auto"/>
        <w:bottom w:val="none" w:sz="0" w:space="0" w:color="auto"/>
        <w:right w:val="none" w:sz="0" w:space="0" w:color="auto"/>
      </w:divBdr>
    </w:div>
    <w:div w:id="1624462271">
      <w:bodyDiv w:val="1"/>
      <w:marLeft w:val="0"/>
      <w:marRight w:val="0"/>
      <w:marTop w:val="0"/>
      <w:marBottom w:val="0"/>
      <w:divBdr>
        <w:top w:val="none" w:sz="0" w:space="0" w:color="auto"/>
        <w:left w:val="none" w:sz="0" w:space="0" w:color="auto"/>
        <w:bottom w:val="none" w:sz="0" w:space="0" w:color="auto"/>
        <w:right w:val="none" w:sz="0" w:space="0" w:color="auto"/>
      </w:divBdr>
    </w:div>
    <w:div w:id="1626737890">
      <w:bodyDiv w:val="1"/>
      <w:marLeft w:val="0"/>
      <w:marRight w:val="0"/>
      <w:marTop w:val="0"/>
      <w:marBottom w:val="0"/>
      <w:divBdr>
        <w:top w:val="none" w:sz="0" w:space="0" w:color="auto"/>
        <w:left w:val="none" w:sz="0" w:space="0" w:color="auto"/>
        <w:bottom w:val="none" w:sz="0" w:space="0" w:color="auto"/>
        <w:right w:val="none" w:sz="0" w:space="0" w:color="auto"/>
      </w:divBdr>
    </w:div>
    <w:div w:id="1659067329">
      <w:bodyDiv w:val="1"/>
      <w:marLeft w:val="0"/>
      <w:marRight w:val="0"/>
      <w:marTop w:val="0"/>
      <w:marBottom w:val="0"/>
      <w:divBdr>
        <w:top w:val="none" w:sz="0" w:space="0" w:color="auto"/>
        <w:left w:val="none" w:sz="0" w:space="0" w:color="auto"/>
        <w:bottom w:val="none" w:sz="0" w:space="0" w:color="auto"/>
        <w:right w:val="none" w:sz="0" w:space="0" w:color="auto"/>
      </w:divBdr>
    </w:div>
    <w:div w:id="1710258302">
      <w:bodyDiv w:val="1"/>
      <w:marLeft w:val="0"/>
      <w:marRight w:val="0"/>
      <w:marTop w:val="0"/>
      <w:marBottom w:val="0"/>
      <w:divBdr>
        <w:top w:val="none" w:sz="0" w:space="0" w:color="auto"/>
        <w:left w:val="none" w:sz="0" w:space="0" w:color="auto"/>
        <w:bottom w:val="none" w:sz="0" w:space="0" w:color="auto"/>
        <w:right w:val="none" w:sz="0" w:space="0" w:color="auto"/>
      </w:divBdr>
    </w:div>
    <w:div w:id="1746681689">
      <w:bodyDiv w:val="1"/>
      <w:marLeft w:val="0"/>
      <w:marRight w:val="0"/>
      <w:marTop w:val="0"/>
      <w:marBottom w:val="0"/>
      <w:divBdr>
        <w:top w:val="none" w:sz="0" w:space="0" w:color="auto"/>
        <w:left w:val="none" w:sz="0" w:space="0" w:color="auto"/>
        <w:bottom w:val="none" w:sz="0" w:space="0" w:color="auto"/>
        <w:right w:val="none" w:sz="0" w:space="0" w:color="auto"/>
      </w:divBdr>
    </w:div>
    <w:div w:id="1778718933">
      <w:bodyDiv w:val="1"/>
      <w:marLeft w:val="0"/>
      <w:marRight w:val="0"/>
      <w:marTop w:val="0"/>
      <w:marBottom w:val="0"/>
      <w:divBdr>
        <w:top w:val="none" w:sz="0" w:space="0" w:color="auto"/>
        <w:left w:val="none" w:sz="0" w:space="0" w:color="auto"/>
        <w:bottom w:val="none" w:sz="0" w:space="0" w:color="auto"/>
        <w:right w:val="none" w:sz="0" w:space="0" w:color="auto"/>
      </w:divBdr>
    </w:div>
    <w:div w:id="1797603784">
      <w:bodyDiv w:val="1"/>
      <w:marLeft w:val="0"/>
      <w:marRight w:val="0"/>
      <w:marTop w:val="0"/>
      <w:marBottom w:val="0"/>
      <w:divBdr>
        <w:top w:val="none" w:sz="0" w:space="0" w:color="auto"/>
        <w:left w:val="none" w:sz="0" w:space="0" w:color="auto"/>
        <w:bottom w:val="none" w:sz="0" w:space="0" w:color="auto"/>
        <w:right w:val="none" w:sz="0" w:space="0" w:color="auto"/>
      </w:divBdr>
    </w:div>
    <w:div w:id="1822191813">
      <w:bodyDiv w:val="1"/>
      <w:marLeft w:val="0"/>
      <w:marRight w:val="0"/>
      <w:marTop w:val="0"/>
      <w:marBottom w:val="0"/>
      <w:divBdr>
        <w:top w:val="none" w:sz="0" w:space="0" w:color="auto"/>
        <w:left w:val="none" w:sz="0" w:space="0" w:color="auto"/>
        <w:bottom w:val="none" w:sz="0" w:space="0" w:color="auto"/>
        <w:right w:val="none" w:sz="0" w:space="0" w:color="auto"/>
      </w:divBdr>
    </w:div>
    <w:div w:id="1853763437">
      <w:bodyDiv w:val="1"/>
      <w:marLeft w:val="0"/>
      <w:marRight w:val="0"/>
      <w:marTop w:val="0"/>
      <w:marBottom w:val="0"/>
      <w:divBdr>
        <w:top w:val="none" w:sz="0" w:space="0" w:color="auto"/>
        <w:left w:val="none" w:sz="0" w:space="0" w:color="auto"/>
        <w:bottom w:val="none" w:sz="0" w:space="0" w:color="auto"/>
        <w:right w:val="none" w:sz="0" w:space="0" w:color="auto"/>
      </w:divBdr>
    </w:div>
    <w:div w:id="1856923418">
      <w:bodyDiv w:val="1"/>
      <w:marLeft w:val="0"/>
      <w:marRight w:val="0"/>
      <w:marTop w:val="0"/>
      <w:marBottom w:val="0"/>
      <w:divBdr>
        <w:top w:val="none" w:sz="0" w:space="0" w:color="auto"/>
        <w:left w:val="none" w:sz="0" w:space="0" w:color="auto"/>
        <w:bottom w:val="none" w:sz="0" w:space="0" w:color="auto"/>
        <w:right w:val="none" w:sz="0" w:space="0" w:color="auto"/>
      </w:divBdr>
    </w:div>
    <w:div w:id="1863593872">
      <w:bodyDiv w:val="1"/>
      <w:marLeft w:val="0"/>
      <w:marRight w:val="0"/>
      <w:marTop w:val="0"/>
      <w:marBottom w:val="0"/>
      <w:divBdr>
        <w:top w:val="none" w:sz="0" w:space="0" w:color="auto"/>
        <w:left w:val="none" w:sz="0" w:space="0" w:color="auto"/>
        <w:bottom w:val="none" w:sz="0" w:space="0" w:color="auto"/>
        <w:right w:val="none" w:sz="0" w:space="0" w:color="auto"/>
      </w:divBdr>
    </w:div>
    <w:div w:id="1882746707">
      <w:bodyDiv w:val="1"/>
      <w:marLeft w:val="0"/>
      <w:marRight w:val="0"/>
      <w:marTop w:val="0"/>
      <w:marBottom w:val="0"/>
      <w:divBdr>
        <w:top w:val="none" w:sz="0" w:space="0" w:color="auto"/>
        <w:left w:val="none" w:sz="0" w:space="0" w:color="auto"/>
        <w:bottom w:val="none" w:sz="0" w:space="0" w:color="auto"/>
        <w:right w:val="none" w:sz="0" w:space="0" w:color="auto"/>
      </w:divBdr>
    </w:div>
    <w:div w:id="1896315315">
      <w:bodyDiv w:val="1"/>
      <w:marLeft w:val="0"/>
      <w:marRight w:val="0"/>
      <w:marTop w:val="0"/>
      <w:marBottom w:val="0"/>
      <w:divBdr>
        <w:top w:val="none" w:sz="0" w:space="0" w:color="auto"/>
        <w:left w:val="none" w:sz="0" w:space="0" w:color="auto"/>
        <w:bottom w:val="none" w:sz="0" w:space="0" w:color="auto"/>
        <w:right w:val="none" w:sz="0" w:space="0" w:color="auto"/>
      </w:divBdr>
    </w:div>
    <w:div w:id="1897084745">
      <w:bodyDiv w:val="1"/>
      <w:marLeft w:val="0"/>
      <w:marRight w:val="0"/>
      <w:marTop w:val="0"/>
      <w:marBottom w:val="0"/>
      <w:divBdr>
        <w:top w:val="none" w:sz="0" w:space="0" w:color="auto"/>
        <w:left w:val="none" w:sz="0" w:space="0" w:color="auto"/>
        <w:bottom w:val="none" w:sz="0" w:space="0" w:color="auto"/>
        <w:right w:val="none" w:sz="0" w:space="0" w:color="auto"/>
      </w:divBdr>
      <w:divsChild>
        <w:div w:id="1437171355">
          <w:marLeft w:val="0"/>
          <w:marRight w:val="0"/>
          <w:marTop w:val="0"/>
          <w:marBottom w:val="0"/>
          <w:divBdr>
            <w:top w:val="none" w:sz="0" w:space="0" w:color="auto"/>
            <w:left w:val="none" w:sz="0" w:space="0" w:color="auto"/>
            <w:bottom w:val="none" w:sz="0" w:space="0" w:color="auto"/>
            <w:right w:val="none" w:sz="0" w:space="0" w:color="auto"/>
          </w:divBdr>
          <w:divsChild>
            <w:div w:id="663356712">
              <w:marLeft w:val="0"/>
              <w:marRight w:val="0"/>
              <w:marTop w:val="0"/>
              <w:marBottom w:val="0"/>
              <w:divBdr>
                <w:top w:val="none" w:sz="0" w:space="0" w:color="auto"/>
                <w:left w:val="none" w:sz="0" w:space="0" w:color="auto"/>
                <w:bottom w:val="none" w:sz="0" w:space="0" w:color="auto"/>
                <w:right w:val="none" w:sz="0" w:space="0" w:color="auto"/>
              </w:divBdr>
              <w:divsChild>
                <w:div w:id="1983004394">
                  <w:marLeft w:val="0"/>
                  <w:marRight w:val="0"/>
                  <w:marTop w:val="0"/>
                  <w:marBottom w:val="0"/>
                  <w:divBdr>
                    <w:top w:val="none" w:sz="0" w:space="0" w:color="auto"/>
                    <w:left w:val="none" w:sz="0" w:space="0" w:color="auto"/>
                    <w:bottom w:val="none" w:sz="0" w:space="0" w:color="auto"/>
                    <w:right w:val="none" w:sz="0" w:space="0" w:color="auto"/>
                  </w:divBdr>
                  <w:divsChild>
                    <w:div w:id="622274398">
                      <w:marLeft w:val="0"/>
                      <w:marRight w:val="0"/>
                      <w:marTop w:val="0"/>
                      <w:marBottom w:val="0"/>
                      <w:divBdr>
                        <w:top w:val="none" w:sz="0" w:space="0" w:color="auto"/>
                        <w:left w:val="none" w:sz="0" w:space="0" w:color="auto"/>
                        <w:bottom w:val="none" w:sz="0" w:space="0" w:color="auto"/>
                        <w:right w:val="none" w:sz="0" w:space="0" w:color="auto"/>
                      </w:divBdr>
                      <w:divsChild>
                        <w:div w:id="628167442">
                          <w:marLeft w:val="0"/>
                          <w:marRight w:val="0"/>
                          <w:marTop w:val="0"/>
                          <w:marBottom w:val="0"/>
                          <w:divBdr>
                            <w:top w:val="none" w:sz="0" w:space="0" w:color="auto"/>
                            <w:left w:val="none" w:sz="0" w:space="0" w:color="auto"/>
                            <w:bottom w:val="none" w:sz="0" w:space="0" w:color="auto"/>
                            <w:right w:val="none" w:sz="0" w:space="0" w:color="auto"/>
                          </w:divBdr>
                        </w:div>
                      </w:divsChild>
                    </w:div>
                    <w:div w:id="72971015">
                      <w:marLeft w:val="0"/>
                      <w:marRight w:val="0"/>
                      <w:marTop w:val="0"/>
                      <w:marBottom w:val="0"/>
                      <w:divBdr>
                        <w:top w:val="none" w:sz="0" w:space="0" w:color="auto"/>
                        <w:left w:val="none" w:sz="0" w:space="0" w:color="auto"/>
                        <w:bottom w:val="none" w:sz="0" w:space="0" w:color="auto"/>
                        <w:right w:val="none" w:sz="0" w:space="0" w:color="auto"/>
                      </w:divBdr>
                      <w:divsChild>
                        <w:div w:id="13180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481829">
      <w:bodyDiv w:val="1"/>
      <w:marLeft w:val="0"/>
      <w:marRight w:val="0"/>
      <w:marTop w:val="0"/>
      <w:marBottom w:val="0"/>
      <w:divBdr>
        <w:top w:val="none" w:sz="0" w:space="0" w:color="auto"/>
        <w:left w:val="none" w:sz="0" w:space="0" w:color="auto"/>
        <w:bottom w:val="none" w:sz="0" w:space="0" w:color="auto"/>
        <w:right w:val="none" w:sz="0" w:space="0" w:color="auto"/>
      </w:divBdr>
      <w:divsChild>
        <w:div w:id="879587845">
          <w:marLeft w:val="0"/>
          <w:marRight w:val="0"/>
          <w:marTop w:val="0"/>
          <w:marBottom w:val="0"/>
          <w:divBdr>
            <w:top w:val="none" w:sz="0" w:space="0" w:color="auto"/>
            <w:left w:val="none" w:sz="0" w:space="0" w:color="auto"/>
            <w:bottom w:val="none" w:sz="0" w:space="0" w:color="auto"/>
            <w:right w:val="none" w:sz="0" w:space="0" w:color="auto"/>
          </w:divBdr>
        </w:div>
        <w:div w:id="552546785">
          <w:marLeft w:val="0"/>
          <w:marRight w:val="0"/>
          <w:marTop w:val="0"/>
          <w:marBottom w:val="0"/>
          <w:divBdr>
            <w:top w:val="none" w:sz="0" w:space="0" w:color="auto"/>
            <w:left w:val="none" w:sz="0" w:space="0" w:color="auto"/>
            <w:bottom w:val="none" w:sz="0" w:space="0" w:color="auto"/>
            <w:right w:val="none" w:sz="0" w:space="0" w:color="auto"/>
          </w:divBdr>
        </w:div>
        <w:div w:id="425999901">
          <w:marLeft w:val="0"/>
          <w:marRight w:val="0"/>
          <w:marTop w:val="0"/>
          <w:marBottom w:val="0"/>
          <w:divBdr>
            <w:top w:val="none" w:sz="0" w:space="0" w:color="auto"/>
            <w:left w:val="none" w:sz="0" w:space="0" w:color="auto"/>
            <w:bottom w:val="none" w:sz="0" w:space="0" w:color="auto"/>
            <w:right w:val="none" w:sz="0" w:space="0" w:color="auto"/>
          </w:divBdr>
        </w:div>
        <w:div w:id="836118865">
          <w:marLeft w:val="0"/>
          <w:marRight w:val="0"/>
          <w:marTop w:val="0"/>
          <w:marBottom w:val="0"/>
          <w:divBdr>
            <w:top w:val="none" w:sz="0" w:space="0" w:color="auto"/>
            <w:left w:val="none" w:sz="0" w:space="0" w:color="auto"/>
            <w:bottom w:val="none" w:sz="0" w:space="0" w:color="auto"/>
            <w:right w:val="none" w:sz="0" w:space="0" w:color="auto"/>
          </w:divBdr>
        </w:div>
        <w:div w:id="1844852135">
          <w:marLeft w:val="0"/>
          <w:marRight w:val="0"/>
          <w:marTop w:val="0"/>
          <w:marBottom w:val="0"/>
          <w:divBdr>
            <w:top w:val="none" w:sz="0" w:space="0" w:color="auto"/>
            <w:left w:val="none" w:sz="0" w:space="0" w:color="auto"/>
            <w:bottom w:val="none" w:sz="0" w:space="0" w:color="auto"/>
            <w:right w:val="none" w:sz="0" w:space="0" w:color="auto"/>
          </w:divBdr>
        </w:div>
        <w:div w:id="1640453589">
          <w:marLeft w:val="0"/>
          <w:marRight w:val="0"/>
          <w:marTop w:val="0"/>
          <w:marBottom w:val="0"/>
          <w:divBdr>
            <w:top w:val="none" w:sz="0" w:space="0" w:color="auto"/>
            <w:left w:val="none" w:sz="0" w:space="0" w:color="auto"/>
            <w:bottom w:val="none" w:sz="0" w:space="0" w:color="auto"/>
            <w:right w:val="none" w:sz="0" w:space="0" w:color="auto"/>
          </w:divBdr>
        </w:div>
        <w:div w:id="1789815092">
          <w:marLeft w:val="0"/>
          <w:marRight w:val="0"/>
          <w:marTop w:val="0"/>
          <w:marBottom w:val="0"/>
          <w:divBdr>
            <w:top w:val="none" w:sz="0" w:space="0" w:color="auto"/>
            <w:left w:val="none" w:sz="0" w:space="0" w:color="auto"/>
            <w:bottom w:val="none" w:sz="0" w:space="0" w:color="auto"/>
            <w:right w:val="none" w:sz="0" w:space="0" w:color="auto"/>
          </w:divBdr>
        </w:div>
        <w:div w:id="2044666752">
          <w:marLeft w:val="0"/>
          <w:marRight w:val="0"/>
          <w:marTop w:val="0"/>
          <w:marBottom w:val="0"/>
          <w:divBdr>
            <w:top w:val="none" w:sz="0" w:space="0" w:color="auto"/>
            <w:left w:val="none" w:sz="0" w:space="0" w:color="auto"/>
            <w:bottom w:val="none" w:sz="0" w:space="0" w:color="auto"/>
            <w:right w:val="none" w:sz="0" w:space="0" w:color="auto"/>
          </w:divBdr>
        </w:div>
        <w:div w:id="1676030354">
          <w:marLeft w:val="0"/>
          <w:marRight w:val="0"/>
          <w:marTop w:val="0"/>
          <w:marBottom w:val="0"/>
          <w:divBdr>
            <w:top w:val="none" w:sz="0" w:space="0" w:color="auto"/>
            <w:left w:val="none" w:sz="0" w:space="0" w:color="auto"/>
            <w:bottom w:val="none" w:sz="0" w:space="0" w:color="auto"/>
            <w:right w:val="none" w:sz="0" w:space="0" w:color="auto"/>
          </w:divBdr>
        </w:div>
        <w:div w:id="1923293671">
          <w:marLeft w:val="0"/>
          <w:marRight w:val="0"/>
          <w:marTop w:val="0"/>
          <w:marBottom w:val="0"/>
          <w:divBdr>
            <w:top w:val="none" w:sz="0" w:space="0" w:color="auto"/>
            <w:left w:val="none" w:sz="0" w:space="0" w:color="auto"/>
            <w:bottom w:val="none" w:sz="0" w:space="0" w:color="auto"/>
            <w:right w:val="none" w:sz="0" w:space="0" w:color="auto"/>
          </w:divBdr>
        </w:div>
        <w:div w:id="1533035815">
          <w:marLeft w:val="0"/>
          <w:marRight w:val="0"/>
          <w:marTop w:val="0"/>
          <w:marBottom w:val="0"/>
          <w:divBdr>
            <w:top w:val="none" w:sz="0" w:space="0" w:color="auto"/>
            <w:left w:val="none" w:sz="0" w:space="0" w:color="auto"/>
            <w:bottom w:val="none" w:sz="0" w:space="0" w:color="auto"/>
            <w:right w:val="none" w:sz="0" w:space="0" w:color="auto"/>
          </w:divBdr>
        </w:div>
        <w:div w:id="8677072">
          <w:marLeft w:val="0"/>
          <w:marRight w:val="0"/>
          <w:marTop w:val="0"/>
          <w:marBottom w:val="0"/>
          <w:divBdr>
            <w:top w:val="none" w:sz="0" w:space="0" w:color="auto"/>
            <w:left w:val="none" w:sz="0" w:space="0" w:color="auto"/>
            <w:bottom w:val="none" w:sz="0" w:space="0" w:color="auto"/>
            <w:right w:val="none" w:sz="0" w:space="0" w:color="auto"/>
          </w:divBdr>
        </w:div>
        <w:div w:id="1238828717">
          <w:marLeft w:val="0"/>
          <w:marRight w:val="0"/>
          <w:marTop w:val="0"/>
          <w:marBottom w:val="0"/>
          <w:divBdr>
            <w:top w:val="none" w:sz="0" w:space="0" w:color="auto"/>
            <w:left w:val="none" w:sz="0" w:space="0" w:color="auto"/>
            <w:bottom w:val="none" w:sz="0" w:space="0" w:color="auto"/>
            <w:right w:val="none" w:sz="0" w:space="0" w:color="auto"/>
          </w:divBdr>
        </w:div>
        <w:div w:id="678384967">
          <w:marLeft w:val="0"/>
          <w:marRight w:val="0"/>
          <w:marTop w:val="0"/>
          <w:marBottom w:val="0"/>
          <w:divBdr>
            <w:top w:val="none" w:sz="0" w:space="0" w:color="auto"/>
            <w:left w:val="none" w:sz="0" w:space="0" w:color="auto"/>
            <w:bottom w:val="none" w:sz="0" w:space="0" w:color="auto"/>
            <w:right w:val="none" w:sz="0" w:space="0" w:color="auto"/>
          </w:divBdr>
        </w:div>
        <w:div w:id="851260185">
          <w:marLeft w:val="0"/>
          <w:marRight w:val="0"/>
          <w:marTop w:val="0"/>
          <w:marBottom w:val="0"/>
          <w:divBdr>
            <w:top w:val="none" w:sz="0" w:space="0" w:color="auto"/>
            <w:left w:val="none" w:sz="0" w:space="0" w:color="auto"/>
            <w:bottom w:val="none" w:sz="0" w:space="0" w:color="auto"/>
            <w:right w:val="none" w:sz="0" w:space="0" w:color="auto"/>
          </w:divBdr>
        </w:div>
        <w:div w:id="551311159">
          <w:marLeft w:val="0"/>
          <w:marRight w:val="0"/>
          <w:marTop w:val="0"/>
          <w:marBottom w:val="0"/>
          <w:divBdr>
            <w:top w:val="none" w:sz="0" w:space="0" w:color="auto"/>
            <w:left w:val="none" w:sz="0" w:space="0" w:color="auto"/>
            <w:bottom w:val="none" w:sz="0" w:space="0" w:color="auto"/>
            <w:right w:val="none" w:sz="0" w:space="0" w:color="auto"/>
          </w:divBdr>
        </w:div>
        <w:div w:id="1534073707">
          <w:marLeft w:val="0"/>
          <w:marRight w:val="0"/>
          <w:marTop w:val="0"/>
          <w:marBottom w:val="0"/>
          <w:divBdr>
            <w:top w:val="none" w:sz="0" w:space="0" w:color="auto"/>
            <w:left w:val="none" w:sz="0" w:space="0" w:color="auto"/>
            <w:bottom w:val="none" w:sz="0" w:space="0" w:color="auto"/>
            <w:right w:val="none" w:sz="0" w:space="0" w:color="auto"/>
          </w:divBdr>
        </w:div>
        <w:div w:id="2024239395">
          <w:marLeft w:val="0"/>
          <w:marRight w:val="0"/>
          <w:marTop w:val="0"/>
          <w:marBottom w:val="0"/>
          <w:divBdr>
            <w:top w:val="none" w:sz="0" w:space="0" w:color="auto"/>
            <w:left w:val="none" w:sz="0" w:space="0" w:color="auto"/>
            <w:bottom w:val="none" w:sz="0" w:space="0" w:color="auto"/>
            <w:right w:val="none" w:sz="0" w:space="0" w:color="auto"/>
          </w:divBdr>
        </w:div>
        <w:div w:id="520555364">
          <w:marLeft w:val="0"/>
          <w:marRight w:val="0"/>
          <w:marTop w:val="0"/>
          <w:marBottom w:val="0"/>
          <w:divBdr>
            <w:top w:val="none" w:sz="0" w:space="0" w:color="auto"/>
            <w:left w:val="none" w:sz="0" w:space="0" w:color="auto"/>
            <w:bottom w:val="none" w:sz="0" w:space="0" w:color="auto"/>
            <w:right w:val="none" w:sz="0" w:space="0" w:color="auto"/>
          </w:divBdr>
        </w:div>
        <w:div w:id="259727436">
          <w:marLeft w:val="0"/>
          <w:marRight w:val="0"/>
          <w:marTop w:val="0"/>
          <w:marBottom w:val="0"/>
          <w:divBdr>
            <w:top w:val="none" w:sz="0" w:space="0" w:color="auto"/>
            <w:left w:val="none" w:sz="0" w:space="0" w:color="auto"/>
            <w:bottom w:val="none" w:sz="0" w:space="0" w:color="auto"/>
            <w:right w:val="none" w:sz="0" w:space="0" w:color="auto"/>
          </w:divBdr>
        </w:div>
        <w:div w:id="695933547">
          <w:marLeft w:val="0"/>
          <w:marRight w:val="0"/>
          <w:marTop w:val="0"/>
          <w:marBottom w:val="0"/>
          <w:divBdr>
            <w:top w:val="none" w:sz="0" w:space="0" w:color="auto"/>
            <w:left w:val="none" w:sz="0" w:space="0" w:color="auto"/>
            <w:bottom w:val="none" w:sz="0" w:space="0" w:color="auto"/>
            <w:right w:val="none" w:sz="0" w:space="0" w:color="auto"/>
          </w:divBdr>
        </w:div>
        <w:div w:id="628168944">
          <w:marLeft w:val="0"/>
          <w:marRight w:val="0"/>
          <w:marTop w:val="0"/>
          <w:marBottom w:val="0"/>
          <w:divBdr>
            <w:top w:val="none" w:sz="0" w:space="0" w:color="auto"/>
            <w:left w:val="none" w:sz="0" w:space="0" w:color="auto"/>
            <w:bottom w:val="none" w:sz="0" w:space="0" w:color="auto"/>
            <w:right w:val="none" w:sz="0" w:space="0" w:color="auto"/>
          </w:divBdr>
        </w:div>
        <w:div w:id="844587489">
          <w:marLeft w:val="0"/>
          <w:marRight w:val="0"/>
          <w:marTop w:val="0"/>
          <w:marBottom w:val="0"/>
          <w:divBdr>
            <w:top w:val="none" w:sz="0" w:space="0" w:color="auto"/>
            <w:left w:val="none" w:sz="0" w:space="0" w:color="auto"/>
            <w:bottom w:val="none" w:sz="0" w:space="0" w:color="auto"/>
            <w:right w:val="none" w:sz="0" w:space="0" w:color="auto"/>
          </w:divBdr>
        </w:div>
        <w:div w:id="1044720973">
          <w:marLeft w:val="0"/>
          <w:marRight w:val="0"/>
          <w:marTop w:val="0"/>
          <w:marBottom w:val="0"/>
          <w:divBdr>
            <w:top w:val="none" w:sz="0" w:space="0" w:color="auto"/>
            <w:left w:val="none" w:sz="0" w:space="0" w:color="auto"/>
            <w:bottom w:val="none" w:sz="0" w:space="0" w:color="auto"/>
            <w:right w:val="none" w:sz="0" w:space="0" w:color="auto"/>
          </w:divBdr>
        </w:div>
        <w:div w:id="24717481">
          <w:marLeft w:val="0"/>
          <w:marRight w:val="0"/>
          <w:marTop w:val="0"/>
          <w:marBottom w:val="0"/>
          <w:divBdr>
            <w:top w:val="none" w:sz="0" w:space="0" w:color="auto"/>
            <w:left w:val="none" w:sz="0" w:space="0" w:color="auto"/>
            <w:bottom w:val="none" w:sz="0" w:space="0" w:color="auto"/>
            <w:right w:val="none" w:sz="0" w:space="0" w:color="auto"/>
          </w:divBdr>
        </w:div>
        <w:div w:id="43411778">
          <w:marLeft w:val="0"/>
          <w:marRight w:val="0"/>
          <w:marTop w:val="0"/>
          <w:marBottom w:val="0"/>
          <w:divBdr>
            <w:top w:val="none" w:sz="0" w:space="0" w:color="auto"/>
            <w:left w:val="none" w:sz="0" w:space="0" w:color="auto"/>
            <w:bottom w:val="none" w:sz="0" w:space="0" w:color="auto"/>
            <w:right w:val="none" w:sz="0" w:space="0" w:color="auto"/>
          </w:divBdr>
        </w:div>
        <w:div w:id="2005936627">
          <w:marLeft w:val="0"/>
          <w:marRight w:val="0"/>
          <w:marTop w:val="0"/>
          <w:marBottom w:val="0"/>
          <w:divBdr>
            <w:top w:val="none" w:sz="0" w:space="0" w:color="auto"/>
            <w:left w:val="none" w:sz="0" w:space="0" w:color="auto"/>
            <w:bottom w:val="none" w:sz="0" w:space="0" w:color="auto"/>
            <w:right w:val="none" w:sz="0" w:space="0" w:color="auto"/>
          </w:divBdr>
        </w:div>
        <w:div w:id="1461924624">
          <w:marLeft w:val="0"/>
          <w:marRight w:val="0"/>
          <w:marTop w:val="0"/>
          <w:marBottom w:val="0"/>
          <w:divBdr>
            <w:top w:val="none" w:sz="0" w:space="0" w:color="auto"/>
            <w:left w:val="none" w:sz="0" w:space="0" w:color="auto"/>
            <w:bottom w:val="none" w:sz="0" w:space="0" w:color="auto"/>
            <w:right w:val="none" w:sz="0" w:space="0" w:color="auto"/>
          </w:divBdr>
        </w:div>
      </w:divsChild>
    </w:div>
    <w:div w:id="1917472433">
      <w:bodyDiv w:val="1"/>
      <w:marLeft w:val="0"/>
      <w:marRight w:val="0"/>
      <w:marTop w:val="0"/>
      <w:marBottom w:val="0"/>
      <w:divBdr>
        <w:top w:val="none" w:sz="0" w:space="0" w:color="auto"/>
        <w:left w:val="none" w:sz="0" w:space="0" w:color="auto"/>
        <w:bottom w:val="none" w:sz="0" w:space="0" w:color="auto"/>
        <w:right w:val="none" w:sz="0" w:space="0" w:color="auto"/>
      </w:divBdr>
    </w:div>
    <w:div w:id="1918438499">
      <w:bodyDiv w:val="1"/>
      <w:marLeft w:val="0"/>
      <w:marRight w:val="0"/>
      <w:marTop w:val="0"/>
      <w:marBottom w:val="0"/>
      <w:divBdr>
        <w:top w:val="none" w:sz="0" w:space="0" w:color="auto"/>
        <w:left w:val="none" w:sz="0" w:space="0" w:color="auto"/>
        <w:bottom w:val="none" w:sz="0" w:space="0" w:color="auto"/>
        <w:right w:val="none" w:sz="0" w:space="0" w:color="auto"/>
      </w:divBdr>
    </w:div>
    <w:div w:id="1922133119">
      <w:bodyDiv w:val="1"/>
      <w:marLeft w:val="0"/>
      <w:marRight w:val="0"/>
      <w:marTop w:val="0"/>
      <w:marBottom w:val="0"/>
      <w:divBdr>
        <w:top w:val="none" w:sz="0" w:space="0" w:color="auto"/>
        <w:left w:val="none" w:sz="0" w:space="0" w:color="auto"/>
        <w:bottom w:val="none" w:sz="0" w:space="0" w:color="auto"/>
        <w:right w:val="none" w:sz="0" w:space="0" w:color="auto"/>
      </w:divBdr>
    </w:div>
    <w:div w:id="1937054471">
      <w:bodyDiv w:val="1"/>
      <w:marLeft w:val="0"/>
      <w:marRight w:val="0"/>
      <w:marTop w:val="0"/>
      <w:marBottom w:val="0"/>
      <w:divBdr>
        <w:top w:val="none" w:sz="0" w:space="0" w:color="auto"/>
        <w:left w:val="none" w:sz="0" w:space="0" w:color="auto"/>
        <w:bottom w:val="none" w:sz="0" w:space="0" w:color="auto"/>
        <w:right w:val="none" w:sz="0" w:space="0" w:color="auto"/>
      </w:divBdr>
    </w:div>
    <w:div w:id="1981840156">
      <w:bodyDiv w:val="1"/>
      <w:marLeft w:val="0"/>
      <w:marRight w:val="0"/>
      <w:marTop w:val="0"/>
      <w:marBottom w:val="0"/>
      <w:divBdr>
        <w:top w:val="none" w:sz="0" w:space="0" w:color="auto"/>
        <w:left w:val="none" w:sz="0" w:space="0" w:color="auto"/>
        <w:bottom w:val="none" w:sz="0" w:space="0" w:color="auto"/>
        <w:right w:val="none" w:sz="0" w:space="0" w:color="auto"/>
      </w:divBdr>
    </w:div>
    <w:div w:id="2001887659">
      <w:bodyDiv w:val="1"/>
      <w:marLeft w:val="0"/>
      <w:marRight w:val="0"/>
      <w:marTop w:val="0"/>
      <w:marBottom w:val="0"/>
      <w:divBdr>
        <w:top w:val="none" w:sz="0" w:space="0" w:color="auto"/>
        <w:left w:val="none" w:sz="0" w:space="0" w:color="auto"/>
        <w:bottom w:val="none" w:sz="0" w:space="0" w:color="auto"/>
        <w:right w:val="none" w:sz="0" w:space="0" w:color="auto"/>
      </w:divBdr>
    </w:div>
    <w:div w:id="2008047427">
      <w:bodyDiv w:val="1"/>
      <w:marLeft w:val="0"/>
      <w:marRight w:val="0"/>
      <w:marTop w:val="0"/>
      <w:marBottom w:val="0"/>
      <w:divBdr>
        <w:top w:val="none" w:sz="0" w:space="0" w:color="auto"/>
        <w:left w:val="none" w:sz="0" w:space="0" w:color="auto"/>
        <w:bottom w:val="none" w:sz="0" w:space="0" w:color="auto"/>
        <w:right w:val="none" w:sz="0" w:space="0" w:color="auto"/>
      </w:divBdr>
    </w:div>
    <w:div w:id="2059207456">
      <w:bodyDiv w:val="1"/>
      <w:marLeft w:val="0"/>
      <w:marRight w:val="0"/>
      <w:marTop w:val="0"/>
      <w:marBottom w:val="0"/>
      <w:divBdr>
        <w:top w:val="none" w:sz="0" w:space="0" w:color="auto"/>
        <w:left w:val="none" w:sz="0" w:space="0" w:color="auto"/>
        <w:bottom w:val="none" w:sz="0" w:space="0" w:color="auto"/>
        <w:right w:val="none" w:sz="0" w:space="0" w:color="auto"/>
      </w:divBdr>
    </w:div>
    <w:div w:id="2071152382">
      <w:bodyDiv w:val="1"/>
      <w:marLeft w:val="0"/>
      <w:marRight w:val="0"/>
      <w:marTop w:val="0"/>
      <w:marBottom w:val="0"/>
      <w:divBdr>
        <w:top w:val="none" w:sz="0" w:space="0" w:color="auto"/>
        <w:left w:val="none" w:sz="0" w:space="0" w:color="auto"/>
        <w:bottom w:val="none" w:sz="0" w:space="0" w:color="auto"/>
        <w:right w:val="none" w:sz="0" w:space="0" w:color="auto"/>
      </w:divBdr>
    </w:div>
    <w:div w:id="2092967905">
      <w:bodyDiv w:val="1"/>
      <w:marLeft w:val="0"/>
      <w:marRight w:val="0"/>
      <w:marTop w:val="0"/>
      <w:marBottom w:val="0"/>
      <w:divBdr>
        <w:top w:val="none" w:sz="0" w:space="0" w:color="auto"/>
        <w:left w:val="none" w:sz="0" w:space="0" w:color="auto"/>
        <w:bottom w:val="none" w:sz="0" w:space="0" w:color="auto"/>
        <w:right w:val="none" w:sz="0" w:space="0" w:color="auto"/>
      </w:divBdr>
    </w:div>
    <w:div w:id="2098550987">
      <w:bodyDiv w:val="1"/>
      <w:marLeft w:val="0"/>
      <w:marRight w:val="0"/>
      <w:marTop w:val="0"/>
      <w:marBottom w:val="0"/>
      <w:divBdr>
        <w:top w:val="none" w:sz="0" w:space="0" w:color="auto"/>
        <w:left w:val="none" w:sz="0" w:space="0" w:color="auto"/>
        <w:bottom w:val="none" w:sz="0" w:space="0" w:color="auto"/>
        <w:right w:val="none" w:sz="0" w:space="0" w:color="auto"/>
      </w:divBdr>
    </w:div>
    <w:div w:id="2126074406">
      <w:bodyDiv w:val="1"/>
      <w:marLeft w:val="0"/>
      <w:marRight w:val="0"/>
      <w:marTop w:val="0"/>
      <w:marBottom w:val="0"/>
      <w:divBdr>
        <w:top w:val="none" w:sz="0" w:space="0" w:color="auto"/>
        <w:left w:val="none" w:sz="0" w:space="0" w:color="auto"/>
        <w:bottom w:val="none" w:sz="0" w:space="0" w:color="auto"/>
        <w:right w:val="none" w:sz="0" w:space="0" w:color="auto"/>
      </w:divBdr>
    </w:div>
    <w:div w:id="2144735969">
      <w:bodyDiv w:val="1"/>
      <w:marLeft w:val="0"/>
      <w:marRight w:val="0"/>
      <w:marTop w:val="0"/>
      <w:marBottom w:val="0"/>
      <w:divBdr>
        <w:top w:val="none" w:sz="0" w:space="0" w:color="auto"/>
        <w:left w:val="none" w:sz="0" w:space="0" w:color="auto"/>
        <w:bottom w:val="none" w:sz="0" w:space="0" w:color="auto"/>
        <w:right w:val="none" w:sz="0" w:space="0" w:color="auto"/>
      </w:divBdr>
    </w:div>
    <w:div w:id="214716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51.gif"/><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gif"/><Relationship Id="rId170" Type="http://schemas.openxmlformats.org/officeDocument/2006/relationships/image" Target="media/image157.jpe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2.jpeg"/><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22.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jpe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2" Type="http://schemas.openxmlformats.org/officeDocument/2006/relationships/image" Target="media/image12.png"/><Relationship Id="rId43" Type="http://schemas.openxmlformats.org/officeDocument/2006/relationships/image" Target="media/image32.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jpeg"/><Relationship Id="rId171" Type="http://schemas.openxmlformats.org/officeDocument/2006/relationships/image" Target="media/image158.jpe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jpeg"/><Relationship Id="rId161" Type="http://schemas.openxmlformats.org/officeDocument/2006/relationships/image" Target="media/image148.png"/><Relationship Id="rId166" Type="http://schemas.openxmlformats.org/officeDocument/2006/relationships/image" Target="media/image153.jpeg"/><Relationship Id="rId182" Type="http://schemas.openxmlformats.org/officeDocument/2006/relationships/image" Target="media/image169.png"/><Relationship Id="rId187" Type="http://schemas.openxmlformats.org/officeDocument/2006/relationships/image" Target="media/image174.png"/><Relationship Id="rId217" Type="http://schemas.openxmlformats.org/officeDocument/2006/relationships/image" Target="media/image204.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9.png"/><Relationship Id="rId233" Type="http://schemas.openxmlformats.org/officeDocument/2006/relationships/image" Target="media/image220.png"/><Relationship Id="rId238" Type="http://schemas.openxmlformats.org/officeDocument/2006/relationships/image" Target="media/image225.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jpe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3.jpe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jpe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jpeg"/><Relationship Id="rId193" Type="http://schemas.openxmlformats.org/officeDocument/2006/relationships/image" Target="media/image180.png"/><Relationship Id="rId202" Type="http://schemas.openxmlformats.org/officeDocument/2006/relationships/image" Target="media/image189.png"/><Relationship Id="rId207" Type="http://schemas.openxmlformats.org/officeDocument/2006/relationships/image" Target="media/image194.png"/><Relationship Id="rId223" Type="http://schemas.openxmlformats.org/officeDocument/2006/relationships/image" Target="media/image210.png"/><Relationship Id="rId228" Type="http://schemas.openxmlformats.org/officeDocument/2006/relationships/image" Target="media/image215.png"/><Relationship Id="rId244" Type="http://schemas.openxmlformats.org/officeDocument/2006/relationships/image" Target="media/image229.png"/><Relationship Id="rId249"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image" Target="media/image154.jpeg"/><Relationship Id="rId188" Type="http://schemas.openxmlformats.org/officeDocument/2006/relationships/image" Target="media/image175.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png"/><Relationship Id="rId162" Type="http://schemas.openxmlformats.org/officeDocument/2006/relationships/image" Target="media/image149.jpeg"/><Relationship Id="rId183" Type="http://schemas.openxmlformats.org/officeDocument/2006/relationships/image" Target="media/image170.png"/><Relationship Id="rId213" Type="http://schemas.openxmlformats.org/officeDocument/2006/relationships/image" Target="media/image200.png"/><Relationship Id="rId218" Type="http://schemas.openxmlformats.org/officeDocument/2006/relationships/image" Target="media/image205.png"/><Relationship Id="rId234" Type="http://schemas.openxmlformats.org/officeDocument/2006/relationships/image" Target="media/image221.png"/><Relationship Id="rId239"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jpe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jpe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image" Target="media/image9.png"/><Relationship Id="rId224" Type="http://schemas.openxmlformats.org/officeDocument/2006/relationships/image" Target="media/image211.png"/><Relationship Id="rId240" Type="http://schemas.openxmlformats.org/officeDocument/2006/relationships/image" Target="media/image227.png"/><Relationship Id="rId245" Type="http://schemas.openxmlformats.org/officeDocument/2006/relationships/image" Target="media/image230.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elma-bpm.ru/download/index.html" TargetMode="External"/><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jpeg"/><Relationship Id="rId168" Type="http://schemas.openxmlformats.org/officeDocument/2006/relationships/image" Target="media/image155.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jpe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6.png"/><Relationship Id="rId3" Type="http://schemas.openxmlformats.org/officeDocument/2006/relationships/styles" Target="styles.xml"/><Relationship Id="rId214" Type="http://schemas.openxmlformats.org/officeDocument/2006/relationships/image" Target="media/image201.png"/><Relationship Id="rId230" Type="http://schemas.openxmlformats.org/officeDocument/2006/relationships/image" Target="media/image217.jpeg"/><Relationship Id="rId235" Type="http://schemas.openxmlformats.org/officeDocument/2006/relationships/image" Target="media/image222.png"/><Relationship Id="rId25" Type="http://schemas.openxmlformats.org/officeDocument/2006/relationships/image" Target="media/image15.png"/><Relationship Id="rId46" Type="http://schemas.openxmlformats.org/officeDocument/2006/relationships/hyperlink" Target="http://www.elma-bpm.ru/download/register_demo_3.0.html" TargetMode="External"/><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gif"/><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jpe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chart" Target="charts/chart1.xml"/><Relationship Id="rId246" Type="http://schemas.openxmlformats.org/officeDocument/2006/relationships/image" Target="media/image231.jpe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21.png"/><Relationship Id="rId52" Type="http://schemas.openxmlformats.org/officeDocument/2006/relationships/image" Target="media/image40.jpe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6" Type="http://schemas.openxmlformats.org/officeDocument/2006/relationships/image" Target="media/image16.png"/><Relationship Id="rId231" Type="http://schemas.openxmlformats.org/officeDocument/2006/relationships/image" Target="media/image218.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jpe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6.png"/><Relationship Id="rId221" Type="http://schemas.openxmlformats.org/officeDocument/2006/relationships/image" Target="media/image208.png"/><Relationship Id="rId242" Type="http://schemas.openxmlformats.org/officeDocument/2006/relationships/chart" Target="charts/chart2.xml"/><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67.emf"/><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jpeg"/><Relationship Id="rId90" Type="http://schemas.openxmlformats.org/officeDocument/2006/relationships/image" Target="media/image77.png"/><Relationship Id="rId165" Type="http://schemas.openxmlformats.org/officeDocument/2006/relationships/image" Target="media/image152.jpe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7" Type="http://schemas.openxmlformats.org/officeDocument/2006/relationships/image" Target="media/image17.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oleObject" Target="embeddings/oleObject1.bin"/><Relationship Id="rId155" Type="http://schemas.openxmlformats.org/officeDocument/2006/relationships/image" Target="media/image142.gif"/><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2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3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518518518518517E-2"/>
          <c:y val="4.4481804639284951E-2"/>
          <c:w val="0.97453703703703709"/>
          <c:h val="0.91554089522593463"/>
        </c:manualLayout>
      </c:layout>
      <c:bar3DChart>
        <c:barDir val="col"/>
        <c:grouping val="clustered"/>
        <c:varyColors val="0"/>
        <c:ser>
          <c:idx val="0"/>
          <c:order val="0"/>
          <c:tx>
            <c:strRef>
              <c:f>Лист1!$B$1</c:f>
              <c:strCache>
                <c:ptCount val="1"/>
                <c:pt idx="0">
                  <c:v>Продажи</c:v>
                </c:pt>
              </c:strCache>
            </c:strRef>
          </c:tx>
          <c:spPr>
            <a:solidFill>
              <a:schemeClr val="accent6"/>
            </a:solidFill>
            <a:ln w="25400">
              <a:solidFill>
                <a:schemeClr val="lt1"/>
              </a:solidFill>
            </a:ln>
            <a:effectLst/>
            <a:sp3d contourW="25400">
              <a:contourClr>
                <a:schemeClr val="lt1"/>
              </a:contourClr>
            </a:sp3d>
          </c:spPr>
          <c:invertIfNegative val="0"/>
          <c:dPt>
            <c:idx val="0"/>
            <c:invertIfNegative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F6B8-4977-B223-4DA4AE90499B}"/>
              </c:ext>
            </c:extLst>
          </c:dPt>
          <c:dPt>
            <c:idx val="1"/>
            <c:invertIfNegative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F6B8-4977-B223-4DA4AE90499B}"/>
              </c:ext>
            </c:extLst>
          </c:dPt>
          <c:dPt>
            <c:idx val="2"/>
            <c:invertIfNegative val="0"/>
            <c:bubble3D val="0"/>
            <c:explosion val="14"/>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F6B8-4977-B223-4DA4AE90499B}"/>
              </c:ext>
            </c:extLst>
          </c:dPt>
          <c:dPt>
            <c:idx val="3"/>
            <c:invertIfNegative val="0"/>
            <c:bubble3D val="0"/>
            <c:explosion val="29"/>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7-F6B8-4977-B223-4DA4AE90499B}"/>
              </c:ext>
            </c:extLst>
          </c:dPt>
          <c:dPt>
            <c:idx val="4"/>
            <c:invertIfNegative val="0"/>
            <c:bubble3D val="0"/>
            <c:explosion val="2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9-F6B8-4977-B223-4DA4AE90499B}"/>
              </c:ext>
            </c:extLst>
          </c:dPt>
          <c:dPt>
            <c:idx val="5"/>
            <c:invertIfNegative val="0"/>
            <c:bubble3D val="0"/>
            <c:explosion val="21"/>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6B8-4977-B223-4DA4AE90499B}"/>
              </c:ext>
            </c:extLst>
          </c:dPt>
          <c:dLbls>
            <c:dLbl>
              <c:idx val="0"/>
              <c:layout>
                <c:manualLayout>
                  <c:x val="2.0753346477119434E-3"/>
                  <c:y val="-2.543790467225522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429"/>
                        <a:gd name="adj2" fmla="val 239502"/>
                      </a:avLst>
                    </a:prstGeom>
                    <a:noFill/>
                    <a:ln>
                      <a:noFill/>
                    </a:ln>
                  </c15:spPr>
                </c:ext>
                <c:ext xmlns:c16="http://schemas.microsoft.com/office/drawing/2014/chart" uri="{C3380CC4-5D6E-409C-BE32-E72D297353CC}">
                  <c16:uniqueId val="{00000001-F6B8-4977-B223-4DA4AE90499B}"/>
                </c:ext>
              </c:extLst>
            </c:dLbl>
            <c:dLbl>
              <c:idx val="1"/>
              <c:layout>
                <c:manualLayout>
                  <c:x val="2.0753346477119398E-2"/>
                  <c:y val="-0.24636510500807754"/>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624"/>
                        <a:gd name="adj2" fmla="val 478362"/>
                      </a:avLst>
                    </a:prstGeom>
                    <a:noFill/>
                    <a:ln>
                      <a:noFill/>
                    </a:ln>
                  </c15:spPr>
                </c:ext>
                <c:ext xmlns:c16="http://schemas.microsoft.com/office/drawing/2014/chart" uri="{C3380CC4-5D6E-409C-BE32-E72D297353CC}">
                  <c16:uniqueId val="{00000003-F6B8-4977-B223-4DA4AE90499B}"/>
                </c:ext>
              </c:extLst>
            </c:dLbl>
            <c:dLbl>
              <c:idx val="2"/>
              <c:layout>
                <c:manualLayout>
                  <c:x val="4.1506692954238873E-2"/>
                  <c:y val="-0.1009693053311793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0226"/>
                        <a:gd name="adj2" fmla="val 551324"/>
                      </a:avLst>
                    </a:prstGeom>
                    <a:noFill/>
                    <a:ln>
                      <a:noFill/>
                    </a:ln>
                  </c15:spPr>
                </c:ext>
                <c:ext xmlns:c16="http://schemas.microsoft.com/office/drawing/2014/chart" uri="{C3380CC4-5D6E-409C-BE32-E72D297353CC}">
                  <c16:uniqueId val="{00000005-F6B8-4977-B223-4DA4AE90499B}"/>
                </c:ext>
              </c:extLst>
            </c:dLbl>
            <c:dLbl>
              <c:idx val="3"/>
              <c:layout>
                <c:manualLayout>
                  <c:x val="7.263671266991803E-2"/>
                  <c:y val="-0.34733441033925688"/>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32352"/>
                        <a:gd name="adj2" fmla="val 390088"/>
                      </a:avLst>
                    </a:prstGeom>
                    <a:noFill/>
                    <a:ln>
                      <a:noFill/>
                    </a:ln>
                  </c15:spPr>
                </c:ext>
                <c:ext xmlns:c16="http://schemas.microsoft.com/office/drawing/2014/chart" uri="{C3380CC4-5D6E-409C-BE32-E72D297353CC}">
                  <c16:uniqueId val="{00000007-F6B8-4977-B223-4DA4AE90499B}"/>
                </c:ext>
              </c:extLst>
            </c:dLbl>
            <c:dLbl>
              <c:idx val="4"/>
              <c:layout>
                <c:manualLayout>
                  <c:x val="0.1286707481581405"/>
                  <c:y val="-0.1050080775444265"/>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2436"/>
                        <a:gd name="adj2" fmla="val 270908"/>
                      </a:avLst>
                    </a:prstGeom>
                    <a:noFill/>
                    <a:ln>
                      <a:noFill/>
                    </a:ln>
                  </c15:spPr>
                </c:ext>
                <c:ext xmlns:c16="http://schemas.microsoft.com/office/drawing/2014/chart" uri="{C3380CC4-5D6E-409C-BE32-E72D297353CC}">
                  <c16:uniqueId val="{00000009-F6B8-4977-B223-4DA4AE90499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Лист1!$A$2:$A$6</c:f>
              <c:strCache>
                <c:ptCount val="5"/>
                <c:pt idx="0">
                  <c:v>Основная з/п</c:v>
                </c:pt>
                <c:pt idx="1">
                  <c:v>Электроэнергия</c:v>
                </c:pt>
                <c:pt idx="2">
                  <c:v>Доп. з/п</c:v>
                </c:pt>
                <c:pt idx="3">
                  <c:v>Амортизационные отчисления</c:v>
                </c:pt>
                <c:pt idx="4">
                  <c:v>Страховые взносы</c:v>
                </c:pt>
              </c:strCache>
            </c:strRef>
          </c:cat>
          <c:val>
            <c:numRef>
              <c:f>Лист1!$B$2:$B$6</c:f>
              <c:numCache>
                <c:formatCode>General</c:formatCode>
                <c:ptCount val="5"/>
                <c:pt idx="0">
                  <c:v>54.4</c:v>
                </c:pt>
                <c:pt idx="1">
                  <c:v>0.1</c:v>
                </c:pt>
                <c:pt idx="2">
                  <c:v>21.8</c:v>
                </c:pt>
                <c:pt idx="3">
                  <c:v>0.9</c:v>
                </c:pt>
                <c:pt idx="4">
                  <c:v>22.8</c:v>
                </c:pt>
              </c:numCache>
            </c:numRef>
          </c:val>
          <c:shape val="cylinder"/>
          <c:extLst>
            <c:ext xmlns:c16="http://schemas.microsoft.com/office/drawing/2014/chart" uri="{C3380CC4-5D6E-409C-BE32-E72D297353CC}">
              <c16:uniqueId val="{0000000C-F6B8-4977-B223-4DA4AE90499B}"/>
            </c:ext>
          </c:extLst>
        </c:ser>
        <c:dLbls>
          <c:showLegendKey val="0"/>
          <c:showVal val="0"/>
          <c:showCatName val="0"/>
          <c:showSerName val="0"/>
          <c:showPercent val="0"/>
          <c:showBubbleSize val="0"/>
        </c:dLbls>
        <c:gapWidth val="100"/>
        <c:shape val="box"/>
        <c:axId val="527586520"/>
        <c:axId val="527591440"/>
        <c:axId val="0"/>
      </c:bar3DChart>
      <c:catAx>
        <c:axId val="527586520"/>
        <c:scaling>
          <c:orientation val="minMax"/>
        </c:scaling>
        <c:delete val="1"/>
        <c:axPos val="b"/>
        <c:numFmt formatCode="General" sourceLinked="1"/>
        <c:majorTickMark val="out"/>
        <c:minorTickMark val="none"/>
        <c:tickLblPos val="nextTo"/>
        <c:crossAx val="527591440"/>
        <c:crosses val="autoZero"/>
        <c:auto val="1"/>
        <c:lblAlgn val="ctr"/>
        <c:lblOffset val="100"/>
        <c:noMultiLvlLbl val="0"/>
      </c:catAx>
      <c:valAx>
        <c:axId val="52759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7586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До внедрения</c:v>
                </c:pt>
              </c:strCache>
            </c:strRef>
          </c:tx>
          <c:spPr>
            <a:solidFill>
              <a:schemeClr val="accent4">
                <a:shade val="76000"/>
                <a:alpha val="85000"/>
              </a:schemeClr>
            </a:solidFill>
            <a:ln w="9525" cap="flat" cmpd="sng" algn="ctr">
              <a:solidFill>
                <a:schemeClr val="accent4">
                  <a:shade val="76000"/>
                  <a:lumMod val="75000"/>
                </a:schemeClr>
              </a:solidFill>
              <a:round/>
            </a:ln>
            <a:effectLst/>
            <a:sp3d contourW="9525">
              <a:contourClr>
                <a:schemeClr val="accent4">
                  <a:shade val="76000"/>
                  <a:lumMod val="75000"/>
                </a:schemeClr>
              </a:contourClr>
            </a:sp3d>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Лист1!$A$2:$A$4</c:f>
              <c:numCache>
                <c:formatCode>General</c:formatCode>
                <c:ptCount val="3"/>
                <c:pt idx="0">
                  <c:v>1</c:v>
                </c:pt>
                <c:pt idx="1">
                  <c:v>2</c:v>
                </c:pt>
                <c:pt idx="2">
                  <c:v>3</c:v>
                </c:pt>
              </c:numCache>
            </c:numRef>
          </c:cat>
          <c:val>
            <c:numRef>
              <c:f>Лист1!$B$2:$B$4</c:f>
              <c:numCache>
                <c:formatCode>General</c:formatCode>
                <c:ptCount val="3"/>
                <c:pt idx="0">
                  <c:v>10</c:v>
                </c:pt>
                <c:pt idx="1">
                  <c:v>15</c:v>
                </c:pt>
                <c:pt idx="2">
                  <c:v>50</c:v>
                </c:pt>
              </c:numCache>
            </c:numRef>
          </c:val>
          <c:extLst>
            <c:ext xmlns:c16="http://schemas.microsoft.com/office/drawing/2014/chart" uri="{C3380CC4-5D6E-409C-BE32-E72D297353CC}">
              <c16:uniqueId val="{00000000-F57C-4057-BE13-A425D349E1FD}"/>
            </c:ext>
          </c:extLst>
        </c:ser>
        <c:ser>
          <c:idx val="1"/>
          <c:order val="1"/>
          <c:tx>
            <c:strRef>
              <c:f>Лист1!$C$1</c:f>
              <c:strCache>
                <c:ptCount val="1"/>
                <c:pt idx="0">
                  <c:v>После внедрения</c:v>
                </c:pt>
              </c:strCache>
            </c:strRef>
          </c:tx>
          <c:spPr>
            <a:solidFill>
              <a:schemeClr val="accent4">
                <a:tint val="77000"/>
                <a:alpha val="85000"/>
              </a:schemeClr>
            </a:solidFill>
            <a:ln w="9525" cap="flat" cmpd="sng" algn="ctr">
              <a:solidFill>
                <a:schemeClr val="accent4">
                  <a:tint val="77000"/>
                  <a:lumMod val="75000"/>
                </a:schemeClr>
              </a:solidFill>
              <a:round/>
            </a:ln>
            <a:effectLst/>
            <a:sp3d contourW="9525">
              <a:contourClr>
                <a:schemeClr val="accent4">
                  <a:tint val="77000"/>
                  <a:lumMod val="75000"/>
                </a:schemeClr>
              </a:contourClr>
            </a:sp3d>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Лист1!$A$2:$A$4</c:f>
              <c:numCache>
                <c:formatCode>General</c:formatCode>
                <c:ptCount val="3"/>
                <c:pt idx="0">
                  <c:v>1</c:v>
                </c:pt>
                <c:pt idx="1">
                  <c:v>2</c:v>
                </c:pt>
                <c:pt idx="2">
                  <c:v>3</c:v>
                </c:pt>
              </c:numCache>
            </c:numRef>
          </c:cat>
          <c:val>
            <c:numRef>
              <c:f>Лист1!$C$2:$C$4</c:f>
              <c:numCache>
                <c:formatCode>General</c:formatCode>
                <c:ptCount val="3"/>
                <c:pt idx="0">
                  <c:v>5</c:v>
                </c:pt>
                <c:pt idx="1">
                  <c:v>2</c:v>
                </c:pt>
                <c:pt idx="2">
                  <c:v>3</c:v>
                </c:pt>
              </c:numCache>
            </c:numRef>
          </c:val>
          <c:extLst>
            <c:ext xmlns:c16="http://schemas.microsoft.com/office/drawing/2014/chart" uri="{C3380CC4-5D6E-409C-BE32-E72D297353CC}">
              <c16:uniqueId val="{00000001-F57C-4057-BE13-A425D349E1FD}"/>
            </c:ext>
          </c:extLst>
        </c:ser>
        <c:dLbls>
          <c:showLegendKey val="0"/>
          <c:showVal val="0"/>
          <c:showCatName val="0"/>
          <c:showSerName val="0"/>
          <c:showPercent val="0"/>
          <c:showBubbleSize val="0"/>
        </c:dLbls>
        <c:gapWidth val="65"/>
        <c:shape val="box"/>
        <c:axId val="225584288"/>
        <c:axId val="225587032"/>
        <c:axId val="0"/>
      </c:bar3DChart>
      <c:catAx>
        <c:axId val="2255842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5587032"/>
        <c:crosses val="autoZero"/>
        <c:auto val="1"/>
        <c:lblAlgn val="ctr"/>
        <c:lblOffset val="100"/>
        <c:noMultiLvlLbl val="0"/>
      </c:catAx>
      <c:valAx>
        <c:axId val="2255870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255842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4BE68-00B2-42E6-9F42-0C8EFCA3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171</Pages>
  <Words>41537</Words>
  <Characters>236763</Characters>
  <Application>Microsoft Office Word</Application>
  <DocSecurity>0</DocSecurity>
  <Lines>1973</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Морозюк</dc:creator>
  <cp:keywords/>
  <dc:description/>
  <cp:lastModifiedBy>Дарья Косыченко</cp:lastModifiedBy>
  <cp:revision>6</cp:revision>
  <cp:lastPrinted>2019-02-15T05:08:00Z</cp:lastPrinted>
  <dcterms:created xsi:type="dcterms:W3CDTF">2022-06-22T09:16:00Z</dcterms:created>
  <dcterms:modified xsi:type="dcterms:W3CDTF">2022-06-28T09:19:00Z</dcterms:modified>
</cp:coreProperties>
</file>