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CB" w:rsidRPr="005C2D20" w:rsidRDefault="001560CB" w:rsidP="001560CB">
      <w:pPr>
        <w:tabs>
          <w:tab w:val="left" w:pos="360"/>
        </w:tabs>
        <w:spacing w:line="278" w:lineRule="exact"/>
        <w:ind w:left="-142" w:right="120"/>
        <w:jc w:val="center"/>
      </w:pPr>
      <w:bookmarkStart w:id="0" w:name="_GoBack"/>
      <w:bookmarkEnd w:id="0"/>
      <w:r w:rsidRPr="005C2D20">
        <w:rPr>
          <w:b/>
          <w:u w:val="single"/>
        </w:rPr>
        <w:t>ЕН.01</w:t>
      </w:r>
      <w:r>
        <w:rPr>
          <w:b/>
          <w:u w:val="single"/>
        </w:rPr>
        <w:t xml:space="preserve"> </w:t>
      </w:r>
      <w:r w:rsidRPr="005C2D20">
        <w:rPr>
          <w:b/>
          <w:u w:val="single"/>
        </w:rPr>
        <w:t>МАТЕМАТИКА</w:t>
      </w:r>
    </w:p>
    <w:p w:rsidR="001560CB" w:rsidRPr="00145471" w:rsidRDefault="001560CB" w:rsidP="0015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16"/>
          <w:szCs w:val="16"/>
        </w:rPr>
      </w:pPr>
    </w:p>
    <w:p w:rsidR="001560CB" w:rsidRPr="00C15F31" w:rsidRDefault="001560CB" w:rsidP="0015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</w:pPr>
      <w:r>
        <w:tab/>
      </w:r>
      <w:r w:rsidRPr="00145471">
        <w:t xml:space="preserve">Учебная дисциплина </w:t>
      </w:r>
      <w:r>
        <w:rPr>
          <w:u w:val="single"/>
        </w:rPr>
        <w:t xml:space="preserve">ЕН.01 </w:t>
      </w:r>
      <w:r w:rsidRPr="003329D3">
        <w:rPr>
          <w:u w:val="single"/>
        </w:rPr>
        <w:t>Математика</w:t>
      </w:r>
      <w:r w:rsidRPr="00145471">
        <w:t xml:space="preserve"> </w:t>
      </w:r>
      <w:r>
        <w:t xml:space="preserve">является </w:t>
      </w:r>
      <w:r w:rsidRPr="00145471">
        <w:t xml:space="preserve">обязательной частью </w:t>
      </w:r>
      <w:r w:rsidRPr="00C15F31">
        <w:t>математич</w:t>
      </w:r>
      <w:r w:rsidRPr="00C15F31">
        <w:t>е</w:t>
      </w:r>
      <w:r w:rsidRPr="00C15F31">
        <w:t>ских и общих естественнонаучных дисциплин технического профиля изучается как професси</w:t>
      </w:r>
      <w:r w:rsidRPr="00C15F31">
        <w:t>о</w:t>
      </w:r>
      <w:r w:rsidRPr="00C15F31">
        <w:t xml:space="preserve">нальный учебный предмет </w:t>
      </w:r>
      <w:r w:rsidRPr="00145471">
        <w:t>основной образовательной программы в соответствии с актуализ</w:t>
      </w:r>
      <w:r w:rsidRPr="00145471">
        <w:t>и</w:t>
      </w:r>
      <w:r w:rsidRPr="00145471">
        <w:t xml:space="preserve">рованным ФГОС СПО по специальности </w:t>
      </w:r>
      <w:r>
        <w:rPr>
          <w:u w:val="single"/>
        </w:rPr>
        <w:t>13.02.11 Техническая эксплуатация и обслуживание электрического и электромеханического оборудования (по о</w:t>
      </w:r>
      <w:r>
        <w:rPr>
          <w:u w:val="single"/>
        </w:rPr>
        <w:t>т</w:t>
      </w:r>
      <w:r>
        <w:rPr>
          <w:u w:val="single"/>
        </w:rPr>
        <w:t>раслям)</w:t>
      </w:r>
    </w:p>
    <w:p w:rsidR="001560CB" w:rsidRPr="008028CD" w:rsidRDefault="001560CB" w:rsidP="001560CB">
      <w:pPr>
        <w:tabs>
          <w:tab w:val="left" w:pos="1000"/>
        </w:tabs>
        <w:spacing w:line="276" w:lineRule="auto"/>
        <w:ind w:left="120" w:right="-2"/>
        <w:jc w:val="both"/>
        <w:rPr>
          <w:u w:val="single"/>
        </w:rPr>
      </w:pPr>
      <w:r>
        <w:tab/>
      </w:r>
      <w:r w:rsidRPr="000A505E">
        <w:t>Учебная дисциплина</w:t>
      </w:r>
      <w:r w:rsidRPr="0017351F">
        <w:rPr>
          <w:u w:val="single"/>
        </w:rPr>
        <w:t xml:space="preserve"> </w:t>
      </w:r>
      <w:r>
        <w:rPr>
          <w:u w:val="single"/>
        </w:rPr>
        <w:t xml:space="preserve">ЕН.01 </w:t>
      </w:r>
      <w:r w:rsidRPr="003329D3">
        <w:rPr>
          <w:u w:val="single"/>
        </w:rPr>
        <w:t>Математика</w:t>
      </w:r>
      <w:r w:rsidRPr="00145471">
        <w:t xml:space="preserve"> </w:t>
      </w:r>
      <w:r>
        <w:t>обеспечивает</w:t>
      </w:r>
      <w:r w:rsidRPr="00145471">
        <w:t xml:space="preserve"> формирование</w:t>
      </w:r>
      <w:r>
        <w:t xml:space="preserve"> </w:t>
      </w:r>
      <w:r w:rsidRPr="00145471">
        <w:t>профессионал</w:t>
      </w:r>
      <w:r w:rsidRPr="00145471">
        <w:t>ь</w:t>
      </w:r>
      <w:r w:rsidRPr="00145471">
        <w:t xml:space="preserve">ных и общих компетенций по всем видам деятельности ФГОС по специальности </w:t>
      </w:r>
      <w:r>
        <w:rPr>
          <w:u w:val="single"/>
        </w:rPr>
        <w:t>13.02.11 Те</w:t>
      </w:r>
      <w:r>
        <w:rPr>
          <w:u w:val="single"/>
        </w:rPr>
        <w:t>х</w:t>
      </w:r>
      <w:r>
        <w:rPr>
          <w:u w:val="single"/>
        </w:rPr>
        <w:t>ническая эксплуатация и обслуживание электрического и электромеханического оборудования (по отра</w:t>
      </w:r>
      <w:r>
        <w:rPr>
          <w:u w:val="single"/>
        </w:rPr>
        <w:t>с</w:t>
      </w:r>
      <w:r>
        <w:rPr>
          <w:u w:val="single"/>
        </w:rPr>
        <w:t>лям)</w:t>
      </w:r>
    </w:p>
    <w:p w:rsidR="001560CB" w:rsidRPr="00145471" w:rsidRDefault="001560CB" w:rsidP="0015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u w:val="single"/>
        </w:rPr>
      </w:pPr>
      <w:r w:rsidRPr="00145471">
        <w:t>Особое значение дисциплина имеет при формировании и развитии общих и профе</w:t>
      </w:r>
      <w:r w:rsidRPr="00145471">
        <w:t>с</w:t>
      </w:r>
      <w:r w:rsidRPr="00145471">
        <w:t>сиональных компетенций</w:t>
      </w:r>
      <w:r>
        <w:t xml:space="preserve"> </w:t>
      </w:r>
      <w:r w:rsidRPr="00C91077">
        <w:rPr>
          <w:u w:val="single"/>
        </w:rPr>
        <w:t xml:space="preserve">ОК 1, ОК 2, ОК 3, ОК 4, ОК 5, ОК 6, ОК 7, ОК </w:t>
      </w:r>
      <w:r>
        <w:rPr>
          <w:u w:val="single"/>
        </w:rPr>
        <w:t>9</w:t>
      </w:r>
      <w:r>
        <w:rPr>
          <w:u w:val="single"/>
        </w:rPr>
        <w:tab/>
      </w:r>
    </w:p>
    <w:p w:rsidR="001560CB" w:rsidRPr="00163A7B" w:rsidRDefault="001560CB" w:rsidP="001560CB">
      <w:pPr>
        <w:spacing w:line="276" w:lineRule="auto"/>
        <w:ind w:right="-2"/>
        <w:jc w:val="both"/>
        <w:rPr>
          <w:b/>
          <w:bCs/>
        </w:rPr>
      </w:pPr>
      <w:r>
        <w:rPr>
          <w:b/>
          <w:bCs/>
        </w:rPr>
        <w:t>1.2</w:t>
      </w:r>
      <w:r w:rsidRPr="00145471">
        <w:rPr>
          <w:b/>
          <w:bCs/>
        </w:rPr>
        <w:t xml:space="preserve"> Цели и планируемые результаты освоения дисциплины:</w:t>
      </w:r>
    </w:p>
    <w:p w:rsidR="001560CB" w:rsidRDefault="001560CB" w:rsidP="001560CB">
      <w:pPr>
        <w:suppressAutoHyphens/>
        <w:ind w:right="-2" w:firstLine="567"/>
        <w:jc w:val="both"/>
      </w:pPr>
      <w:r w:rsidRPr="00145471">
        <w:t>В рамках программы учебной дисциплины обучающими</w:t>
      </w:r>
      <w:r>
        <w:t>ся осваиваются умения и знания:</w:t>
      </w:r>
    </w:p>
    <w:tbl>
      <w:tblPr>
        <w:tblpPr w:leftFromText="180" w:rightFromText="180" w:vertAnchor="text" w:horzAnchor="margin" w:tblpY="476"/>
        <w:tblOverlap w:val="never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894"/>
      </w:tblGrid>
      <w:tr w:rsidR="001560CB" w:rsidRPr="00D707BE" w:rsidTr="00B5253C">
        <w:trPr>
          <w:trHeight w:val="335"/>
        </w:trPr>
        <w:tc>
          <w:tcPr>
            <w:tcW w:w="2093" w:type="dxa"/>
          </w:tcPr>
          <w:p w:rsidR="001560CB" w:rsidRPr="006A0D90" w:rsidRDefault="001560CB" w:rsidP="00B5253C">
            <w:pPr>
              <w:suppressAutoHyphens/>
              <w:jc w:val="center"/>
              <w:rPr>
                <w:b/>
              </w:rPr>
            </w:pPr>
            <w:r w:rsidRPr="006A0D90">
              <w:rPr>
                <w:b/>
              </w:rPr>
              <w:t>Код ПК, ОК</w:t>
            </w:r>
          </w:p>
        </w:tc>
        <w:tc>
          <w:tcPr>
            <w:tcW w:w="4252" w:type="dxa"/>
          </w:tcPr>
          <w:p w:rsidR="001560CB" w:rsidRPr="006A0D90" w:rsidRDefault="001560CB" w:rsidP="00B5253C">
            <w:pPr>
              <w:suppressAutoHyphens/>
              <w:jc w:val="center"/>
              <w:rPr>
                <w:b/>
              </w:rPr>
            </w:pPr>
            <w:r w:rsidRPr="006A0D90">
              <w:rPr>
                <w:b/>
              </w:rPr>
              <w:t>Умения</w:t>
            </w:r>
          </w:p>
        </w:tc>
        <w:tc>
          <w:tcPr>
            <w:tcW w:w="3894" w:type="dxa"/>
          </w:tcPr>
          <w:p w:rsidR="001560CB" w:rsidRPr="006A0D90" w:rsidRDefault="001560CB" w:rsidP="00B5253C">
            <w:pPr>
              <w:suppressAutoHyphens/>
              <w:jc w:val="center"/>
              <w:rPr>
                <w:b/>
              </w:rPr>
            </w:pPr>
            <w:r w:rsidRPr="006A0D90">
              <w:rPr>
                <w:b/>
              </w:rPr>
              <w:t>Знания</w:t>
            </w:r>
          </w:p>
        </w:tc>
      </w:tr>
      <w:tr w:rsidR="001560CB" w:rsidRPr="00D707BE" w:rsidTr="00B5253C">
        <w:trPr>
          <w:trHeight w:val="212"/>
        </w:trPr>
        <w:tc>
          <w:tcPr>
            <w:tcW w:w="2093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D707BE">
              <w:t>ОК 01</w:t>
            </w:r>
            <w:r w:rsidRPr="00D07667"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52" w:type="dxa"/>
          </w:tcPr>
          <w:p w:rsidR="001560CB" w:rsidRPr="006B6702" w:rsidRDefault="001560CB" w:rsidP="00B5253C">
            <w:pPr>
              <w:suppressAutoHyphens/>
              <w:jc w:val="both"/>
              <w:rPr>
                <w:iCs/>
              </w:rPr>
            </w:pPr>
            <w:r w:rsidRPr="00D3495B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</w:t>
            </w:r>
            <w:r w:rsidRPr="006B6702">
              <w:rPr>
                <w:iCs/>
              </w:rPr>
              <w:t>ормацию, необходимую для решения задачи и/или проблемы;</w:t>
            </w:r>
          </w:p>
          <w:p w:rsidR="001560CB" w:rsidRPr="004F7723" w:rsidRDefault="001560CB" w:rsidP="00B5253C">
            <w:pPr>
              <w:suppressAutoHyphens/>
              <w:jc w:val="both"/>
              <w:rPr>
                <w:iCs/>
              </w:rPr>
            </w:pPr>
            <w:r w:rsidRPr="004F7723">
              <w:rPr>
                <w:iCs/>
              </w:rPr>
              <w:t>составить план действия; определить необходимые ресурсы;</w:t>
            </w:r>
          </w:p>
          <w:p w:rsidR="001560CB" w:rsidRPr="00D707BE" w:rsidRDefault="001560CB" w:rsidP="00B5253C">
            <w:pPr>
              <w:suppressAutoHyphens/>
              <w:spacing w:line="276" w:lineRule="auto"/>
            </w:pPr>
            <w:r w:rsidRPr="009222B3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</w:t>
            </w:r>
            <w:r w:rsidRPr="00DA543E">
              <w:rPr>
                <w:iCs/>
              </w:rPr>
              <w:t>т</w:t>
            </w:r>
            <w:r w:rsidRPr="002E6917">
              <w:rPr>
                <w:iCs/>
              </w:rPr>
              <w:t>ельно или с помощью наставника)</w:t>
            </w:r>
          </w:p>
        </w:tc>
        <w:tc>
          <w:tcPr>
            <w:tcW w:w="3894" w:type="dxa"/>
          </w:tcPr>
          <w:p w:rsidR="001560CB" w:rsidRPr="009222B3" w:rsidRDefault="001560CB" w:rsidP="00B5253C">
            <w:pPr>
              <w:suppressAutoHyphens/>
              <w:jc w:val="both"/>
              <w:rPr>
                <w:bCs/>
              </w:rPr>
            </w:pPr>
            <w:r w:rsidRPr="00D3495B">
              <w:rPr>
                <w:iCs/>
              </w:rPr>
              <w:t>а</w:t>
            </w:r>
            <w:r w:rsidRPr="006B6702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</w:t>
            </w:r>
            <w:r w:rsidRPr="004F7723">
              <w:rPr>
                <w:bCs/>
              </w:rPr>
              <w:t>блем в профессиональном и/или социальном контексте;</w:t>
            </w:r>
          </w:p>
          <w:p w:rsidR="001560CB" w:rsidRPr="00D707BE" w:rsidRDefault="001560CB" w:rsidP="00B5253C">
            <w:pPr>
              <w:suppressAutoHyphens/>
              <w:spacing w:line="276" w:lineRule="auto"/>
            </w:pPr>
            <w:r w:rsidRPr="00DA543E">
              <w:rPr>
                <w:bCs/>
              </w:rPr>
              <w:t>алгоритм</w:t>
            </w:r>
            <w:r w:rsidRPr="002E6917">
              <w:rPr>
                <w:bCs/>
              </w:rPr>
              <w:t>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Pr="00123821">
              <w:rPr>
                <w:bCs/>
              </w:rPr>
              <w:t>ч профессиональной деятельности</w:t>
            </w:r>
          </w:p>
        </w:tc>
      </w:tr>
      <w:tr w:rsidR="001560CB" w:rsidRPr="00D707BE" w:rsidTr="00B5253C">
        <w:trPr>
          <w:trHeight w:val="212"/>
        </w:trPr>
        <w:tc>
          <w:tcPr>
            <w:tcW w:w="2093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D707BE">
              <w:t>ОК 02</w:t>
            </w:r>
            <w:r w:rsidRPr="00D07667"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2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D3495B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</w:t>
            </w:r>
            <w:r w:rsidRPr="006B6702">
              <w:rPr>
                <w:iCs/>
              </w:rPr>
              <w:t>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94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6B6702">
              <w:rPr>
                <w:iCs/>
              </w:rPr>
              <w:t>номенклатура информационных источников, применяемых в профессионал</w:t>
            </w:r>
            <w:r w:rsidRPr="004F7723">
              <w:rPr>
                <w:iCs/>
              </w:rPr>
              <w:t>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60CB" w:rsidRPr="00D707BE" w:rsidTr="00B5253C">
        <w:trPr>
          <w:trHeight w:val="212"/>
        </w:trPr>
        <w:tc>
          <w:tcPr>
            <w:tcW w:w="2093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D707BE">
              <w:t>ОК 03</w:t>
            </w:r>
            <w:r w:rsidRPr="004B43AA">
              <w:t xml:space="preserve"> Планировать и реализовывать собственное </w:t>
            </w:r>
            <w:r w:rsidRPr="004B43AA">
              <w:lastRenderedPageBreak/>
              <w:t>профессиональное и личностное развитие</w:t>
            </w:r>
          </w:p>
        </w:tc>
        <w:tc>
          <w:tcPr>
            <w:tcW w:w="4252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6B6702">
              <w:rPr>
                <w:bCs/>
                <w:iCs/>
              </w:rPr>
              <w:lastRenderedPageBreak/>
              <w:t>определять актуальность нормативно-правовой документации в</w:t>
            </w:r>
            <w:r w:rsidRPr="004F7723">
              <w:rPr>
                <w:bCs/>
                <w:iCs/>
              </w:rPr>
              <w:t xml:space="preserve"> профессиональной деятельности; </w:t>
            </w:r>
            <w:r w:rsidRPr="004F7723">
              <w:t>применять современную научну</w:t>
            </w:r>
            <w:r w:rsidRPr="009222B3">
              <w:t xml:space="preserve">ю </w:t>
            </w:r>
            <w:r w:rsidRPr="009222B3">
              <w:lastRenderedPageBreak/>
              <w:t>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894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6B6702">
              <w:rPr>
                <w:bCs/>
                <w:iCs/>
              </w:rPr>
              <w:lastRenderedPageBreak/>
              <w:t>содержание актуальной нормативно-правовой документации; современная нау</w:t>
            </w:r>
            <w:r w:rsidRPr="004F7723">
              <w:rPr>
                <w:bCs/>
                <w:iCs/>
              </w:rPr>
              <w:t xml:space="preserve">чная и профессиональная </w:t>
            </w:r>
            <w:r w:rsidRPr="004F7723">
              <w:rPr>
                <w:bCs/>
                <w:iCs/>
              </w:rPr>
              <w:lastRenderedPageBreak/>
              <w:t>терминология; возможные траектории профессионального развития и самообразования</w:t>
            </w:r>
          </w:p>
        </w:tc>
      </w:tr>
      <w:tr w:rsidR="001560CB" w:rsidRPr="00D707BE" w:rsidTr="00B5253C">
        <w:trPr>
          <w:trHeight w:val="212"/>
        </w:trPr>
        <w:tc>
          <w:tcPr>
            <w:tcW w:w="2093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D707BE">
              <w:lastRenderedPageBreak/>
              <w:t>ОК 04</w:t>
            </w:r>
            <w:r w:rsidRPr="004B43AA"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252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6B6702">
              <w:rPr>
                <w:bCs/>
              </w:rPr>
              <w:t>организовывать работу коллектива и ко</w:t>
            </w:r>
            <w:r w:rsidRPr="004F7723">
              <w:rPr>
                <w:bCs/>
              </w:rPr>
              <w:t xml:space="preserve">манды; взаимодействовать </w:t>
            </w:r>
            <w:r w:rsidRPr="009222B3">
              <w:rPr>
                <w:bCs/>
              </w:rPr>
              <w:t>с коллегами, руководством, клиентам</w:t>
            </w:r>
            <w:r w:rsidRPr="00DA543E">
              <w:rPr>
                <w:bCs/>
              </w:rPr>
              <w:t>и в ход</w:t>
            </w:r>
            <w:r w:rsidRPr="002E6917">
              <w:rPr>
                <w:bCs/>
              </w:rPr>
              <w:t>е профессиональной деятельности</w:t>
            </w:r>
          </w:p>
        </w:tc>
        <w:tc>
          <w:tcPr>
            <w:tcW w:w="3894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6B6702">
              <w:rPr>
                <w:bCs/>
              </w:rPr>
              <w:t xml:space="preserve">психологические основы деятельности </w:t>
            </w:r>
            <w:r w:rsidRPr="004F7723">
              <w:rPr>
                <w:bCs/>
              </w:rPr>
              <w:t>коллектива, психологические особенности</w:t>
            </w:r>
            <w:r w:rsidRPr="009222B3">
              <w:rPr>
                <w:bCs/>
              </w:rPr>
              <w:t xml:space="preserve"> личности; основы проектной деятельности</w:t>
            </w:r>
          </w:p>
        </w:tc>
      </w:tr>
      <w:tr w:rsidR="001560CB" w:rsidRPr="00D707BE" w:rsidTr="00B5253C">
        <w:trPr>
          <w:trHeight w:val="212"/>
        </w:trPr>
        <w:tc>
          <w:tcPr>
            <w:tcW w:w="2093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D707BE">
              <w:t>ОК 05.</w:t>
            </w:r>
            <w:r w:rsidRPr="004B43AA"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252" w:type="dxa"/>
          </w:tcPr>
          <w:p w:rsidR="001560CB" w:rsidRPr="00D707BE" w:rsidRDefault="001560CB" w:rsidP="00B5253C">
            <w:pPr>
              <w:autoSpaceDE w:val="0"/>
              <w:autoSpaceDN w:val="0"/>
              <w:adjustRightInd w:val="0"/>
              <w:spacing w:line="276" w:lineRule="auto"/>
            </w:pPr>
            <w:r w:rsidRPr="00D3495B">
              <w:rPr>
                <w:iCs/>
              </w:rPr>
              <w:t xml:space="preserve">грамотно </w:t>
            </w:r>
            <w:r w:rsidRPr="006B6702">
              <w:rPr>
                <w:bCs/>
              </w:rPr>
              <w:t>излагать свои мысли и офор</w:t>
            </w:r>
            <w:r w:rsidRPr="006B6702">
              <w:rPr>
                <w:bCs/>
              </w:rPr>
              <w:t>м</w:t>
            </w:r>
            <w:r w:rsidRPr="006B6702">
              <w:rPr>
                <w:bCs/>
              </w:rPr>
              <w:t>лять документы по профессиональной тематике на государственном языке,</w:t>
            </w:r>
            <w:r w:rsidRPr="004F7723">
              <w:rPr>
                <w:bCs/>
              </w:rPr>
              <w:t xml:space="preserve"> </w:t>
            </w:r>
            <w:r w:rsidRPr="004F7723">
              <w:rPr>
                <w:iCs/>
              </w:rPr>
              <w:t>пр</w:t>
            </w:r>
            <w:r w:rsidRPr="004F7723">
              <w:rPr>
                <w:iCs/>
              </w:rPr>
              <w:t>о</w:t>
            </w:r>
            <w:r w:rsidRPr="004F7723">
              <w:rPr>
                <w:iCs/>
              </w:rPr>
              <w:t>являть толерантность</w:t>
            </w:r>
            <w:r w:rsidRPr="009222B3">
              <w:rPr>
                <w:iCs/>
              </w:rPr>
              <w:t xml:space="preserve"> в рабочем колле</w:t>
            </w:r>
            <w:r w:rsidRPr="009222B3">
              <w:rPr>
                <w:iCs/>
              </w:rPr>
              <w:t>к</w:t>
            </w:r>
            <w:r w:rsidRPr="009222B3">
              <w:rPr>
                <w:iCs/>
              </w:rPr>
              <w:t>тиве</w:t>
            </w:r>
          </w:p>
        </w:tc>
        <w:tc>
          <w:tcPr>
            <w:tcW w:w="3894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6B6702">
              <w:rPr>
                <w:bCs/>
              </w:rPr>
              <w:t xml:space="preserve">особенности социального и культурного контекста; </w:t>
            </w:r>
            <w:r w:rsidRPr="004F7723">
              <w:rPr>
                <w:bCs/>
              </w:rPr>
              <w:t xml:space="preserve">правила </w:t>
            </w:r>
            <w:r w:rsidRPr="009222B3">
              <w:rPr>
                <w:bCs/>
              </w:rPr>
              <w:t>оформления документов</w:t>
            </w:r>
            <w:r w:rsidRPr="00DA543E">
              <w:rPr>
                <w:bCs/>
              </w:rPr>
              <w:t xml:space="preserve"> и построения устных сообщений</w:t>
            </w:r>
          </w:p>
        </w:tc>
      </w:tr>
      <w:tr w:rsidR="001560CB" w:rsidRPr="00D707BE" w:rsidTr="00B5253C">
        <w:trPr>
          <w:trHeight w:val="212"/>
        </w:trPr>
        <w:tc>
          <w:tcPr>
            <w:tcW w:w="2093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D707BE">
              <w:t>ОК 06.</w:t>
            </w:r>
            <w:r w:rsidRPr="004B43AA"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252" w:type="dxa"/>
          </w:tcPr>
          <w:p w:rsidR="001560CB" w:rsidRPr="00D707BE" w:rsidRDefault="001560CB" w:rsidP="00B5253C">
            <w:pPr>
              <w:autoSpaceDE w:val="0"/>
              <w:autoSpaceDN w:val="0"/>
              <w:adjustRightInd w:val="0"/>
              <w:spacing w:line="276" w:lineRule="auto"/>
            </w:pPr>
            <w:r w:rsidRPr="00307C49">
              <w:rPr>
                <w:bCs/>
                <w:iCs/>
              </w:rPr>
              <w:t>описывать значимость своей специальн</w:t>
            </w:r>
            <w:r w:rsidRPr="00307C49">
              <w:rPr>
                <w:bCs/>
                <w:iCs/>
              </w:rPr>
              <w:t>о</w:t>
            </w:r>
            <w:r w:rsidRPr="00307C49">
              <w:rPr>
                <w:bCs/>
                <w:iCs/>
              </w:rPr>
              <w:t xml:space="preserve">сти; </w:t>
            </w:r>
            <w:r w:rsidRPr="00590A30">
              <w:rPr>
                <w:bCs/>
                <w:iCs/>
              </w:rPr>
              <w:t>применять стандарты антикоррупц</w:t>
            </w:r>
            <w:r w:rsidRPr="00590A30">
              <w:rPr>
                <w:bCs/>
                <w:iCs/>
              </w:rPr>
              <w:t>и</w:t>
            </w:r>
            <w:r w:rsidRPr="00590A30">
              <w:rPr>
                <w:bCs/>
                <w:iCs/>
              </w:rPr>
              <w:t>онного поведения</w:t>
            </w:r>
          </w:p>
        </w:tc>
        <w:tc>
          <w:tcPr>
            <w:tcW w:w="3894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6B6702">
              <w:rPr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</w:t>
            </w:r>
            <w:r w:rsidRPr="004F7723">
              <w:rPr>
                <w:bCs/>
                <w:iCs/>
              </w:rPr>
              <w:t>специальности</w:t>
            </w:r>
          </w:p>
        </w:tc>
      </w:tr>
      <w:tr w:rsidR="001560CB" w:rsidRPr="00D707BE" w:rsidTr="00B5253C">
        <w:trPr>
          <w:trHeight w:val="212"/>
        </w:trPr>
        <w:tc>
          <w:tcPr>
            <w:tcW w:w="2093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D707BE">
              <w:t>ОК 07.</w:t>
            </w:r>
            <w:r w:rsidRPr="004B43AA">
              <w:t xml:space="preserve"> Содействовать сохранению окружающей среды, ресурсосбережению, эффективно действовать в </w:t>
            </w:r>
            <w:r w:rsidRPr="004B43AA">
              <w:lastRenderedPageBreak/>
              <w:t>чрезвычайных ситуациях.</w:t>
            </w:r>
          </w:p>
        </w:tc>
        <w:tc>
          <w:tcPr>
            <w:tcW w:w="4252" w:type="dxa"/>
          </w:tcPr>
          <w:p w:rsidR="001560CB" w:rsidRPr="00D707BE" w:rsidRDefault="001560CB" w:rsidP="00B5253C">
            <w:pPr>
              <w:autoSpaceDE w:val="0"/>
              <w:autoSpaceDN w:val="0"/>
              <w:adjustRightInd w:val="0"/>
              <w:spacing w:line="276" w:lineRule="auto"/>
            </w:pPr>
            <w:r w:rsidRPr="00D3495B">
              <w:rPr>
                <w:bCs/>
                <w:iCs/>
              </w:rPr>
              <w:lastRenderedPageBreak/>
              <w:t>соблюдать нормы экологической без</w:t>
            </w:r>
            <w:r w:rsidRPr="00D3495B">
              <w:rPr>
                <w:bCs/>
                <w:iCs/>
              </w:rPr>
              <w:t>о</w:t>
            </w:r>
            <w:r w:rsidRPr="00D3495B">
              <w:rPr>
                <w:bCs/>
                <w:iCs/>
              </w:rPr>
              <w:t>пасности; определять направления ресу</w:t>
            </w:r>
            <w:r w:rsidRPr="00D3495B">
              <w:rPr>
                <w:bCs/>
                <w:iCs/>
              </w:rPr>
              <w:t>р</w:t>
            </w:r>
            <w:r w:rsidRPr="00D3495B">
              <w:rPr>
                <w:bCs/>
                <w:iCs/>
              </w:rPr>
              <w:t>сосбережения в рамках профессионал</w:t>
            </w:r>
            <w:r w:rsidRPr="00D3495B">
              <w:rPr>
                <w:bCs/>
                <w:iCs/>
              </w:rPr>
              <w:t>ь</w:t>
            </w:r>
            <w:r w:rsidRPr="00D3495B">
              <w:rPr>
                <w:bCs/>
                <w:iCs/>
              </w:rPr>
              <w:t>ной деятельнос</w:t>
            </w:r>
            <w:r w:rsidRPr="006B6702">
              <w:rPr>
                <w:bCs/>
                <w:iCs/>
              </w:rPr>
              <w:t xml:space="preserve">ти </w:t>
            </w:r>
            <w:r w:rsidRPr="004F7723">
              <w:rPr>
                <w:bCs/>
                <w:iCs/>
              </w:rPr>
              <w:t>по специальности</w:t>
            </w:r>
          </w:p>
        </w:tc>
        <w:tc>
          <w:tcPr>
            <w:tcW w:w="3894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D3495B">
              <w:rPr>
                <w:bCs/>
                <w:iCs/>
              </w:rPr>
              <w:t>правила экологической безопасности при ведении профессиональной деяте</w:t>
            </w:r>
            <w:r w:rsidRPr="006B6702">
              <w:rPr>
                <w:bCs/>
                <w:iCs/>
              </w:rPr>
              <w:t>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1560CB" w:rsidRPr="00D707BE" w:rsidTr="00B5253C">
        <w:trPr>
          <w:trHeight w:val="212"/>
        </w:trPr>
        <w:tc>
          <w:tcPr>
            <w:tcW w:w="2093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D707BE">
              <w:lastRenderedPageBreak/>
              <w:t>ОК 09</w:t>
            </w:r>
            <w:r w:rsidRPr="00D07667"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4252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D3495B">
              <w:rPr>
                <w:bCs/>
                <w:iCs/>
              </w:rPr>
              <w:t>применять средства информационных технологий для решения про</w:t>
            </w:r>
            <w:r w:rsidRPr="006B6702">
              <w:rPr>
                <w:bCs/>
                <w:iCs/>
              </w:rPr>
              <w:t>фессиональных задач; использовать современное программное обеспечение</w:t>
            </w:r>
          </w:p>
        </w:tc>
        <w:tc>
          <w:tcPr>
            <w:tcW w:w="3894" w:type="dxa"/>
          </w:tcPr>
          <w:p w:rsidR="001560CB" w:rsidRPr="00D707BE" w:rsidRDefault="001560CB" w:rsidP="00B5253C">
            <w:pPr>
              <w:suppressAutoHyphens/>
              <w:spacing w:line="276" w:lineRule="auto"/>
            </w:pPr>
            <w:r w:rsidRPr="00D3495B">
              <w:rPr>
                <w:bCs/>
                <w:iCs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Pr="006B6702">
              <w:rPr>
                <w:bCs/>
                <w:iCs/>
              </w:rPr>
              <w:t>в профессиональной деятельности</w:t>
            </w:r>
          </w:p>
        </w:tc>
      </w:tr>
    </w:tbl>
    <w:p w:rsidR="00C140B1" w:rsidRDefault="00C140B1"/>
    <w:sectPr w:rsidR="00C140B1" w:rsidSect="001560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0B"/>
    <w:rsid w:val="001560CB"/>
    <w:rsid w:val="007C5A0B"/>
    <w:rsid w:val="00C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4A07"/>
  <w15:chartTrackingRefBased/>
  <w15:docId w15:val="{2F05AB30-CB4F-4161-ABA2-16D685E9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Без_пароля</dc:creator>
  <cp:keywords/>
  <dc:description/>
  <cp:lastModifiedBy>Без_пароля</cp:lastModifiedBy>
  <cp:revision>2</cp:revision>
  <dcterms:created xsi:type="dcterms:W3CDTF">2021-09-03T15:23:00Z</dcterms:created>
  <dcterms:modified xsi:type="dcterms:W3CDTF">2021-09-03T15:24:00Z</dcterms:modified>
</cp:coreProperties>
</file>