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6F" w:rsidRPr="00AA48D7" w:rsidRDefault="00AA48D7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48D7">
        <w:rPr>
          <w:rFonts w:ascii="Times New Roman" w:hAnsi="Times New Roman"/>
          <w:b/>
          <w:sz w:val="24"/>
          <w:szCs w:val="24"/>
        </w:rPr>
        <w:t>АННОТАЦИЯ</w:t>
      </w:r>
    </w:p>
    <w:p w:rsidR="00D24E6F" w:rsidRDefault="00D24E6F" w:rsidP="00A154BD">
      <w:pPr>
        <w:ind w:firstLine="709"/>
        <w:contextualSpacing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D24E6F" w:rsidRDefault="00EF7A93" w:rsidP="00A154BD">
      <w:pPr>
        <w:pStyle w:val="ad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английскому языку ориентирована на учащихся 5 – 9 классов и разработана на основе следующих документов:</w:t>
      </w:r>
    </w:p>
    <w:p w:rsidR="00D24E6F" w:rsidRDefault="00EF7A93" w:rsidP="00A154BD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(утв. Приказом Министерства образования и науки РФ от 06 октября 2009 г. №373)</w:t>
      </w:r>
    </w:p>
    <w:p w:rsidR="00D24E6F" w:rsidRDefault="00EF7A93" w:rsidP="00A154BD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D24E6F" w:rsidRDefault="00EF7A93" w:rsidP="00A154BD">
      <w:pPr>
        <w:pStyle w:val="ad"/>
        <w:numPr>
          <w:ilvl w:val="0"/>
          <w:numId w:val="1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Альпаков В.Г. Английский язык. Программы общеобразовательных учреждений. 5-9 классы, М.: «Просвещение», 2010 г.</w:t>
      </w:r>
    </w:p>
    <w:p w:rsidR="00D24E6F" w:rsidRDefault="00574DBA" w:rsidP="00A154BD">
      <w:pPr>
        <w:pStyle w:val="ad"/>
        <w:tabs>
          <w:tab w:val="left" w:pos="993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7A93">
        <w:rPr>
          <w:rFonts w:ascii="Times New Roman" w:hAnsi="Times New Roman"/>
          <w:sz w:val="24"/>
          <w:szCs w:val="24"/>
        </w:rPr>
        <w:t>Рабочая программа обеспечена учебниками, учебными пособиями, включенными в федеральный перечень учебников, рекомендуемых Минобрнауки РФ к использованию (приказ №345 от 28 декабря 2018 г.)</w:t>
      </w:r>
    </w:p>
    <w:p w:rsidR="00D24E6F" w:rsidRDefault="00D24E6F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2114"/>
        <w:gridCol w:w="2552"/>
        <w:gridCol w:w="992"/>
        <w:gridCol w:w="2126"/>
      </w:tblGrid>
      <w:tr w:rsidR="00D24E6F" w:rsidTr="00716592">
        <w:tc>
          <w:tcPr>
            <w:tcW w:w="1992" w:type="dxa"/>
          </w:tcPr>
          <w:p w:rsidR="00D24E6F" w:rsidRDefault="00EF7A93" w:rsidP="00FA410C">
            <w:pPr>
              <w:ind w:firstLine="4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114" w:type="dxa"/>
          </w:tcPr>
          <w:p w:rsidR="00D24E6F" w:rsidRDefault="00EF7A93" w:rsidP="00FA410C">
            <w:pPr>
              <w:ind w:firstLine="1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Автор/</w:t>
            </w:r>
          </w:p>
          <w:p w:rsidR="00D24E6F" w:rsidRDefault="00EF7A93" w:rsidP="00FA410C">
            <w:pPr>
              <w:ind w:firstLine="1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2552" w:type="dxa"/>
          </w:tcPr>
          <w:p w:rsidR="00D24E6F" w:rsidRDefault="00EF7A93" w:rsidP="00FA410C">
            <w:pPr>
              <w:ind w:firstLine="1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992" w:type="dxa"/>
          </w:tcPr>
          <w:p w:rsidR="00D24E6F" w:rsidRDefault="00EF7A93" w:rsidP="00FA410C">
            <w:pPr>
              <w:ind w:firstLine="1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D24E6F" w:rsidRDefault="00EF7A93" w:rsidP="00FA410C">
            <w:pPr>
              <w:ind w:firstLine="1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 учебника</w:t>
            </w:r>
          </w:p>
        </w:tc>
      </w:tr>
      <w:tr w:rsidR="00D24E6F" w:rsidTr="00716592">
        <w:tc>
          <w:tcPr>
            <w:tcW w:w="1992" w:type="dxa"/>
          </w:tcPr>
          <w:p w:rsidR="00D24E6F" w:rsidRDefault="00EF7A93" w:rsidP="00FA410C">
            <w:pPr>
              <w:ind w:firstLine="709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1.2.2.1.4.1</w:t>
            </w:r>
          </w:p>
        </w:tc>
        <w:tc>
          <w:tcPr>
            <w:tcW w:w="2114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2552" w:type="dxa"/>
          </w:tcPr>
          <w:p w:rsidR="00D24E6F" w:rsidRDefault="00EF7A93" w:rsidP="00FA410C">
            <w:pPr>
              <w:ind w:firstLine="3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2015 г.</w:t>
            </w:r>
          </w:p>
        </w:tc>
        <w:tc>
          <w:tcPr>
            <w:tcW w:w="992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Издательство “Просвещение”</w:t>
            </w:r>
          </w:p>
        </w:tc>
      </w:tr>
      <w:tr w:rsidR="00D24E6F" w:rsidTr="00716592">
        <w:tc>
          <w:tcPr>
            <w:tcW w:w="1992" w:type="dxa"/>
          </w:tcPr>
          <w:p w:rsidR="00D24E6F" w:rsidRDefault="00EF7A93" w:rsidP="00FA410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1.2.2.1.4.2</w:t>
            </w:r>
          </w:p>
        </w:tc>
        <w:tc>
          <w:tcPr>
            <w:tcW w:w="2114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2552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2015, 2016 г</w:t>
            </w:r>
          </w:p>
        </w:tc>
        <w:tc>
          <w:tcPr>
            <w:tcW w:w="992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Издательство “Просвещение”</w:t>
            </w:r>
          </w:p>
        </w:tc>
      </w:tr>
      <w:tr w:rsidR="00D24E6F" w:rsidTr="00716592">
        <w:tc>
          <w:tcPr>
            <w:tcW w:w="1992" w:type="dxa"/>
          </w:tcPr>
          <w:p w:rsidR="00D24E6F" w:rsidRDefault="00EF7A93" w:rsidP="00FA410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1.2.2.1.4.3</w:t>
            </w:r>
          </w:p>
        </w:tc>
        <w:tc>
          <w:tcPr>
            <w:tcW w:w="2114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2552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2016, 2017 г</w:t>
            </w:r>
          </w:p>
        </w:tc>
        <w:tc>
          <w:tcPr>
            <w:tcW w:w="992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Издательство “Просвещение”</w:t>
            </w:r>
          </w:p>
        </w:tc>
      </w:tr>
      <w:tr w:rsidR="00D24E6F" w:rsidTr="00716592">
        <w:tc>
          <w:tcPr>
            <w:tcW w:w="1992" w:type="dxa"/>
          </w:tcPr>
          <w:p w:rsidR="00D24E6F" w:rsidRDefault="00EF7A93" w:rsidP="00FA410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1.2.2.1.4.4</w:t>
            </w:r>
          </w:p>
        </w:tc>
        <w:tc>
          <w:tcPr>
            <w:tcW w:w="2114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2552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992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Издательство “Просвещение”</w:t>
            </w:r>
          </w:p>
        </w:tc>
      </w:tr>
      <w:tr w:rsidR="00D24E6F" w:rsidTr="00716592">
        <w:tc>
          <w:tcPr>
            <w:tcW w:w="1992" w:type="dxa"/>
          </w:tcPr>
          <w:p w:rsidR="00D24E6F" w:rsidRDefault="00EF7A93" w:rsidP="00FA410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1.2.2.1.4.5</w:t>
            </w:r>
          </w:p>
        </w:tc>
        <w:tc>
          <w:tcPr>
            <w:tcW w:w="2114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2552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24E6F" w:rsidRDefault="00EF7A93" w:rsidP="00FA410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Издательство “Просвещение”</w:t>
            </w:r>
          </w:p>
        </w:tc>
      </w:tr>
    </w:tbl>
    <w:tbl>
      <w:tblPr>
        <w:tblStyle w:val="ac"/>
        <w:tblpPr w:leftFromText="180" w:rightFromText="180" w:vertAnchor="text" w:tblpX="10880" w:tblpY="-5560"/>
        <w:tblOverlap w:val="never"/>
        <w:tblW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8"/>
      </w:tblGrid>
      <w:tr w:rsidR="00D24E6F">
        <w:trPr>
          <w:trHeight w:val="30"/>
        </w:trPr>
        <w:tc>
          <w:tcPr>
            <w:tcW w:w="2508" w:type="dxa"/>
          </w:tcPr>
          <w:p w:rsidR="00D24E6F" w:rsidRDefault="00D24E6F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E6F" w:rsidRDefault="00D24E6F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24E6F" w:rsidRDefault="00EF7A93">
      <w:pPr>
        <w:widowControl/>
        <w:autoSpaceDE/>
        <w:autoSpaceDN/>
        <w:adjustRightInd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Методические и дидактические материалы</w:t>
      </w:r>
    </w:p>
    <w:p w:rsidR="00D24E6F" w:rsidRDefault="00EF7A93" w:rsidP="00574DBA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Апальков В. Г., Ваулина Ю. Е., Подоляко О. Е Английский язык. Программы общеобразовательных учреждений. 5 — 9 классы. 2011 </w:t>
      </w:r>
      <w:r>
        <w:rPr>
          <w:rFonts w:ascii="Times New Roman" w:hAnsi="Times New Roman"/>
          <w:sz w:val="24"/>
          <w:szCs w:val="24"/>
        </w:rPr>
        <w:t>Москва: Express Publishing: Просвещение</w:t>
      </w:r>
    </w:p>
    <w:p w:rsidR="00D24E6F" w:rsidRDefault="00EF7A93" w:rsidP="00574DBA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Ю.Е. Ваулина, Дж. Дули, О.Е. Подоляко, В. Эванс. Английский язык. Аудиоприложение к контрольным заданиям. 2015 Москва: ООО "Аудио- Школа" по заказу ОАО "Издательство Просвещение".</w:t>
      </w:r>
    </w:p>
    <w:p w:rsidR="00D24E6F" w:rsidRDefault="00EF7A93" w:rsidP="00574DBA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Ю.Е. Ваулина, О.Е. Подоляко Английский язык. Английский в фокусе. Тренировочные упражнения в формате ОГЭ (ГИА) 2017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Ваулина, Дж. Дули, О.Е. Подоляко, В. Эванс. Английский язык. Рабочая тетрадь. 5 класс: пособие для учащихся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Ваулина, Дж. Дули, О.Е. Подоляко, В. Эванс. Английский язык. Рабочая тетрадь. 6 класс: пособие для учащихся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Ваулина, Дж. Дули, О.Е. Подоляко, В. Эванс. Английский язык. Рабочая тетрадь. 7 класс: пособие для учащихся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Ваулина, Дж. Дули, О.Е. Подоляко, В. Эванс. Английский язык. Рабочая тетрадь. 8 класс: пособие для учащихся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Ваулина, Дж. Дули, О.Е. Подоляко, В. Эванс. Английский язык. Рабочая тетрадь. 9 класс: пособие для учащихся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Ю.Е. Ваулина, Дж. Дули, О.Е. Подоляко, В. Эванс. Английский язык. Книга для учителя. 5 класс: пособие для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Ю.Е. Ваулина, Дж. Дули, О.Е. Подоляко, В. Эванс. Английский язык. Книга для учителя. 6 класс: пособие для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Ю.Е. Ваулина, Дж. Дули, О.Е. Подоляко, В. Эванс. Английский язык. Книга для учителя. 7 класс: пособие для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Ю.Е. Ваулина, Дж. Дули, О.Е. Подоляко, В. Эванс. Английский язык. Книга для учителя. 8 класс: пособие для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Ю.Е. Ваулина, Дж. Дули, О.Е. Подоляко, В. Эванс. Английский язык. Книга для учителя. 9 класс: пособие для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Ю.Е. Ваулина, Дж. Дули, О.Е. Подоляко, В. Эванс. Джек и бобовое зернышко. Книга для чтения. 5 класс: пособие для общеобразовательных учреждений 2016 Москва: Express Publishing: Просвещение 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 Ю.Е Ваулиной и др. Питер Пэн (по Д. Барри) Книга для чтения. 8 класс: пособие для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 Ю.Е Ваулиной и др. Кентервильское привидение (по О. Уайльду) Книга для чтения. 7 класс: пособие для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 Ю.Е Ваулиной и др. Пигмалион (по Б. Шоу) Книга для чтения. 7 класс: пособие для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 Ю.Е Ваулиной и др. Алиса в стране чудес (по Л. Кэрроллу) Книга для чтения. 6 класс: пособие для общеобразовательных учреждений 2015 Москва: Express Publishing: Просвещение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Ю.Е. Ваулина, Дж. Дули, О.Е. Подоляко, В. Эванс. Английский язык. Аудиокурс к учебнику для 5 класса общеобразовательных учреждений серии "Английский в фокусе"    ("Spotlight") 2015 Москва: ООО "Аудио- Школа" по заказу ОАО "Издательство Просвещение".</w:t>
      </w:r>
    </w:p>
    <w:p w:rsidR="00D24E6F" w:rsidRDefault="00EF7A93" w:rsidP="004E09F1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Апальков В. Г., Ваулина Ю. Е., Подоляко О. Е Книга для учителя к учебнику «Английский в фокусе» для 6 класса 2015 Москва: Express Publishing: Просвещение</w:t>
      </w:r>
    </w:p>
    <w:p w:rsidR="00D24E6F" w:rsidRDefault="00EF7A93" w:rsidP="00FA410C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Ю.Е. Ваулина, Дж. Дули, О.Е. Подоляко, В. Эванс Английский в фокусе. Питер Пэн (по Д. Барри)  Книга для чтения. 7 класс: пособие для общеобразовательных учреждений 2017 Москва: Express Publishing: Просвещение</w:t>
      </w:r>
    </w:p>
    <w:p w:rsidR="00D24E6F" w:rsidRDefault="00EF7A93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Chars="50" w:firstLine="1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Электронные издания:</w:t>
      </w:r>
    </w:p>
    <w:p w:rsidR="00D24E6F" w:rsidRDefault="000F20A5" w:rsidP="00AA48D7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Chars="354" w:firstLine="708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9" w:history="1">
        <w:r w:rsidR="00EF7A93">
          <w:rPr>
            <w:rFonts w:ascii="Times New Roman" w:hAnsi="Times New Roman" w:cs="Times New Roman"/>
            <w:bCs/>
            <w:color w:val="000000"/>
            <w:sz w:val="24"/>
            <w:szCs w:val="24"/>
          </w:rPr>
          <w:t>Электронное приложение к учебно-методическому комплекту по английскому языку с аудиокурсом («Просвещение» - ABBYY)</w:t>
        </w:r>
      </w:hyperlink>
    </w:p>
    <w:p w:rsidR="00D24E6F" w:rsidRDefault="00D24E6F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4E6F" w:rsidRDefault="00EF7A93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Интернет-ресурсы:</w:t>
      </w:r>
    </w:p>
    <w:p w:rsidR="00D24E6F" w:rsidRPr="00574DBA" w:rsidRDefault="000F20A5" w:rsidP="00574DBA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rPr>
          <w:rFonts w:ascii="Times New Roman" w:hAnsi="Times New Roman"/>
          <w:bCs/>
          <w:color w:val="000000"/>
          <w:sz w:val="24"/>
          <w:szCs w:val="24"/>
        </w:rPr>
      </w:pPr>
      <w:hyperlink r:id="rId10" w:history="1">
        <w:r w:rsidR="00EF7A93" w:rsidRPr="00574DBA">
          <w:rPr>
            <w:rFonts w:ascii="Times New Roman" w:hAnsi="Times New Roman"/>
            <w:bCs/>
            <w:color w:val="000000"/>
            <w:sz w:val="24"/>
            <w:szCs w:val="24"/>
            <w:lang w:val="en-US"/>
          </w:rPr>
          <w:t>https</w:t>
        </w:r>
        <w:r w:rsidR="00EF7A93" w:rsidRPr="00574DBA">
          <w:rPr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="00EF7A93" w:rsidRPr="00574DBA">
          <w:rPr>
            <w:rFonts w:ascii="Times New Roman" w:hAnsi="Times New Roman"/>
            <w:bCs/>
            <w:color w:val="000000"/>
            <w:sz w:val="24"/>
            <w:szCs w:val="24"/>
            <w:lang w:val="en-US"/>
          </w:rPr>
          <w:t>prosv</w:t>
        </w:r>
        <w:r w:rsidR="00EF7A93" w:rsidRPr="00574DBA">
          <w:rPr>
            <w:rFonts w:ascii="Times New Roman" w:hAnsi="Times New Roman"/>
            <w:bCs/>
            <w:color w:val="000000"/>
            <w:sz w:val="24"/>
            <w:szCs w:val="24"/>
          </w:rPr>
          <w:t>.</w:t>
        </w:r>
        <w:r w:rsidR="00EF7A93" w:rsidRPr="00574DBA">
          <w:rPr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</w:hyperlink>
    </w:p>
    <w:p w:rsidR="00D24E6F" w:rsidRPr="00574DBA" w:rsidRDefault="00EF7A93" w:rsidP="00574DBA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574DBA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Pr="00574DBA">
        <w:rPr>
          <w:rFonts w:ascii="Times New Roman" w:hAnsi="Times New Roman"/>
          <w:bCs/>
          <w:color w:val="000000"/>
          <w:sz w:val="24"/>
          <w:szCs w:val="24"/>
        </w:rPr>
        <w:t>://</w:t>
      </w:r>
      <w:r w:rsidRPr="00574DBA">
        <w:rPr>
          <w:rFonts w:ascii="Times New Roman" w:hAnsi="Times New Roman"/>
          <w:bCs/>
          <w:color w:val="000000"/>
          <w:sz w:val="24"/>
          <w:szCs w:val="24"/>
          <w:lang w:val="en-US"/>
        </w:rPr>
        <w:t>prosveshhenie</w:t>
      </w:r>
      <w:r w:rsidRPr="00574DBA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74DBA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</w:p>
    <w:p w:rsidR="00D24E6F" w:rsidRPr="00574DBA" w:rsidRDefault="000F20A5" w:rsidP="00574DBA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rPr>
          <w:rFonts w:ascii="Times New Roman" w:hAnsi="Times New Roman"/>
          <w:bCs/>
          <w:color w:val="000000"/>
          <w:sz w:val="24"/>
          <w:szCs w:val="24"/>
        </w:rPr>
      </w:pPr>
      <w:hyperlink r:id="rId11" w:history="1">
        <w:r w:rsidR="00EF7A93" w:rsidRPr="00574DBA">
          <w:rPr>
            <w:rFonts w:ascii="Times New Roman" w:hAnsi="Times New Roman"/>
            <w:bCs/>
            <w:color w:val="000000"/>
            <w:sz w:val="24"/>
            <w:szCs w:val="24"/>
          </w:rPr>
          <w:t>http://www.prosv.ru/umk/spotlight</w:t>
        </w:r>
      </w:hyperlink>
    </w:p>
    <w:p w:rsidR="00D24E6F" w:rsidRDefault="00D24E6F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24E6F" w:rsidRPr="00314A5D" w:rsidRDefault="00EF7A93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14A5D">
        <w:rPr>
          <w:rFonts w:ascii="Times New Roman" w:hAnsi="Times New Roman"/>
          <w:sz w:val="24"/>
          <w:szCs w:val="24"/>
        </w:rPr>
        <w:t>Место учебного предмета в учебном плане</w:t>
      </w:r>
    </w:p>
    <w:p w:rsidR="00D24E6F" w:rsidRDefault="00D24E6F">
      <w:pPr>
        <w:pStyle w:val="ae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24E6F" w:rsidRDefault="00EF7A93" w:rsidP="00906CE5">
      <w:pPr>
        <w:pStyle w:val="a9"/>
        <w:shd w:val="clear" w:color="auto" w:fill="FFFFFF"/>
        <w:spacing w:before="0" w:beforeAutospacing="0" w:after="0" w:afterAutospacing="0" w:line="15" w:lineRule="atLeast"/>
        <w:ind w:firstLine="851"/>
        <w:jc w:val="both"/>
      </w:pPr>
      <w:r>
        <w:t>Программа учебного предмета «Английский язык» рассчитана на 5 лет обучения. Общее количество часов за ур</w:t>
      </w:r>
      <w:r w:rsidR="00685033">
        <w:t>овень образования составляет 522</w:t>
      </w:r>
      <w:r>
        <w:t xml:space="preserve"> часов </w:t>
      </w:r>
      <w:r>
        <w:rPr>
          <w:color w:val="000000"/>
          <w:shd w:val="clear" w:color="auto" w:fill="FFFFFF"/>
        </w:rPr>
        <w:t>(из расчёта 3 учебных часа в неделю) для обязательного изучения иностранного языка в 5–9 классах.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1"/>
        <w:gridCol w:w="2381"/>
        <w:gridCol w:w="2381"/>
        <w:gridCol w:w="2381"/>
      </w:tblGrid>
      <w:tr w:rsidR="00D24E6F">
        <w:trPr>
          <w:trHeight w:val="397"/>
          <w:jc w:val="center"/>
        </w:trPr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                   </w:t>
            </w:r>
          </w:p>
          <w:p w:rsidR="00D24E6F" w:rsidRDefault="00EF7A93">
            <w:pPr>
              <w:pStyle w:val="ae"/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году</w:t>
            </w:r>
          </w:p>
        </w:tc>
      </w:tr>
      <w:tr w:rsidR="00D24E6F">
        <w:trPr>
          <w:jc w:val="center"/>
        </w:trPr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24E6F">
        <w:trPr>
          <w:jc w:val="center"/>
        </w:trPr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24E6F">
        <w:trPr>
          <w:jc w:val="center"/>
        </w:trPr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24E6F">
        <w:trPr>
          <w:jc w:val="center"/>
        </w:trPr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24E6F">
        <w:trPr>
          <w:jc w:val="center"/>
        </w:trPr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1" w:type="dxa"/>
            <w:shd w:val="clear" w:color="auto" w:fill="auto"/>
          </w:tcPr>
          <w:p w:rsidR="00D24E6F" w:rsidRDefault="00EF7A9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85033">
        <w:trPr>
          <w:jc w:val="center"/>
        </w:trPr>
        <w:tc>
          <w:tcPr>
            <w:tcW w:w="2381" w:type="dxa"/>
            <w:shd w:val="clear" w:color="auto" w:fill="auto"/>
          </w:tcPr>
          <w:p w:rsidR="00685033" w:rsidRDefault="0068503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  <w:shd w:val="clear" w:color="auto" w:fill="auto"/>
          </w:tcPr>
          <w:p w:rsidR="00685033" w:rsidRDefault="0068503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  <w:shd w:val="clear" w:color="auto" w:fill="auto"/>
          </w:tcPr>
          <w:p w:rsidR="00685033" w:rsidRDefault="0068503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381" w:type="dxa"/>
            <w:shd w:val="clear" w:color="auto" w:fill="auto"/>
          </w:tcPr>
          <w:p w:rsidR="00685033" w:rsidRDefault="00685033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</w:tr>
    </w:tbl>
    <w:p w:rsidR="00D24E6F" w:rsidRDefault="00D24E6F">
      <w:pPr>
        <w:pStyle w:val="ae"/>
        <w:tabs>
          <w:tab w:val="left" w:pos="993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</w:p>
    <w:p w:rsidR="00D24E6F" w:rsidRPr="00314A5D" w:rsidRDefault="00EF7A93">
      <w:pPr>
        <w:pStyle w:val="ae"/>
        <w:tabs>
          <w:tab w:val="left" w:pos="993"/>
        </w:tabs>
        <w:spacing w:after="0" w:line="240" w:lineRule="auto"/>
        <w:ind w:left="709" w:firstLine="142"/>
        <w:jc w:val="center"/>
        <w:rPr>
          <w:rFonts w:ascii="Times New Roman" w:hAnsi="Times New Roman"/>
          <w:sz w:val="24"/>
          <w:szCs w:val="24"/>
        </w:rPr>
      </w:pPr>
      <w:r w:rsidRPr="00314A5D">
        <w:rPr>
          <w:rFonts w:ascii="Times New Roman" w:hAnsi="Times New Roman"/>
          <w:sz w:val="24"/>
          <w:szCs w:val="24"/>
        </w:rPr>
        <w:t>Цели и задачи реализации программы:</w:t>
      </w:r>
    </w:p>
    <w:p w:rsidR="00D24E6F" w:rsidRPr="00F70340" w:rsidRDefault="00EF7A93" w:rsidP="00906CE5">
      <w:pPr>
        <w:pStyle w:val="a9"/>
        <w:shd w:val="clear" w:color="auto" w:fill="FFFFFF"/>
        <w:spacing w:before="0" w:beforeAutospacing="0" w:after="0" w:afterAutospacing="0" w:line="15" w:lineRule="atLeast"/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Изучение иностранного языка в основной школе направлено на</w:t>
      </w:r>
      <w:r w:rsidRPr="00F70340">
        <w:rPr>
          <w:color w:val="000000"/>
          <w:shd w:val="clear" w:color="auto" w:fill="FFFFFF"/>
        </w:rPr>
        <w:t xml:space="preserve"> достижение следующих целей: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 </w:t>
      </w:r>
      <w:r>
        <w:rPr>
          <w:bCs/>
          <w:color w:val="000000"/>
          <w:shd w:val="clear" w:color="auto" w:fill="FFFFFF"/>
        </w:rPr>
        <w:t>развитие</w:t>
      </w:r>
      <w:r>
        <w:rPr>
          <w:color w:val="000000"/>
          <w:shd w:val="clear" w:color="auto" w:fill="FFFFFF"/>
        </w:rPr>
        <w:t> иноязычной </w:t>
      </w:r>
      <w:r>
        <w:rPr>
          <w:bCs/>
          <w:color w:val="000000"/>
          <w:shd w:val="clear" w:color="auto" w:fill="FFFFFF"/>
        </w:rPr>
        <w:t>коммуникативной компетенции</w:t>
      </w:r>
      <w:r>
        <w:rPr>
          <w:color w:val="000000"/>
          <w:shd w:val="clear" w:color="auto" w:fill="FFFFFF"/>
        </w:rPr>
        <w:t> в совокупности ее составляющих, а именно: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 </w:t>
      </w:r>
      <w:r>
        <w:rPr>
          <w:iCs/>
          <w:color w:val="000000"/>
          <w:shd w:val="clear" w:color="auto" w:fill="FFFFFF"/>
        </w:rPr>
        <w:t>речевая         компетенция</w:t>
      </w:r>
      <w:r>
        <w:rPr>
          <w:color w:val="000000"/>
          <w:shd w:val="clear" w:color="auto" w:fill="FFFFFF"/>
        </w:rPr>
        <w:t> — развитие        коммуникативных умений в четырех основных видах речевой деятельности (говорении, аудировании, чтении, письме);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color w:val="000000"/>
          <w:shd w:val="clear" w:color="auto" w:fill="FFFFFF"/>
        </w:rPr>
        <w:t xml:space="preserve">- </w:t>
      </w:r>
      <w:r>
        <w:rPr>
          <w:iCs/>
          <w:color w:val="000000"/>
          <w:shd w:val="clear" w:color="auto" w:fill="FFFFFF"/>
        </w:rPr>
        <w:t>языковая компетенция</w:t>
      </w:r>
      <w:r>
        <w:rPr>
          <w:color w:val="000000"/>
          <w:shd w:val="clear" w:color="auto" w:fill="FFFFFF"/>
        </w:rPr>
        <w:t> 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color w:val="000000"/>
          <w:shd w:val="clear" w:color="auto" w:fill="FFFFFF"/>
        </w:rPr>
        <w:t xml:space="preserve">- </w:t>
      </w:r>
      <w:r>
        <w:rPr>
          <w:iCs/>
          <w:color w:val="000000"/>
          <w:shd w:val="clear" w:color="auto" w:fill="FFFFFF"/>
        </w:rPr>
        <w:t>социокультурная / межкультурная компетенция</w:t>
      </w:r>
      <w:r>
        <w:rPr>
          <w:color w:val="000000"/>
          <w:shd w:val="clear" w:color="auto" w:fill="FFFFFF"/>
        </w:rPr>
        <w:t>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основной школы на разных ее этапах; формирование умения представлять свою страну, ее культуру в условиях межкультурного общения;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 </w:t>
      </w:r>
      <w:r>
        <w:rPr>
          <w:iCs/>
          <w:color w:val="000000"/>
          <w:shd w:val="clear" w:color="auto" w:fill="FFFFFF"/>
        </w:rPr>
        <w:t>компенсаторная компетенция</w:t>
      </w:r>
      <w:r>
        <w:rPr>
          <w:color w:val="000000"/>
          <w:shd w:val="clear" w:color="auto" w:fill="FFFFFF"/>
        </w:rPr>
        <w:t> — развитие умений выходить из положения в условиях дефицита языковых средств при получении и передаче информации;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hd w:val="clear" w:color="auto" w:fill="FFFFFF"/>
        </w:rPr>
        <w:t>- учебно-познавательная        компетенция</w:t>
      </w:r>
      <w:r>
        <w:rPr>
          <w:color w:val="000000"/>
          <w:shd w:val="clear" w:color="auto" w:fill="FFFFFF"/>
        </w:rPr>
        <w:t> 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D24E6F" w:rsidRDefault="00EF7A93">
      <w:pPr>
        <w:widowControl/>
        <w:spacing w:before="30" w:after="30" w:line="15" w:lineRule="atLeast"/>
        <w:ind w:firstLine="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развитие личности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учащихся посредством реализации воспитательного потенциала иностранного языка: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формирование у учащихся потребности изучения иностранных языков и овладения ими как 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формирование общекультурной и этнической идентичности как составляющих гражданской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своей собственной культуры;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- развитие стремления к овладению основами мировой культуры средствами иностранного языка;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 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  <w:r w:rsidR="00906CE5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Первой содержательной линией учебного предмета «Иностранный язык» являются коммуникативные умения в основных видах речевой деятельности, второй - языковые средства и навыки оперирования ими, третьей - социокультурные знания u умения.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Для достижения цели используются различные формы работы: групповая, парная, индивидуальная, фронтальная. Текущий контроль проводится на каждом уроке (контроль выполнения домашнего задания, умения учащегося выполнять различные упражнения в соответствии с заданием/инструкцией). Контроль рассматривается не только как наблюдение и анализ динамики роста знаний, умений и навыков речевой деятельности пятиклассников, но и как: стимул к успешности иноязычного обучения каждого учащегося, развитие способностей учащихся к овладению иностранным языком, осознание своей учебной деятельности, понимание:</w:t>
      </w:r>
    </w:p>
    <w:p w:rsidR="00D24E6F" w:rsidRDefault="00906CE5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- </w:t>
      </w:r>
      <w:r w:rsidR="00EF7A93">
        <w:rPr>
          <w:color w:val="000000"/>
          <w:shd w:val="clear" w:color="auto" w:fill="FFFFFF"/>
        </w:rPr>
        <w:t>что они уже умеют делать;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• что им нужно сделать, чтобы улучшить свое обучение;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• что они могут получить в результате обучения.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Промежуточный контроль знаний, умений и навыков проводится после прохождения основных тем. Итоговый контроль проводится как оценка результатов обучения за четверть, год. Итоговые контрольные работы включают усвоенные учащимися учебные материалы по всем видам речевой деятельности: говорению, аудированию, чтению и письму. Контрольные материалы включают тексты для аудирования, ситуации для контроля за сформированностью речевых умений: диалогическая, монологическая речь, тесты для чтения и выполнения коммуникативных заданий и заданий для контроля письменной речи.</w:t>
      </w:r>
    </w:p>
    <w:p w:rsidR="00D24E6F" w:rsidRPr="00EF5E63" w:rsidRDefault="00EF7A93" w:rsidP="00684AF0">
      <w:pPr>
        <w:pStyle w:val="ad"/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EF5E63">
        <w:rPr>
          <w:rFonts w:ascii="Times New Roman" w:hAnsi="Times New Roman"/>
          <w:bCs/>
          <w:iCs/>
          <w:sz w:val="24"/>
          <w:szCs w:val="24"/>
        </w:rPr>
        <w:t>в 5 классе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color w:val="000000"/>
          <w:shd w:val="clear" w:color="auto" w:fill="FFFFFF"/>
          <w:lang w:eastAsia="en-US"/>
        </w:rPr>
      </w:pPr>
      <w:r>
        <w:rPr>
          <w:rFonts w:eastAsia="Calibri"/>
          <w:lang w:eastAsia="en-US"/>
        </w:rPr>
        <w:lastRenderedPageBreak/>
        <w:t xml:space="preserve">- речевая компетенция: развитие коммуникативных умений в четырех основных видах речевой </w:t>
      </w:r>
      <w:r>
        <w:rPr>
          <w:color w:val="000000"/>
          <w:shd w:val="clear" w:color="auto" w:fill="FFFFFF"/>
          <w:lang w:eastAsia="en-US"/>
        </w:rPr>
        <w:t>деятельности (говорении, аудировании, чтении, письме);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color w:val="000000"/>
          <w:shd w:val="clear" w:color="auto" w:fill="FFFFFF"/>
          <w:lang w:eastAsia="en-US"/>
        </w:rPr>
        <w:t xml:space="preserve">- языковая компетенция: </w:t>
      </w:r>
      <w:r>
        <w:rPr>
          <w:rFonts w:eastAsia="Calibri"/>
          <w:lang w:eastAsia="en-US"/>
        </w:rPr>
        <w:t>систематизация ранее изученного материала,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социокультурная компетенция: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компенсаторная компетенция: развитие умений выходить из положения в условиях дефицита языковых средств при получении и передаче информации;</w:t>
      </w:r>
    </w:p>
    <w:p w:rsidR="00EF5E63" w:rsidRPr="00EF5E63" w:rsidRDefault="00EF7A93" w:rsidP="00EF5E6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учебно-познавательная компетенция: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D24E6F" w:rsidRPr="00EF5E63" w:rsidRDefault="00EF7A93" w:rsidP="00EF5E63">
      <w:pPr>
        <w:pStyle w:val="a9"/>
        <w:shd w:val="clear" w:color="auto" w:fill="FFFFFF"/>
        <w:spacing w:before="0" w:beforeAutospacing="0" w:after="0" w:afterAutospacing="0" w:line="15" w:lineRule="atLeast"/>
        <w:jc w:val="center"/>
        <w:rPr>
          <w:rFonts w:eastAsia="Calibri"/>
          <w:lang w:eastAsia="en-US"/>
        </w:rPr>
      </w:pPr>
      <w:r w:rsidRPr="00EF5E63">
        <w:rPr>
          <w:bCs/>
          <w:iCs/>
        </w:rPr>
        <w:t>в 6 классе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формирование у обучающихся более глубокого представления о роли и значимости ИЯ в жизни современного человека и поликультурного мира, приобретение нового опыта использования ИЯ как средства межкультурного общения, как инструмента познания мира и культуры других народов;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дальнейшее развитие активной жизненной позиции. Обучающиеся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дальнейшее развитие основ коммуникативной культуры. Обучающиеся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продолжение формирования уважительного отношения к чужой (иной) культуре через знакомство с культурой англоязычных стран;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формирование более глубокого осознания особенностей культуры своего народа;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дальнейшее развитие способности представлять на ИЯ родную культуру в письменной и устной форме общения;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уровне основного общего образования призвано заложить основы успешной учебной деятельности по овладению ИЯ на завершающем уровне образования. </w:t>
      </w:r>
    </w:p>
    <w:p w:rsidR="00EF5E63" w:rsidRPr="00EF5E63" w:rsidRDefault="00EF5E63" w:rsidP="00EF5E63">
      <w:pPr>
        <w:pStyle w:val="a9"/>
        <w:shd w:val="clear" w:color="auto" w:fill="FFFFFF"/>
        <w:spacing w:before="0" w:beforeAutospacing="0" w:after="0" w:afterAutospacing="0" w:line="15" w:lineRule="atLeast"/>
        <w:jc w:val="center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в </w:t>
      </w:r>
      <w:r w:rsidRPr="00EF5E63">
        <w:rPr>
          <w:rFonts w:eastAsia="Calibri"/>
          <w:bCs/>
          <w:iCs/>
          <w:lang w:eastAsia="en-US"/>
        </w:rPr>
        <w:t>7 классе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речевая компетенция – развивать коммуникативные умения в четырех основных вида речевой деятельности (говорении, аудировании, чтении и письме).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языковая компетенция - овладеть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социокультурная/межкультурная компетенция - приобщить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компенсаторная компетенция - развивать умения выходить из положения в условиях дефицита языковых средств при получении и передаче информации;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учебно-познавательная компетенция – развивать общие и специальные учебных умения, универсальные способы деятельности; знакомить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формировать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формировать общекультурную и этническую идентичности как составляющих гражданской идентичности личности; воспитание качеств гражданина, патриота; развивать национальное самосознание, стремление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развивать стремления к овладению основами мировой культуры средствами иностранного языка.</w:t>
      </w:r>
    </w:p>
    <w:p w:rsidR="003905A1" w:rsidRDefault="003905A1" w:rsidP="003905A1">
      <w:pPr>
        <w:pStyle w:val="a9"/>
        <w:shd w:val="clear" w:color="auto" w:fill="FFFFFF"/>
        <w:spacing w:before="0" w:beforeAutospacing="0" w:after="0" w:afterAutospacing="0" w:line="15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 8 классе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продолжить развитие навыков чтения, как ведущего средства формирования всего комплекса языковых (лексических, грамматических) и смежных речевых (аудитивных, письменных и устных монологических и диалогических) навыков и умений;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определять тему, основное содержание текста по заголовку, выборочному чтению фрагментов текста;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выделять основную мысль текста;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выбирать главные факты из текста, опуская второстепенные; устанавливать логическую последовательность основных фактов текста;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вычленять причинно-следственные связи в тексте; кратко и логично излагать содержание текста; оценивать прочитанное, сопоставлять факты в рамках различных культур;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пользоваться двуязычным словарем.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развивать и совершенствовать орфографические навыки и расширять спектр заданий, направленных на развитие письменной речи как самостоятельного вида речевой деятельности, а также различных форм записи как необходимого элемента информационно-коммуникативных умений;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обучить эффективному заполнению формуляров, тренировать в сообщении сведений о себе, выражении благодарности, просьб, учить расспрашивать адресата о его жизни;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обучать эффективному заполнению бланков (библиотечные формуляры, анкеты и т.д.);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обучать написанию эссе;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развивать навыки аудирования на основе использования аудиодисков, речи учителя и одноклассников в ходе учебного общения на английском языке;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развивать навыки устной речи на основе использования комплексных проблемно-коммуникативных заданий как репродуктивного, так и продуктивного характера. При построении высказывания учащимся предлагаются опоры на устные и письменные тексты, акцент делается на осознанный выбор информации;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обучать сжатию текста, расширению текста, замену слов на синонимы или антонимы, соединению информации нескольких текстов, изменению лица, от имени которого идёт повествование;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развитие умений делать краткие сообщения о фактах и событиях, используя такие типы речи, как повествование, сообщение, описание;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излагать основное содержание прочитанного с опорой на лексику текста и его структуру и аргументировать своё отношение к прочитанному; обосновывать или объяснять намерения, планы, поступки, излагать содержание полученной из текста для аудирования информации;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кратко пересказывать сюжет фильма или книги, выражать своё мнение в связи с прочитанным и прослушанным текстом; рассуждать о фактах/событиях, приводя примеры, аргументы, делая выводы; сопоставлять явления культуры контактируемых языков, пояснять различия в культурах;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делать презентации результатов выполненного проектного задания;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уделять больше внимания этому виду речи, чем монологу;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продолжить знакомство с речевыми моделями и структурами, лежащими в основе таких типов диалогов, как диалог-расспрос, диалог-обмен мнениями, интервью;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ind w:firstLineChars="50" w:firstLin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-обучать осуществлять неподготовленное речевое взаимодействие с использованием адекватных ситуаций, реплик реагирования;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развивать умения автоматического реагирования на слова собеседника в типичных ситуациях общения.</w:t>
      </w:r>
    </w:p>
    <w:p w:rsidR="003905A1" w:rsidRDefault="003905A1" w:rsidP="003905A1">
      <w:pPr>
        <w:pStyle w:val="a9"/>
        <w:shd w:val="clear" w:color="auto" w:fill="FFFFFF"/>
        <w:spacing w:before="0" w:beforeAutospacing="0" w:after="0" w:afterAutospacing="0" w:line="15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 9 классе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hd w:val="clear" w:color="auto" w:fill="FFFFFF"/>
        </w:rPr>
        <w:t>-  осуществлять беседу, дискуссию, переговоры на уровне взаимного уважения к личности, к стране, культуре, традициям. Быть толерантным к противоположной точке зрения и уметь аргументировано и тактично отстаивать свою;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hd w:val="clear" w:color="auto" w:fill="FFFFFF"/>
        </w:rPr>
        <w:t>- добывать информацию из разных источников, правильно ее воспринимать, а также подавать другим, учитывая несовпадения некоторых лингвистических моментов родного и иностранного языков;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hd w:val="clear" w:color="auto" w:fill="FFFFFF"/>
        </w:rPr>
        <w:t>-  вести диалог, понимать и быть понятным другим людям. Уметь воспринимать информацию через чтение и аудирование,    выразить себя в письме.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hd w:val="clear" w:color="auto" w:fill="FFFFFF"/>
        </w:rPr>
        <w:t>- правильно воспринимать различную информацию на иностранном языке;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hd w:val="clear" w:color="auto" w:fill="FFFFFF"/>
        </w:rPr>
        <w:t>-  пользоваться словарем, грамматическими справочниками, информацией в Интернете и других источников;</w:t>
      </w:r>
    </w:p>
    <w:p w:rsidR="00D24E6F" w:rsidRDefault="00EF7A93">
      <w:pPr>
        <w:pStyle w:val="a9"/>
        <w:shd w:val="clear" w:color="auto" w:fill="FFFFFF"/>
        <w:spacing w:before="0" w:beforeAutospacing="0" w:after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hd w:val="clear" w:color="auto" w:fill="FFFFFF"/>
        </w:rPr>
        <w:t>-  понимать языковые явления, понятия, творчески мыслить, конструировать, находить альтернативные способы выражения мысли, не бояться вступать в диалог.</w:t>
      </w:r>
    </w:p>
    <w:p w:rsidR="00D24E6F" w:rsidRDefault="00D24E6F">
      <w:pPr>
        <w:pStyle w:val="ad"/>
        <w:tabs>
          <w:tab w:val="left" w:pos="993"/>
        </w:tabs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24E6F" w:rsidRDefault="00D24E6F">
      <w:pPr>
        <w:tabs>
          <w:tab w:val="left" w:pos="993"/>
        </w:tabs>
        <w:ind w:firstLine="0"/>
        <w:jc w:val="center"/>
        <w:rPr>
          <w:rFonts w:ascii="Times New Roman" w:hAnsi="Times New Roman"/>
          <w:sz w:val="13"/>
          <w:szCs w:val="13"/>
        </w:rPr>
      </w:pPr>
    </w:p>
    <w:sectPr w:rsidR="00D24E6F" w:rsidSect="000F20A5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F0E" w:rsidRDefault="00414F0E">
      <w:r>
        <w:separator/>
      </w:r>
    </w:p>
  </w:endnote>
  <w:endnote w:type="continuationSeparator" w:id="1">
    <w:p w:rsidR="00414F0E" w:rsidRDefault="0041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40" w:rsidRDefault="005A2B40">
    <w:pPr>
      <w:pStyle w:val="a5"/>
      <w:jc w:val="center"/>
    </w:pPr>
  </w:p>
  <w:p w:rsidR="005A2B40" w:rsidRDefault="005A2B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F0E" w:rsidRDefault="00414F0E">
      <w:r>
        <w:separator/>
      </w:r>
    </w:p>
  </w:footnote>
  <w:footnote w:type="continuationSeparator" w:id="1">
    <w:p w:rsidR="00414F0E" w:rsidRDefault="0041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1DF"/>
    <w:multiLevelType w:val="multilevel"/>
    <w:tmpl w:val="035C01DF"/>
    <w:lvl w:ilvl="0">
      <w:start w:val="1"/>
      <w:numFmt w:val="bullet"/>
      <w:lvlText w:val="­"/>
      <w:lvlJc w:val="left"/>
      <w:pPr>
        <w:tabs>
          <w:tab w:val="left" w:pos="1571"/>
        </w:tabs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2291"/>
        </w:tabs>
        <w:ind w:left="2291" w:hanging="360"/>
      </w:pPr>
    </w:lvl>
    <w:lvl w:ilvl="2">
      <w:start w:val="1"/>
      <w:numFmt w:val="decimal"/>
      <w:lvlText w:val="%3."/>
      <w:lvlJc w:val="left"/>
      <w:pPr>
        <w:tabs>
          <w:tab w:val="left" w:pos="3011"/>
        </w:tabs>
        <w:ind w:left="3011" w:hanging="360"/>
      </w:pPr>
    </w:lvl>
    <w:lvl w:ilvl="3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</w:lvl>
    <w:lvl w:ilvl="4">
      <w:start w:val="1"/>
      <w:numFmt w:val="decimal"/>
      <w:lvlText w:val="%5."/>
      <w:lvlJc w:val="left"/>
      <w:pPr>
        <w:tabs>
          <w:tab w:val="left" w:pos="4451"/>
        </w:tabs>
        <w:ind w:left="4451" w:hanging="360"/>
      </w:pPr>
    </w:lvl>
    <w:lvl w:ilvl="5">
      <w:start w:val="1"/>
      <w:numFmt w:val="decimal"/>
      <w:lvlText w:val="%6."/>
      <w:lvlJc w:val="left"/>
      <w:pPr>
        <w:tabs>
          <w:tab w:val="left" w:pos="5171"/>
        </w:tabs>
        <w:ind w:left="5171" w:hanging="360"/>
      </w:pPr>
    </w:lvl>
    <w:lvl w:ilvl="6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</w:lvl>
    <w:lvl w:ilvl="7">
      <w:start w:val="1"/>
      <w:numFmt w:val="decimal"/>
      <w:lvlText w:val="%8."/>
      <w:lvlJc w:val="left"/>
      <w:pPr>
        <w:tabs>
          <w:tab w:val="left" w:pos="6611"/>
        </w:tabs>
        <w:ind w:left="6611" w:hanging="360"/>
      </w:pPr>
    </w:lvl>
    <w:lvl w:ilvl="8">
      <w:start w:val="1"/>
      <w:numFmt w:val="decimal"/>
      <w:lvlText w:val="%9."/>
      <w:lvlJc w:val="left"/>
      <w:pPr>
        <w:tabs>
          <w:tab w:val="left" w:pos="7331"/>
        </w:tabs>
        <w:ind w:left="7331" w:hanging="360"/>
      </w:pPr>
    </w:lvl>
  </w:abstractNum>
  <w:abstractNum w:abstractNumId="1">
    <w:nsid w:val="038234D9"/>
    <w:multiLevelType w:val="multilevel"/>
    <w:tmpl w:val="038234D9"/>
    <w:lvl w:ilvl="0">
      <w:start w:val="1"/>
      <w:numFmt w:val="bullet"/>
      <w:lvlText w:val="­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0800250"/>
    <w:multiLevelType w:val="multilevel"/>
    <w:tmpl w:val="208002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217E92"/>
    <w:multiLevelType w:val="multilevel"/>
    <w:tmpl w:val="29217E92"/>
    <w:lvl w:ilvl="0">
      <w:start w:val="1"/>
      <w:numFmt w:val="bullet"/>
      <w:lvlText w:val="­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86B228B"/>
    <w:multiLevelType w:val="hybridMultilevel"/>
    <w:tmpl w:val="D87A572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9CC0824"/>
    <w:multiLevelType w:val="multilevel"/>
    <w:tmpl w:val="39CC0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28803"/>
    <w:multiLevelType w:val="multilevel"/>
    <w:tmpl w:val="518288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64556B33"/>
    <w:multiLevelType w:val="multilevel"/>
    <w:tmpl w:val="64556B33"/>
    <w:lvl w:ilvl="0">
      <w:start w:val="1"/>
      <w:numFmt w:val="bullet"/>
      <w:lvlText w:val="­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3EF6"/>
    <w:rsid w:val="00000BA5"/>
    <w:rsid w:val="000018D3"/>
    <w:rsid w:val="00003BE9"/>
    <w:rsid w:val="00007830"/>
    <w:rsid w:val="0001334E"/>
    <w:rsid w:val="00015FE9"/>
    <w:rsid w:val="00016981"/>
    <w:rsid w:val="00045C03"/>
    <w:rsid w:val="00072EDF"/>
    <w:rsid w:val="00077F97"/>
    <w:rsid w:val="000A4783"/>
    <w:rsid w:val="000B4034"/>
    <w:rsid w:val="000D0F9F"/>
    <w:rsid w:val="000E0F3F"/>
    <w:rsid w:val="000E2CEA"/>
    <w:rsid w:val="000E57F8"/>
    <w:rsid w:val="000F20A5"/>
    <w:rsid w:val="00120C7D"/>
    <w:rsid w:val="00131768"/>
    <w:rsid w:val="001706B8"/>
    <w:rsid w:val="001760B0"/>
    <w:rsid w:val="00176C27"/>
    <w:rsid w:val="00181F7E"/>
    <w:rsid w:val="00185AC4"/>
    <w:rsid w:val="001A5919"/>
    <w:rsid w:val="001C4663"/>
    <w:rsid w:val="001D3AE5"/>
    <w:rsid w:val="001E36E7"/>
    <w:rsid w:val="002029D6"/>
    <w:rsid w:val="00202C93"/>
    <w:rsid w:val="00207DAF"/>
    <w:rsid w:val="002105DC"/>
    <w:rsid w:val="00214753"/>
    <w:rsid w:val="00222A88"/>
    <w:rsid w:val="002335C2"/>
    <w:rsid w:val="00246685"/>
    <w:rsid w:val="00254F54"/>
    <w:rsid w:val="002621F0"/>
    <w:rsid w:val="002744CF"/>
    <w:rsid w:val="002763CE"/>
    <w:rsid w:val="00282706"/>
    <w:rsid w:val="00283D17"/>
    <w:rsid w:val="00290345"/>
    <w:rsid w:val="002A0BC6"/>
    <w:rsid w:val="002B75FA"/>
    <w:rsid w:val="002C692E"/>
    <w:rsid w:val="002E4749"/>
    <w:rsid w:val="00314A5D"/>
    <w:rsid w:val="00323B6C"/>
    <w:rsid w:val="0032592D"/>
    <w:rsid w:val="00326B3C"/>
    <w:rsid w:val="00331535"/>
    <w:rsid w:val="00342E37"/>
    <w:rsid w:val="003470D2"/>
    <w:rsid w:val="00350D16"/>
    <w:rsid w:val="00355AD8"/>
    <w:rsid w:val="00370C65"/>
    <w:rsid w:val="003905A1"/>
    <w:rsid w:val="00393BDD"/>
    <w:rsid w:val="00397A7F"/>
    <w:rsid w:val="003A7D5B"/>
    <w:rsid w:val="003B2B3A"/>
    <w:rsid w:val="003B6A45"/>
    <w:rsid w:val="003B7F26"/>
    <w:rsid w:val="003D435B"/>
    <w:rsid w:val="003E0948"/>
    <w:rsid w:val="003F4986"/>
    <w:rsid w:val="004010B9"/>
    <w:rsid w:val="0040529C"/>
    <w:rsid w:val="00406975"/>
    <w:rsid w:val="00407337"/>
    <w:rsid w:val="00414F0E"/>
    <w:rsid w:val="00446D5E"/>
    <w:rsid w:val="00450D22"/>
    <w:rsid w:val="0045641F"/>
    <w:rsid w:val="004627D2"/>
    <w:rsid w:val="0046378F"/>
    <w:rsid w:val="0047553D"/>
    <w:rsid w:val="00483EF6"/>
    <w:rsid w:val="00493667"/>
    <w:rsid w:val="00496CE4"/>
    <w:rsid w:val="004A3B11"/>
    <w:rsid w:val="004A3FDE"/>
    <w:rsid w:val="004B11F7"/>
    <w:rsid w:val="004C1ACB"/>
    <w:rsid w:val="004E09F1"/>
    <w:rsid w:val="004E3913"/>
    <w:rsid w:val="004E4439"/>
    <w:rsid w:val="004E45CA"/>
    <w:rsid w:val="004F2E26"/>
    <w:rsid w:val="004F3F45"/>
    <w:rsid w:val="004F57AA"/>
    <w:rsid w:val="00517F0F"/>
    <w:rsid w:val="005206FD"/>
    <w:rsid w:val="00523DA9"/>
    <w:rsid w:val="00532BCD"/>
    <w:rsid w:val="00540F85"/>
    <w:rsid w:val="0054515C"/>
    <w:rsid w:val="00547DB9"/>
    <w:rsid w:val="00547F02"/>
    <w:rsid w:val="00553941"/>
    <w:rsid w:val="005643CE"/>
    <w:rsid w:val="00572A98"/>
    <w:rsid w:val="00574DBA"/>
    <w:rsid w:val="00576FEF"/>
    <w:rsid w:val="005832F1"/>
    <w:rsid w:val="00584283"/>
    <w:rsid w:val="005879EF"/>
    <w:rsid w:val="005A2B40"/>
    <w:rsid w:val="005A5447"/>
    <w:rsid w:val="005A7AD2"/>
    <w:rsid w:val="005C2C78"/>
    <w:rsid w:val="005C5E30"/>
    <w:rsid w:val="005E2163"/>
    <w:rsid w:val="0060521D"/>
    <w:rsid w:val="006077B7"/>
    <w:rsid w:val="0061739A"/>
    <w:rsid w:val="006329CF"/>
    <w:rsid w:val="00640256"/>
    <w:rsid w:val="00644298"/>
    <w:rsid w:val="00665362"/>
    <w:rsid w:val="006803D4"/>
    <w:rsid w:val="00682BFE"/>
    <w:rsid w:val="00684AF0"/>
    <w:rsid w:val="00685033"/>
    <w:rsid w:val="006A0926"/>
    <w:rsid w:val="006B474F"/>
    <w:rsid w:val="006D2142"/>
    <w:rsid w:val="006D7162"/>
    <w:rsid w:val="006E377D"/>
    <w:rsid w:val="006E5AB9"/>
    <w:rsid w:val="006E7E68"/>
    <w:rsid w:val="006F2A89"/>
    <w:rsid w:val="00700292"/>
    <w:rsid w:val="00714660"/>
    <w:rsid w:val="00716592"/>
    <w:rsid w:val="00721A35"/>
    <w:rsid w:val="007228C1"/>
    <w:rsid w:val="007601E0"/>
    <w:rsid w:val="007642DF"/>
    <w:rsid w:val="00785779"/>
    <w:rsid w:val="00792AF6"/>
    <w:rsid w:val="007B37A9"/>
    <w:rsid w:val="007D4C8D"/>
    <w:rsid w:val="007E31AF"/>
    <w:rsid w:val="007E71C2"/>
    <w:rsid w:val="007E7708"/>
    <w:rsid w:val="007F0E9C"/>
    <w:rsid w:val="007F12DC"/>
    <w:rsid w:val="007F53D4"/>
    <w:rsid w:val="007F5CC8"/>
    <w:rsid w:val="00804BD3"/>
    <w:rsid w:val="008525FB"/>
    <w:rsid w:val="008572A5"/>
    <w:rsid w:val="00862707"/>
    <w:rsid w:val="00870E69"/>
    <w:rsid w:val="008805E7"/>
    <w:rsid w:val="008A55E2"/>
    <w:rsid w:val="008A6EE9"/>
    <w:rsid w:val="008A7BE3"/>
    <w:rsid w:val="008B1A07"/>
    <w:rsid w:val="008C45FF"/>
    <w:rsid w:val="008D208A"/>
    <w:rsid w:val="008D7C87"/>
    <w:rsid w:val="008F6818"/>
    <w:rsid w:val="00906CE5"/>
    <w:rsid w:val="00915EC8"/>
    <w:rsid w:val="009248BC"/>
    <w:rsid w:val="0094648B"/>
    <w:rsid w:val="00960126"/>
    <w:rsid w:val="00982E71"/>
    <w:rsid w:val="009831E0"/>
    <w:rsid w:val="00997F8E"/>
    <w:rsid w:val="009A5462"/>
    <w:rsid w:val="009A7EE6"/>
    <w:rsid w:val="009F5EA2"/>
    <w:rsid w:val="00A13515"/>
    <w:rsid w:val="00A154BD"/>
    <w:rsid w:val="00A17AD5"/>
    <w:rsid w:val="00A276C4"/>
    <w:rsid w:val="00A439D5"/>
    <w:rsid w:val="00A54666"/>
    <w:rsid w:val="00A5686A"/>
    <w:rsid w:val="00A60A12"/>
    <w:rsid w:val="00A851BC"/>
    <w:rsid w:val="00A92B67"/>
    <w:rsid w:val="00A932E3"/>
    <w:rsid w:val="00AA27F1"/>
    <w:rsid w:val="00AA48D7"/>
    <w:rsid w:val="00AC72AD"/>
    <w:rsid w:val="00AE0FA7"/>
    <w:rsid w:val="00AE2D9C"/>
    <w:rsid w:val="00AE5013"/>
    <w:rsid w:val="00AE61BF"/>
    <w:rsid w:val="00AF5AEA"/>
    <w:rsid w:val="00AF7644"/>
    <w:rsid w:val="00B1209F"/>
    <w:rsid w:val="00B15F0B"/>
    <w:rsid w:val="00B21C69"/>
    <w:rsid w:val="00B414CC"/>
    <w:rsid w:val="00B75DB0"/>
    <w:rsid w:val="00B85A44"/>
    <w:rsid w:val="00BA3F5D"/>
    <w:rsid w:val="00BC26D1"/>
    <w:rsid w:val="00BC2E84"/>
    <w:rsid w:val="00BC5084"/>
    <w:rsid w:val="00BC6FD2"/>
    <w:rsid w:val="00BC7EA3"/>
    <w:rsid w:val="00BD2963"/>
    <w:rsid w:val="00BE577C"/>
    <w:rsid w:val="00C1125B"/>
    <w:rsid w:val="00C14517"/>
    <w:rsid w:val="00C14FF0"/>
    <w:rsid w:val="00C16BA2"/>
    <w:rsid w:val="00C229A9"/>
    <w:rsid w:val="00C255A7"/>
    <w:rsid w:val="00C32887"/>
    <w:rsid w:val="00C42AB0"/>
    <w:rsid w:val="00C440DE"/>
    <w:rsid w:val="00C5546F"/>
    <w:rsid w:val="00C5597B"/>
    <w:rsid w:val="00C7032E"/>
    <w:rsid w:val="00C71455"/>
    <w:rsid w:val="00C75183"/>
    <w:rsid w:val="00C862C4"/>
    <w:rsid w:val="00C91E7C"/>
    <w:rsid w:val="00C97C32"/>
    <w:rsid w:val="00CB5FD6"/>
    <w:rsid w:val="00CB7718"/>
    <w:rsid w:val="00CC1351"/>
    <w:rsid w:val="00CC273C"/>
    <w:rsid w:val="00CD00E4"/>
    <w:rsid w:val="00CE0E69"/>
    <w:rsid w:val="00CE1FFF"/>
    <w:rsid w:val="00D00B9D"/>
    <w:rsid w:val="00D24E6F"/>
    <w:rsid w:val="00D32E47"/>
    <w:rsid w:val="00D43524"/>
    <w:rsid w:val="00D508C2"/>
    <w:rsid w:val="00D50E99"/>
    <w:rsid w:val="00D606A7"/>
    <w:rsid w:val="00D61AC7"/>
    <w:rsid w:val="00D704A0"/>
    <w:rsid w:val="00D705C0"/>
    <w:rsid w:val="00D77CD0"/>
    <w:rsid w:val="00D83879"/>
    <w:rsid w:val="00D939BE"/>
    <w:rsid w:val="00D94424"/>
    <w:rsid w:val="00D96505"/>
    <w:rsid w:val="00D96FCC"/>
    <w:rsid w:val="00DA16BB"/>
    <w:rsid w:val="00DA30F0"/>
    <w:rsid w:val="00DB0F8A"/>
    <w:rsid w:val="00DB31B1"/>
    <w:rsid w:val="00DD4D7F"/>
    <w:rsid w:val="00DD602B"/>
    <w:rsid w:val="00DE2861"/>
    <w:rsid w:val="00E06D88"/>
    <w:rsid w:val="00E1086E"/>
    <w:rsid w:val="00E13C9B"/>
    <w:rsid w:val="00E16867"/>
    <w:rsid w:val="00E20F67"/>
    <w:rsid w:val="00E27D25"/>
    <w:rsid w:val="00E4049A"/>
    <w:rsid w:val="00E4138C"/>
    <w:rsid w:val="00E53631"/>
    <w:rsid w:val="00E54B87"/>
    <w:rsid w:val="00E75DA7"/>
    <w:rsid w:val="00E76095"/>
    <w:rsid w:val="00E8121F"/>
    <w:rsid w:val="00E81E55"/>
    <w:rsid w:val="00E86D93"/>
    <w:rsid w:val="00E978D1"/>
    <w:rsid w:val="00EB4335"/>
    <w:rsid w:val="00EC2745"/>
    <w:rsid w:val="00EC637D"/>
    <w:rsid w:val="00EC6F91"/>
    <w:rsid w:val="00ED2252"/>
    <w:rsid w:val="00EF5E63"/>
    <w:rsid w:val="00EF7857"/>
    <w:rsid w:val="00EF7A93"/>
    <w:rsid w:val="00F07FAF"/>
    <w:rsid w:val="00F2696F"/>
    <w:rsid w:val="00F351C7"/>
    <w:rsid w:val="00F454BA"/>
    <w:rsid w:val="00F52502"/>
    <w:rsid w:val="00F64747"/>
    <w:rsid w:val="00F64B8D"/>
    <w:rsid w:val="00F70340"/>
    <w:rsid w:val="00F71E79"/>
    <w:rsid w:val="00F800A4"/>
    <w:rsid w:val="00F9759B"/>
    <w:rsid w:val="00FA0382"/>
    <w:rsid w:val="00FA410C"/>
    <w:rsid w:val="00FA43DE"/>
    <w:rsid w:val="00FB2C36"/>
    <w:rsid w:val="00FC2C99"/>
    <w:rsid w:val="00FE7F0A"/>
    <w:rsid w:val="00FF4C17"/>
    <w:rsid w:val="01046E3B"/>
    <w:rsid w:val="01253357"/>
    <w:rsid w:val="01814444"/>
    <w:rsid w:val="018906BE"/>
    <w:rsid w:val="01900BFA"/>
    <w:rsid w:val="01C9329B"/>
    <w:rsid w:val="02B718EC"/>
    <w:rsid w:val="02F22AB4"/>
    <w:rsid w:val="03554271"/>
    <w:rsid w:val="03D57B35"/>
    <w:rsid w:val="041D2C5F"/>
    <w:rsid w:val="05B32490"/>
    <w:rsid w:val="070C369A"/>
    <w:rsid w:val="07A8206A"/>
    <w:rsid w:val="081E63D6"/>
    <w:rsid w:val="0873224E"/>
    <w:rsid w:val="090D42D4"/>
    <w:rsid w:val="099C346B"/>
    <w:rsid w:val="09BA4823"/>
    <w:rsid w:val="0A441EE9"/>
    <w:rsid w:val="0ACB271C"/>
    <w:rsid w:val="0B1C5EB1"/>
    <w:rsid w:val="0B36595E"/>
    <w:rsid w:val="0B422637"/>
    <w:rsid w:val="0B8C0C2E"/>
    <w:rsid w:val="0C0C7E49"/>
    <w:rsid w:val="0C71756D"/>
    <w:rsid w:val="0CB10D3D"/>
    <w:rsid w:val="0CE3522B"/>
    <w:rsid w:val="0CE370C6"/>
    <w:rsid w:val="0DD15606"/>
    <w:rsid w:val="0E5A2FFC"/>
    <w:rsid w:val="0EBA5BBA"/>
    <w:rsid w:val="0EBE22F1"/>
    <w:rsid w:val="0EEF0C2C"/>
    <w:rsid w:val="0F103860"/>
    <w:rsid w:val="0F2917B3"/>
    <w:rsid w:val="0F75530F"/>
    <w:rsid w:val="0F7D65C5"/>
    <w:rsid w:val="0FA36A93"/>
    <w:rsid w:val="0FD16739"/>
    <w:rsid w:val="10262740"/>
    <w:rsid w:val="102854F7"/>
    <w:rsid w:val="102F07A4"/>
    <w:rsid w:val="10714BDE"/>
    <w:rsid w:val="10840471"/>
    <w:rsid w:val="10E67813"/>
    <w:rsid w:val="11272518"/>
    <w:rsid w:val="11C01613"/>
    <w:rsid w:val="12511BB9"/>
    <w:rsid w:val="12680002"/>
    <w:rsid w:val="128007A4"/>
    <w:rsid w:val="128C3988"/>
    <w:rsid w:val="13061C50"/>
    <w:rsid w:val="143716F0"/>
    <w:rsid w:val="14D00755"/>
    <w:rsid w:val="162D6A88"/>
    <w:rsid w:val="1630043D"/>
    <w:rsid w:val="165A6D65"/>
    <w:rsid w:val="1761678B"/>
    <w:rsid w:val="17D247EC"/>
    <w:rsid w:val="18285118"/>
    <w:rsid w:val="18BE443B"/>
    <w:rsid w:val="191C1170"/>
    <w:rsid w:val="1924540F"/>
    <w:rsid w:val="195A3D46"/>
    <w:rsid w:val="1A2F3935"/>
    <w:rsid w:val="1AA947F6"/>
    <w:rsid w:val="1B90101D"/>
    <w:rsid w:val="1BBA1730"/>
    <w:rsid w:val="1CB84DFE"/>
    <w:rsid w:val="1CF23331"/>
    <w:rsid w:val="1CFB2618"/>
    <w:rsid w:val="1DC011AE"/>
    <w:rsid w:val="1E64377E"/>
    <w:rsid w:val="1F5B1909"/>
    <w:rsid w:val="1FBC1758"/>
    <w:rsid w:val="20AD3A6B"/>
    <w:rsid w:val="21141886"/>
    <w:rsid w:val="214A0AF8"/>
    <w:rsid w:val="217D7EAE"/>
    <w:rsid w:val="21BA7438"/>
    <w:rsid w:val="228E22C7"/>
    <w:rsid w:val="22B2178F"/>
    <w:rsid w:val="232456CC"/>
    <w:rsid w:val="23255E78"/>
    <w:rsid w:val="23883053"/>
    <w:rsid w:val="23980F5E"/>
    <w:rsid w:val="23FD4A4F"/>
    <w:rsid w:val="244A4751"/>
    <w:rsid w:val="24627F52"/>
    <w:rsid w:val="24905AFA"/>
    <w:rsid w:val="2498436E"/>
    <w:rsid w:val="252903B0"/>
    <w:rsid w:val="255E7934"/>
    <w:rsid w:val="25817A3D"/>
    <w:rsid w:val="258B749E"/>
    <w:rsid w:val="25AB0C5B"/>
    <w:rsid w:val="261C2B78"/>
    <w:rsid w:val="268563F7"/>
    <w:rsid w:val="26EB6DEE"/>
    <w:rsid w:val="26ED7A28"/>
    <w:rsid w:val="271E0BAE"/>
    <w:rsid w:val="27894BEF"/>
    <w:rsid w:val="278E5BB7"/>
    <w:rsid w:val="28582334"/>
    <w:rsid w:val="298E12B5"/>
    <w:rsid w:val="2A212174"/>
    <w:rsid w:val="2AD42818"/>
    <w:rsid w:val="2C947A06"/>
    <w:rsid w:val="2D9B3BBF"/>
    <w:rsid w:val="2DF312D6"/>
    <w:rsid w:val="2E122604"/>
    <w:rsid w:val="2E52547A"/>
    <w:rsid w:val="2EBC1811"/>
    <w:rsid w:val="2ED456A0"/>
    <w:rsid w:val="30277007"/>
    <w:rsid w:val="302E4CE1"/>
    <w:rsid w:val="30567EFF"/>
    <w:rsid w:val="308472DF"/>
    <w:rsid w:val="30BA6C34"/>
    <w:rsid w:val="31205F3F"/>
    <w:rsid w:val="326469D9"/>
    <w:rsid w:val="32D77869"/>
    <w:rsid w:val="33451C65"/>
    <w:rsid w:val="3467292D"/>
    <w:rsid w:val="35680C9D"/>
    <w:rsid w:val="35917702"/>
    <w:rsid w:val="35DA2BA3"/>
    <w:rsid w:val="35DF763A"/>
    <w:rsid w:val="360A054D"/>
    <w:rsid w:val="363C5DF5"/>
    <w:rsid w:val="36BA0926"/>
    <w:rsid w:val="37217938"/>
    <w:rsid w:val="37813792"/>
    <w:rsid w:val="379C7470"/>
    <w:rsid w:val="379D0717"/>
    <w:rsid w:val="38490E22"/>
    <w:rsid w:val="38594228"/>
    <w:rsid w:val="388D5437"/>
    <w:rsid w:val="392308A1"/>
    <w:rsid w:val="39497AC1"/>
    <w:rsid w:val="39E44518"/>
    <w:rsid w:val="3B4C476F"/>
    <w:rsid w:val="3B912C49"/>
    <w:rsid w:val="3BA12CE7"/>
    <w:rsid w:val="3CA55189"/>
    <w:rsid w:val="3DC10AED"/>
    <w:rsid w:val="3DDA1B98"/>
    <w:rsid w:val="3DF86257"/>
    <w:rsid w:val="3E0A1166"/>
    <w:rsid w:val="3E4420E3"/>
    <w:rsid w:val="3E752909"/>
    <w:rsid w:val="3FB66B4B"/>
    <w:rsid w:val="3FCD1C56"/>
    <w:rsid w:val="3FDF43D4"/>
    <w:rsid w:val="401B726A"/>
    <w:rsid w:val="413276EB"/>
    <w:rsid w:val="41897498"/>
    <w:rsid w:val="419F6399"/>
    <w:rsid w:val="41FC5323"/>
    <w:rsid w:val="42F51D15"/>
    <w:rsid w:val="439223C5"/>
    <w:rsid w:val="43CA6AE3"/>
    <w:rsid w:val="441A5677"/>
    <w:rsid w:val="441F5BF8"/>
    <w:rsid w:val="446A6CC7"/>
    <w:rsid w:val="44742BD0"/>
    <w:rsid w:val="44D41ECA"/>
    <w:rsid w:val="44E81E58"/>
    <w:rsid w:val="462D672B"/>
    <w:rsid w:val="46510249"/>
    <w:rsid w:val="465963A2"/>
    <w:rsid w:val="46643359"/>
    <w:rsid w:val="46663183"/>
    <w:rsid w:val="46C42AC6"/>
    <w:rsid w:val="472D66A6"/>
    <w:rsid w:val="498223FE"/>
    <w:rsid w:val="4AB678D5"/>
    <w:rsid w:val="4AE71817"/>
    <w:rsid w:val="4C8D3B23"/>
    <w:rsid w:val="4CC418E6"/>
    <w:rsid w:val="4CCD1306"/>
    <w:rsid w:val="4F27222A"/>
    <w:rsid w:val="4F545695"/>
    <w:rsid w:val="4FD17377"/>
    <w:rsid w:val="4FD87364"/>
    <w:rsid w:val="4FEA6553"/>
    <w:rsid w:val="50990030"/>
    <w:rsid w:val="50A1133C"/>
    <w:rsid w:val="50A66F42"/>
    <w:rsid w:val="515A5416"/>
    <w:rsid w:val="515C4436"/>
    <w:rsid w:val="52CA681C"/>
    <w:rsid w:val="542A3085"/>
    <w:rsid w:val="54D55A44"/>
    <w:rsid w:val="54DE437F"/>
    <w:rsid w:val="557118D1"/>
    <w:rsid w:val="55AA19BD"/>
    <w:rsid w:val="55B63EDF"/>
    <w:rsid w:val="565B7418"/>
    <w:rsid w:val="56C10980"/>
    <w:rsid w:val="56C21F5E"/>
    <w:rsid w:val="57125111"/>
    <w:rsid w:val="57B650B4"/>
    <w:rsid w:val="57CA431B"/>
    <w:rsid w:val="581530F6"/>
    <w:rsid w:val="5855160F"/>
    <w:rsid w:val="585B20DA"/>
    <w:rsid w:val="599D717F"/>
    <w:rsid w:val="59F341DB"/>
    <w:rsid w:val="5A23518B"/>
    <w:rsid w:val="5B2A1A78"/>
    <w:rsid w:val="5B6C13F8"/>
    <w:rsid w:val="5B822A7F"/>
    <w:rsid w:val="5BB748B4"/>
    <w:rsid w:val="5C362763"/>
    <w:rsid w:val="5C481930"/>
    <w:rsid w:val="5C4C0D92"/>
    <w:rsid w:val="5D2D1B1B"/>
    <w:rsid w:val="5D645434"/>
    <w:rsid w:val="5D704899"/>
    <w:rsid w:val="5D844C5F"/>
    <w:rsid w:val="5E8768FD"/>
    <w:rsid w:val="5F492F30"/>
    <w:rsid w:val="5F587BA2"/>
    <w:rsid w:val="5FAE0EB8"/>
    <w:rsid w:val="60DF0631"/>
    <w:rsid w:val="61E30D87"/>
    <w:rsid w:val="62694220"/>
    <w:rsid w:val="63200F53"/>
    <w:rsid w:val="63233720"/>
    <w:rsid w:val="632D7AB1"/>
    <w:rsid w:val="633D6D06"/>
    <w:rsid w:val="635D047A"/>
    <w:rsid w:val="636F395D"/>
    <w:rsid w:val="639F034A"/>
    <w:rsid w:val="641A5D26"/>
    <w:rsid w:val="64216072"/>
    <w:rsid w:val="645528F0"/>
    <w:rsid w:val="647B0477"/>
    <w:rsid w:val="64AA5520"/>
    <w:rsid w:val="64D34F71"/>
    <w:rsid w:val="65A778D9"/>
    <w:rsid w:val="65B4391D"/>
    <w:rsid w:val="65CF6CC5"/>
    <w:rsid w:val="65DD5A84"/>
    <w:rsid w:val="67400C2E"/>
    <w:rsid w:val="67BE5483"/>
    <w:rsid w:val="67E4090F"/>
    <w:rsid w:val="68194000"/>
    <w:rsid w:val="6833782A"/>
    <w:rsid w:val="683A6260"/>
    <w:rsid w:val="68AF493C"/>
    <w:rsid w:val="68F66765"/>
    <w:rsid w:val="69AC7D79"/>
    <w:rsid w:val="6A1D3F26"/>
    <w:rsid w:val="6A3A563C"/>
    <w:rsid w:val="6B3B7E6E"/>
    <w:rsid w:val="6BBD5E8C"/>
    <w:rsid w:val="6C762A21"/>
    <w:rsid w:val="6D951E81"/>
    <w:rsid w:val="6DA464FB"/>
    <w:rsid w:val="6EAC6E25"/>
    <w:rsid w:val="6ED7237C"/>
    <w:rsid w:val="6F034324"/>
    <w:rsid w:val="6F1E4FC3"/>
    <w:rsid w:val="6F802D90"/>
    <w:rsid w:val="701E3BCA"/>
    <w:rsid w:val="70F84C4D"/>
    <w:rsid w:val="71613503"/>
    <w:rsid w:val="71822493"/>
    <w:rsid w:val="719F3072"/>
    <w:rsid w:val="723E528E"/>
    <w:rsid w:val="724F5E91"/>
    <w:rsid w:val="72577B81"/>
    <w:rsid w:val="7324506C"/>
    <w:rsid w:val="744D1FD0"/>
    <w:rsid w:val="74702E6B"/>
    <w:rsid w:val="7478237E"/>
    <w:rsid w:val="754F5AE3"/>
    <w:rsid w:val="756C59A9"/>
    <w:rsid w:val="75AD6B52"/>
    <w:rsid w:val="760C7FED"/>
    <w:rsid w:val="76931495"/>
    <w:rsid w:val="76CE6AE7"/>
    <w:rsid w:val="77B06A43"/>
    <w:rsid w:val="77F94386"/>
    <w:rsid w:val="7959561A"/>
    <w:rsid w:val="79B070C3"/>
    <w:rsid w:val="79D66915"/>
    <w:rsid w:val="79F34616"/>
    <w:rsid w:val="7C305010"/>
    <w:rsid w:val="7CAD7C53"/>
    <w:rsid w:val="7D261C92"/>
    <w:rsid w:val="7D2732A9"/>
    <w:rsid w:val="7D7C24FA"/>
    <w:rsid w:val="7E89177D"/>
    <w:rsid w:val="7F7B01E6"/>
    <w:rsid w:val="7FC27FEF"/>
    <w:rsid w:val="7FC65D01"/>
    <w:rsid w:val="7FCF0D9E"/>
    <w:rsid w:val="7FED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F20A5"/>
    <w:pPr>
      <w:spacing w:after="120"/>
    </w:pPr>
    <w:rPr>
      <w:rFonts w:cs="Times New Roman"/>
    </w:rPr>
  </w:style>
  <w:style w:type="paragraph" w:styleId="a5">
    <w:name w:val="footer"/>
    <w:basedOn w:val="a"/>
    <w:link w:val="a6"/>
    <w:uiPriority w:val="99"/>
    <w:unhideWhenUsed/>
    <w:qFormat/>
    <w:rsid w:val="000F20A5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0F20A5"/>
    <w:pPr>
      <w:tabs>
        <w:tab w:val="center" w:pos="4677"/>
        <w:tab w:val="right" w:pos="9355"/>
      </w:tabs>
    </w:pPr>
  </w:style>
  <w:style w:type="paragraph" w:styleId="a9">
    <w:name w:val="Normal (Web)"/>
    <w:basedOn w:val="a"/>
    <w:unhideWhenUsed/>
    <w:qFormat/>
    <w:rsid w:val="000F20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a">
    <w:name w:val="Hyperlink"/>
    <w:basedOn w:val="a0"/>
    <w:uiPriority w:val="99"/>
    <w:semiHidden/>
    <w:unhideWhenUsed/>
    <w:qFormat/>
    <w:rsid w:val="000F20A5"/>
    <w:rPr>
      <w:color w:val="0000FF" w:themeColor="hyperlink"/>
      <w:u w:val="single"/>
    </w:rPr>
  </w:style>
  <w:style w:type="character" w:styleId="ab">
    <w:name w:val="Strong"/>
    <w:basedOn w:val="a0"/>
    <w:qFormat/>
    <w:rsid w:val="000F20A5"/>
    <w:rPr>
      <w:b/>
      <w:bCs/>
    </w:rPr>
  </w:style>
  <w:style w:type="table" w:styleId="ac">
    <w:name w:val="Table Grid"/>
    <w:basedOn w:val="a1"/>
    <w:uiPriority w:val="59"/>
    <w:qFormat/>
    <w:rsid w:val="000F2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F20A5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0F20A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qFormat/>
    <w:rsid w:val="000F20A5"/>
    <w:rPr>
      <w:rFonts w:ascii="Arial" w:eastAsia="Times New Roman" w:hAnsi="Arial" w:cs="Times New Roman"/>
      <w:sz w:val="20"/>
      <w:szCs w:val="20"/>
    </w:rPr>
  </w:style>
  <w:style w:type="paragraph" w:customStyle="1" w:styleId="1">
    <w:name w:val="Абзац списка1"/>
    <w:basedOn w:val="a"/>
    <w:qFormat/>
    <w:rsid w:val="000F20A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qFormat/>
    <w:rsid w:val="000F20A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c3">
    <w:name w:val="c3"/>
    <w:basedOn w:val="a"/>
    <w:qFormat/>
    <w:rsid w:val="000F20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0F20A5"/>
  </w:style>
  <w:style w:type="paragraph" w:customStyle="1" w:styleId="c9">
    <w:name w:val="c9"/>
    <w:basedOn w:val="a"/>
    <w:qFormat/>
    <w:rsid w:val="000F20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0F20A5"/>
  </w:style>
  <w:style w:type="paragraph" w:customStyle="1" w:styleId="c13">
    <w:name w:val="c13"/>
    <w:basedOn w:val="a"/>
    <w:qFormat/>
    <w:rsid w:val="000F20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qFormat/>
    <w:rsid w:val="000F20A5"/>
  </w:style>
  <w:style w:type="character" w:customStyle="1" w:styleId="c42">
    <w:name w:val="c42"/>
    <w:basedOn w:val="a0"/>
    <w:qFormat/>
    <w:rsid w:val="000F20A5"/>
  </w:style>
  <w:style w:type="paragraph" w:customStyle="1" w:styleId="c10">
    <w:name w:val="c10"/>
    <w:basedOn w:val="a"/>
    <w:qFormat/>
    <w:rsid w:val="000F20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basedOn w:val="a0"/>
    <w:qFormat/>
    <w:rsid w:val="000F20A5"/>
  </w:style>
  <w:style w:type="paragraph" w:customStyle="1" w:styleId="c34">
    <w:name w:val="c34"/>
    <w:basedOn w:val="a"/>
    <w:qFormat/>
    <w:rsid w:val="000F20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qFormat/>
    <w:rsid w:val="000F20A5"/>
  </w:style>
  <w:style w:type="character" w:customStyle="1" w:styleId="c14">
    <w:name w:val="c14"/>
    <w:basedOn w:val="a0"/>
    <w:qFormat/>
    <w:rsid w:val="000F20A5"/>
  </w:style>
  <w:style w:type="paragraph" w:customStyle="1" w:styleId="c45">
    <w:name w:val="c45"/>
    <w:basedOn w:val="a"/>
    <w:qFormat/>
    <w:rsid w:val="000F20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4105pt">
    <w:name w:val="Основной текст (4) + 10;5 pt;Не полужирный"/>
    <w:basedOn w:val="a0"/>
    <w:qFormat/>
    <w:rsid w:val="000F20A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105pt">
    <w:name w:val="Основной текст (6) + 10;5 pt;Не полужирный"/>
    <w:basedOn w:val="a0"/>
    <w:qFormat/>
    <w:rsid w:val="000F20A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5pt">
    <w:name w:val="Основной текст (5) + 10;5 pt"/>
    <w:basedOn w:val="a0"/>
    <w:qFormat/>
    <w:rsid w:val="000F20A5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105pt">
    <w:name w:val="Основной текст + 10;5 pt"/>
    <w:basedOn w:val="a0"/>
    <w:qFormat/>
    <w:rsid w:val="000F20A5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8">
    <w:name w:val="Верхний колонтитул Знак"/>
    <w:basedOn w:val="a0"/>
    <w:link w:val="a7"/>
    <w:qFormat/>
    <w:rsid w:val="000F20A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0F20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5">
    <w:name w:val="c5"/>
    <w:basedOn w:val="a"/>
    <w:qFormat/>
    <w:rsid w:val="000F20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qFormat/>
    <w:rsid w:val="000F20A5"/>
  </w:style>
  <w:style w:type="paragraph" w:customStyle="1" w:styleId="c44">
    <w:name w:val="c44"/>
    <w:basedOn w:val="a"/>
    <w:qFormat/>
    <w:rsid w:val="000F20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qFormat/>
    <w:rsid w:val="000F20A5"/>
  </w:style>
  <w:style w:type="paragraph" w:styleId="af">
    <w:name w:val="Balloon Text"/>
    <w:basedOn w:val="a"/>
    <w:link w:val="af0"/>
    <w:uiPriority w:val="99"/>
    <w:semiHidden/>
    <w:unhideWhenUsed/>
    <w:rsid w:val="00A60A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A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umk/spotligh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sv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hool-russia.prosv.ru/Maxim/ABBYY_manu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FD07104D-655C-4608-AECB-79BB6C5A63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2019-08-28T07:31:00Z</cp:lastPrinted>
  <dcterms:created xsi:type="dcterms:W3CDTF">2019-08-19T06:50:00Z</dcterms:created>
  <dcterms:modified xsi:type="dcterms:W3CDTF">2019-09-09T15:04:00Z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